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A47AC" w14:textId="77777777" w:rsidR="007E4A03" w:rsidRDefault="007E4A03">
      <w:pPr>
        <w:pStyle w:val="Normal1"/>
        <w:jc w:val="center"/>
        <w:rPr>
          <w:b/>
          <w:bCs/>
          <w:sz w:val="24"/>
          <w:szCs w:val="24"/>
        </w:rPr>
      </w:pPr>
    </w:p>
    <w:p w14:paraId="0B56C83F" w14:textId="0D27DD1D" w:rsidR="00651EE8" w:rsidRPr="00957CA9" w:rsidRDefault="007E4A03">
      <w:pPr>
        <w:pStyle w:val="Normal1"/>
        <w:jc w:val="center"/>
        <w:rPr>
          <w:b/>
          <w:bCs/>
          <w:sz w:val="24"/>
          <w:szCs w:val="24"/>
        </w:rPr>
      </w:pPr>
      <w:r w:rsidRPr="00957CA9">
        <w:rPr>
          <w:b/>
          <w:bCs/>
          <w:sz w:val="24"/>
          <w:szCs w:val="24"/>
        </w:rPr>
        <w:t>INDICAÇÃO Nº_____ /2026</w:t>
      </w:r>
    </w:p>
    <w:p w14:paraId="1B4CCD44" w14:textId="77777777" w:rsidR="00651EE8" w:rsidRPr="00957CA9" w:rsidRDefault="00651EE8">
      <w:pPr>
        <w:pStyle w:val="Normal1"/>
        <w:rPr>
          <w:sz w:val="24"/>
          <w:szCs w:val="24"/>
        </w:rPr>
      </w:pPr>
    </w:p>
    <w:p w14:paraId="23113B4F" w14:textId="2AF93A7D" w:rsidR="00FD5924" w:rsidRPr="00D72A54" w:rsidRDefault="00FD5924" w:rsidP="00FD5924">
      <w:pPr>
        <w:jc w:val="both"/>
        <w:rPr>
          <w:rFonts w:ascii="Calibri" w:hAnsi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>ao Excelentíssimo Senhor Chefe do Poder Executivo Municipal, através do órgão competente da Administração Pública Municipal,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</w:t>
      </w:r>
      <w:r w:rsidRPr="00D72A54">
        <w:rPr>
          <w:rFonts w:ascii="Calibri" w:hAnsi="Calibri"/>
          <w:sz w:val="28"/>
          <w:szCs w:val="28"/>
        </w:rPr>
        <w:t>seja implementada</w:t>
      </w:r>
      <w:r>
        <w:rPr>
          <w:rFonts w:ascii="Calibri" w:hAnsi="Calibri"/>
          <w:sz w:val="28"/>
          <w:szCs w:val="28"/>
        </w:rPr>
        <w:t xml:space="preserve"> </w:t>
      </w:r>
      <w:r w:rsidR="001B56EC">
        <w:rPr>
          <w:rFonts w:ascii="Calibri" w:hAnsi="Calibri"/>
          <w:sz w:val="28"/>
          <w:szCs w:val="28"/>
        </w:rPr>
        <w:t xml:space="preserve">Campanha de </w:t>
      </w:r>
      <w:r w:rsidR="003E1E9F">
        <w:rPr>
          <w:rFonts w:ascii="Calibri" w:hAnsi="Calibri"/>
          <w:sz w:val="28"/>
          <w:szCs w:val="28"/>
        </w:rPr>
        <w:t xml:space="preserve">Orientação e </w:t>
      </w:r>
      <w:r w:rsidR="001B56EC">
        <w:rPr>
          <w:rFonts w:ascii="Calibri" w:hAnsi="Calibri"/>
          <w:sz w:val="28"/>
          <w:szCs w:val="28"/>
        </w:rPr>
        <w:t xml:space="preserve">Vacinação </w:t>
      </w:r>
      <w:r w:rsidRPr="00D72A54">
        <w:rPr>
          <w:rFonts w:ascii="Calibri" w:hAnsi="Calibri"/>
          <w:sz w:val="28"/>
          <w:szCs w:val="28"/>
        </w:rPr>
        <w:t xml:space="preserve">itinerante </w:t>
      </w:r>
      <w:r w:rsidR="001B56EC">
        <w:rPr>
          <w:rFonts w:ascii="Calibri" w:hAnsi="Calibri"/>
          <w:sz w:val="28"/>
          <w:szCs w:val="28"/>
        </w:rPr>
        <w:t>no</w:t>
      </w:r>
      <w:r w:rsidR="003E1E9F">
        <w:rPr>
          <w:rFonts w:ascii="Calibri" w:hAnsi="Calibri"/>
          <w:sz w:val="28"/>
          <w:szCs w:val="28"/>
        </w:rPr>
        <w:t xml:space="preserve"> </w:t>
      </w:r>
      <w:r w:rsidR="003E1E9F">
        <w:rPr>
          <w:rFonts w:ascii="Calibri" w:hAnsi="Calibri"/>
          <w:sz w:val="28"/>
          <w:szCs w:val="28"/>
        </w:rPr>
        <w:t>Assentamento PDS Oswaldo de Oliveira</w:t>
      </w:r>
      <w:r w:rsidR="003E1E9F" w:rsidRPr="00D72A54">
        <w:rPr>
          <w:rFonts w:ascii="Calibri" w:hAnsi="Calibri"/>
          <w:sz w:val="28"/>
          <w:szCs w:val="28"/>
        </w:rPr>
        <w:t xml:space="preserve">, </w:t>
      </w:r>
      <w:r w:rsidR="003E1E9F">
        <w:rPr>
          <w:rFonts w:ascii="Calibri" w:hAnsi="Calibri"/>
          <w:sz w:val="28"/>
          <w:szCs w:val="28"/>
        </w:rPr>
        <w:t>localizado em Córrego do Ouro,</w:t>
      </w:r>
      <w:r w:rsidR="006129E6">
        <w:rPr>
          <w:rFonts w:ascii="Calibri" w:hAnsi="Calibri"/>
          <w:sz w:val="28"/>
          <w:szCs w:val="28"/>
        </w:rPr>
        <w:t xml:space="preserve"> </w:t>
      </w:r>
      <w:r w:rsidRPr="00D72A54">
        <w:rPr>
          <w:rFonts w:ascii="Calibri" w:hAnsi="Calibri"/>
          <w:sz w:val="28"/>
          <w:szCs w:val="28"/>
        </w:rPr>
        <w:t xml:space="preserve">com o objetivo de disponibilizar, de forma prática e acessível, a realização de </w:t>
      </w:r>
      <w:r w:rsidR="001B56EC">
        <w:rPr>
          <w:rFonts w:ascii="Calibri" w:hAnsi="Calibri"/>
          <w:sz w:val="28"/>
          <w:szCs w:val="28"/>
        </w:rPr>
        <w:t>vacinação à população</w:t>
      </w:r>
      <w:r w:rsidR="003E1E9F">
        <w:rPr>
          <w:rFonts w:ascii="Calibri" w:hAnsi="Calibri"/>
          <w:sz w:val="28"/>
          <w:szCs w:val="28"/>
        </w:rPr>
        <w:t xml:space="preserve"> do local</w:t>
      </w:r>
      <w:r w:rsidRPr="00D72A54">
        <w:rPr>
          <w:rFonts w:ascii="Calibri" w:hAnsi="Calibri"/>
          <w:sz w:val="32"/>
          <w:szCs w:val="32"/>
        </w:rPr>
        <w:t>.</w:t>
      </w:r>
      <w:r w:rsidRPr="00D72A54">
        <w:rPr>
          <w:rFonts w:ascii="Calibri" w:hAnsi="Calibri"/>
          <w:sz w:val="28"/>
          <w:szCs w:val="28"/>
        </w:rPr>
        <w:t xml:space="preserve"> </w:t>
      </w:r>
    </w:p>
    <w:p w14:paraId="59972338" w14:textId="77777777" w:rsidR="00FD5924" w:rsidRDefault="00FD5924" w:rsidP="00FD5924"/>
    <w:p w14:paraId="162F134F" w14:textId="081B337F" w:rsidR="00FD5924" w:rsidRPr="00D72A54" w:rsidRDefault="00FD5924" w:rsidP="00FD5924">
      <w:pPr>
        <w:jc w:val="center"/>
        <w:rPr>
          <w:rFonts w:ascii="Calibri" w:hAnsi="Calibri"/>
          <w:b/>
          <w:bCs/>
          <w:sz w:val="32"/>
          <w:szCs w:val="32"/>
        </w:rPr>
      </w:pPr>
      <w:r w:rsidRPr="00D72A54">
        <w:rPr>
          <w:b/>
          <w:bCs/>
        </w:rPr>
        <w:t>JUSTIFICATIVA</w:t>
      </w:r>
    </w:p>
    <w:p w14:paraId="123F648F" w14:textId="77777777" w:rsidR="001B56EC" w:rsidRDefault="001B56EC" w:rsidP="001B56EC">
      <w:pPr>
        <w:jc w:val="both"/>
        <w:rPr>
          <w:rFonts w:ascii="Calibri" w:eastAsia="Calibri" w:hAnsi="Calibri" w:cs="Calibri"/>
          <w:sz w:val="28"/>
          <w:szCs w:val="28"/>
        </w:rPr>
      </w:pPr>
    </w:p>
    <w:p w14:paraId="37C9C010" w14:textId="26215544" w:rsidR="001B56EC" w:rsidRPr="00A04F78" w:rsidRDefault="001B56EC" w:rsidP="001B56EC">
      <w:pPr>
        <w:jc w:val="both"/>
        <w:rPr>
          <w:rFonts w:ascii="Calibri" w:eastAsia="Calibri" w:hAnsi="Calibri" w:cs="Calibri"/>
          <w:sz w:val="24"/>
          <w:szCs w:val="24"/>
        </w:rPr>
      </w:pPr>
      <w:r w:rsidRPr="00A04F78">
        <w:rPr>
          <w:rFonts w:ascii="Calibri" w:eastAsia="Calibri" w:hAnsi="Calibri" w:cs="Calibri"/>
          <w:sz w:val="24"/>
          <w:szCs w:val="24"/>
        </w:rPr>
        <w:t>A presente Indicação visa atender a demanda d</w:t>
      </w:r>
      <w:r w:rsidR="003E1E9F" w:rsidRPr="00A04F78">
        <w:rPr>
          <w:rFonts w:ascii="Calibri" w:eastAsia="Calibri" w:hAnsi="Calibri" w:cs="Calibri"/>
          <w:sz w:val="24"/>
          <w:szCs w:val="24"/>
        </w:rPr>
        <w:t>o Assentamento</w:t>
      </w:r>
      <w:r w:rsidRPr="00A04F78">
        <w:rPr>
          <w:rFonts w:ascii="Calibri" w:eastAsia="Calibri" w:hAnsi="Calibri" w:cs="Calibri"/>
          <w:sz w:val="24"/>
          <w:szCs w:val="24"/>
        </w:rPr>
        <w:t>, por disponibilização de ações de vacinação</w:t>
      </w:r>
      <w:r w:rsidR="003E1E9F" w:rsidRPr="00A04F78">
        <w:rPr>
          <w:rFonts w:ascii="Calibri" w:eastAsia="Calibri" w:hAnsi="Calibri" w:cs="Calibri"/>
          <w:sz w:val="24"/>
          <w:szCs w:val="24"/>
        </w:rPr>
        <w:t xml:space="preserve"> e orientações</w:t>
      </w:r>
      <w:r w:rsidRPr="00A04F78">
        <w:rPr>
          <w:rFonts w:ascii="Calibri" w:eastAsia="Calibri" w:hAnsi="Calibri" w:cs="Calibri"/>
          <w:sz w:val="24"/>
          <w:szCs w:val="24"/>
        </w:rPr>
        <w:t>, promovendo assim políticas públicas voltadas a saúde.</w:t>
      </w:r>
    </w:p>
    <w:p w14:paraId="1AB3C5D7" w14:textId="0DCD55BB" w:rsidR="001B56EC" w:rsidRPr="00A04F78" w:rsidRDefault="001B56EC" w:rsidP="001B56EC">
      <w:pPr>
        <w:pStyle w:val="NormalWeb"/>
        <w:jc w:val="both"/>
        <w:rPr>
          <w:rFonts w:ascii="Calibri" w:hAnsi="Calibri"/>
          <w:shd w:val="clear" w:color="auto" w:fill="FFFFFF"/>
        </w:rPr>
      </w:pPr>
      <w:r w:rsidRPr="00A04F78">
        <w:rPr>
          <w:rFonts w:ascii="Calibri" w:hAnsi="Calibri" w:cstheme="minorHAnsi"/>
          <w:bCs/>
        </w:rPr>
        <w:t xml:space="preserve">Trata-se de um evento de saúde de grande relevância para o incentivo e </w:t>
      </w:r>
      <w:r w:rsidR="00A04F78" w:rsidRPr="00A04F78">
        <w:rPr>
          <w:rFonts w:ascii="Calibri" w:hAnsi="Calibri" w:cstheme="minorHAnsi"/>
          <w:bCs/>
        </w:rPr>
        <w:t>apoio a</w:t>
      </w:r>
      <w:r w:rsidRPr="00A04F78">
        <w:rPr>
          <w:rFonts w:ascii="Calibri" w:hAnsi="Calibri" w:cstheme="minorHAnsi"/>
          <w:bCs/>
        </w:rPr>
        <w:t xml:space="preserve"> </w:t>
      </w:r>
      <w:proofErr w:type="gramStart"/>
      <w:r w:rsidRPr="00A04F78">
        <w:rPr>
          <w:rFonts w:ascii="Calibri" w:hAnsi="Calibri" w:cstheme="minorHAnsi"/>
          <w:bCs/>
        </w:rPr>
        <w:t xml:space="preserve">vacinação, </w:t>
      </w:r>
      <w:r w:rsidR="003E1E9F" w:rsidRPr="00A04F78">
        <w:rPr>
          <w:rFonts w:ascii="Calibri" w:hAnsi="Calibri" w:cstheme="minorHAnsi"/>
          <w:bCs/>
        </w:rPr>
        <w:t xml:space="preserve"> e</w:t>
      </w:r>
      <w:proofErr w:type="gramEnd"/>
      <w:r w:rsidR="003E1E9F" w:rsidRPr="00A04F78">
        <w:rPr>
          <w:rFonts w:ascii="Calibri" w:hAnsi="Calibri" w:cstheme="minorHAnsi"/>
          <w:bCs/>
        </w:rPr>
        <w:t xml:space="preserve"> também de conscientização e orientações sobre a importância da proteção contra as doenças infecciosas, as arboviroses, a carteirinha vacinal e os benefícios de se manter a vacinação em dia, </w:t>
      </w:r>
      <w:r w:rsidRPr="00A04F78">
        <w:rPr>
          <w:rFonts w:ascii="Calibri" w:hAnsi="Calibri" w:cstheme="minorHAnsi"/>
          <w:bCs/>
        </w:rPr>
        <w:t xml:space="preserve">gerando um </w:t>
      </w:r>
      <w:r w:rsidRPr="00A04F78">
        <w:rPr>
          <w:rFonts w:ascii="Calibri" w:hAnsi="Calibri"/>
        </w:rPr>
        <w:t xml:space="preserve">movimento de conscientização sobre a importância da vacinação. </w:t>
      </w:r>
    </w:p>
    <w:p w14:paraId="7DB98D36" w14:textId="3D31FF18" w:rsidR="001B56EC" w:rsidRPr="00A04F78" w:rsidRDefault="001B56EC" w:rsidP="001B56EC">
      <w:pPr>
        <w:jc w:val="both"/>
        <w:rPr>
          <w:rFonts w:ascii="Calibri" w:eastAsia="Calibri" w:hAnsi="Calibri" w:cs="Calibri"/>
          <w:sz w:val="24"/>
          <w:szCs w:val="24"/>
        </w:rPr>
      </w:pPr>
      <w:r w:rsidRPr="00A04F78">
        <w:rPr>
          <w:rFonts w:ascii="Calibri" w:eastAsia="Calibri" w:hAnsi="Calibri" w:cs="Calibri"/>
          <w:sz w:val="24"/>
          <w:szCs w:val="24"/>
        </w:rPr>
        <w:t xml:space="preserve">Portanto, </w:t>
      </w:r>
      <w:r w:rsidR="003E1E9F" w:rsidRPr="00A04F78">
        <w:rPr>
          <w:rFonts w:ascii="Calibri" w:eastAsia="Calibri" w:hAnsi="Calibri" w:cs="Calibri"/>
          <w:sz w:val="24"/>
          <w:szCs w:val="24"/>
        </w:rPr>
        <w:t xml:space="preserve">esta </w:t>
      </w:r>
      <w:r w:rsidR="00B37423" w:rsidRPr="00A04F78">
        <w:rPr>
          <w:rFonts w:ascii="Calibri" w:eastAsia="Calibri" w:hAnsi="Calibri" w:cs="Calibri"/>
          <w:sz w:val="24"/>
          <w:szCs w:val="24"/>
        </w:rPr>
        <w:t>campanha de vacinação poder</w:t>
      </w:r>
      <w:r w:rsidR="003E1E9F" w:rsidRPr="00A04F78">
        <w:rPr>
          <w:rFonts w:ascii="Calibri" w:eastAsia="Calibri" w:hAnsi="Calibri" w:cs="Calibri"/>
          <w:sz w:val="24"/>
          <w:szCs w:val="24"/>
        </w:rPr>
        <w:t>á</w:t>
      </w:r>
      <w:r w:rsidRPr="00A04F78">
        <w:rPr>
          <w:rFonts w:ascii="Calibri" w:eastAsia="Calibri" w:hAnsi="Calibri" w:cs="Calibri"/>
          <w:sz w:val="24"/>
          <w:szCs w:val="24"/>
        </w:rPr>
        <w:t xml:space="preserve"> </w:t>
      </w:r>
      <w:r w:rsidRPr="00A04F78">
        <w:rPr>
          <w:rFonts w:ascii="Calibri" w:hAnsi="Calibri"/>
          <w:sz w:val="24"/>
          <w:szCs w:val="24"/>
        </w:rPr>
        <w:t>contribuir efetivamente para maior participação social, sendo uma iniciativa</w:t>
      </w:r>
      <w:r w:rsidRPr="00A04F78">
        <w:rPr>
          <w:rFonts w:ascii="Calibri" w:eastAsia="Calibri" w:hAnsi="Calibri" w:cs="Calibri"/>
          <w:sz w:val="24"/>
          <w:szCs w:val="24"/>
        </w:rPr>
        <w:t xml:space="preserve"> de relevante e administrativamente viável, reafirmando o compromisso do município com a defesa da saúde e com a construção de uma cidade mais justa e solidária.</w:t>
      </w:r>
    </w:p>
    <w:p w14:paraId="439C0765" w14:textId="77777777" w:rsidR="001B56EC" w:rsidRPr="00A04F78" w:rsidRDefault="001B56EC" w:rsidP="0030733D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2F42958E" w14:textId="01B865C6" w:rsidR="00FD5924" w:rsidRPr="00A04F78" w:rsidRDefault="00FD5924" w:rsidP="00FD5924">
      <w:pPr>
        <w:jc w:val="both"/>
        <w:rPr>
          <w:rFonts w:ascii="Calibri" w:hAnsi="Calibri"/>
          <w:sz w:val="24"/>
          <w:szCs w:val="24"/>
        </w:rPr>
      </w:pPr>
      <w:r w:rsidRPr="00A04F78">
        <w:rPr>
          <w:rFonts w:ascii="Calibri" w:hAnsi="Calibri"/>
          <w:sz w:val="24"/>
          <w:szCs w:val="24"/>
        </w:rPr>
        <w:t xml:space="preserve">A iniciativa encontra respaldo nos princípios da universalidade e integralidade do SUS, bem como na Lei Orgânica do Município de Macaé, que assegura o direito de acesso igualitário e eficiente aos serviços de saúde. </w:t>
      </w:r>
    </w:p>
    <w:p w14:paraId="33C5A679" w14:textId="63D5A587" w:rsidR="00957CA9" w:rsidRDefault="00957CA9" w:rsidP="00A04F78">
      <w:pPr>
        <w:pStyle w:val="Normal1"/>
        <w:jc w:val="both"/>
        <w:rPr>
          <w:b/>
          <w:sz w:val="24"/>
          <w:szCs w:val="24"/>
        </w:rPr>
      </w:pPr>
    </w:p>
    <w:p w14:paraId="4090509D" w14:textId="16C0E907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A04F78">
        <w:rPr>
          <w:b/>
          <w:sz w:val="24"/>
          <w:szCs w:val="24"/>
        </w:rPr>
        <w:t>29</w:t>
      </w:r>
      <w:r w:rsidR="00AC2A4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de abril de 2026</w:t>
      </w:r>
    </w:p>
    <w:p w14:paraId="4BD5BE18" w14:textId="163C0955" w:rsidR="00957CA9" w:rsidRDefault="00957CA9" w:rsidP="00957CA9">
      <w:pPr>
        <w:pStyle w:val="Normal1"/>
        <w:jc w:val="center"/>
        <w:rPr>
          <w:b/>
          <w:sz w:val="24"/>
          <w:szCs w:val="24"/>
        </w:rPr>
      </w:pPr>
    </w:p>
    <w:p w14:paraId="183EBAD4" w14:textId="77777777" w:rsidR="00A04F78" w:rsidRDefault="00A04F78" w:rsidP="00957CA9">
      <w:pPr>
        <w:pStyle w:val="Normal1"/>
        <w:jc w:val="center"/>
        <w:rPr>
          <w:b/>
          <w:sz w:val="24"/>
          <w:szCs w:val="24"/>
        </w:rPr>
      </w:pPr>
    </w:p>
    <w:p w14:paraId="61EA8F09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51021DE1" w14:textId="32EE5258" w:rsidR="00957CA9" w:rsidRDefault="00957CA9" w:rsidP="005371AB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sectPr w:rsidR="00957CA9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F86B2" w14:textId="77777777" w:rsidR="00651EE8" w:rsidRDefault="007E4A03">
      <w:pPr>
        <w:spacing w:line="240" w:lineRule="auto"/>
      </w:pPr>
      <w:r>
        <w:separator/>
      </w:r>
    </w:p>
  </w:endnote>
  <w:endnote w:type="continuationSeparator" w:id="0">
    <w:p w14:paraId="0D982570" w14:textId="77777777" w:rsidR="00651EE8" w:rsidRDefault="007E4A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905F" w14:textId="77777777" w:rsidR="00651EE8" w:rsidRDefault="007E4A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1074CF88" wp14:editId="6C4A4435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827A11B" wp14:editId="235C92C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E8664E8" w14:textId="77777777" w:rsidR="00651EE8" w:rsidRDefault="007E4A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827A1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E8664E8" w14:textId="77777777" w:rsidR="00651EE8" w:rsidRDefault="007E4A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176B907" wp14:editId="32A4FCE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15B56754" w14:textId="77777777" w:rsidR="00651EE8" w:rsidRDefault="007E4A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EC0AA" w14:textId="77777777" w:rsidR="00651EE8" w:rsidRDefault="007E4A03">
      <w:pPr>
        <w:spacing w:line="240" w:lineRule="auto"/>
      </w:pPr>
      <w:r>
        <w:separator/>
      </w:r>
    </w:p>
  </w:footnote>
  <w:footnote w:type="continuationSeparator" w:id="0">
    <w:p w14:paraId="175562C8" w14:textId="77777777" w:rsidR="00651EE8" w:rsidRDefault="007E4A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9FAF" w14:textId="77777777" w:rsidR="00651EE8" w:rsidRDefault="007E4A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9BC9E25" wp14:editId="140BC3B7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6007E4" wp14:editId="591B8972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127"/>
    <w:multiLevelType w:val="multilevel"/>
    <w:tmpl w:val="70F01076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6D3C68"/>
    <w:multiLevelType w:val="multilevel"/>
    <w:tmpl w:val="38FA302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D422D"/>
    <w:multiLevelType w:val="multilevel"/>
    <w:tmpl w:val="13E24C0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325ED7"/>
    <w:multiLevelType w:val="multilevel"/>
    <w:tmpl w:val="4C5E1BA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042DBA"/>
    <w:multiLevelType w:val="multilevel"/>
    <w:tmpl w:val="F914FFC8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8931F1"/>
    <w:multiLevelType w:val="multilevel"/>
    <w:tmpl w:val="511E550A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2163C5"/>
    <w:multiLevelType w:val="multilevel"/>
    <w:tmpl w:val="8868A168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7" w15:restartNumberingAfterBreak="0">
    <w:nsid w:val="520D761C"/>
    <w:multiLevelType w:val="multilevel"/>
    <w:tmpl w:val="A81E35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B4CBE"/>
    <w:multiLevelType w:val="multilevel"/>
    <w:tmpl w:val="BA9EB75A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F1955C4"/>
    <w:multiLevelType w:val="multilevel"/>
    <w:tmpl w:val="1112342A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F2D81"/>
    <w:multiLevelType w:val="multilevel"/>
    <w:tmpl w:val="D69A4D28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98E049C"/>
    <w:multiLevelType w:val="multilevel"/>
    <w:tmpl w:val="2E0A857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7291009">
    <w:abstractNumId w:val="3"/>
  </w:num>
  <w:num w:numId="2" w16cid:durableId="1223717404">
    <w:abstractNumId w:val="5"/>
  </w:num>
  <w:num w:numId="3" w16cid:durableId="2033336789">
    <w:abstractNumId w:val="10"/>
  </w:num>
  <w:num w:numId="4" w16cid:durableId="1794908401">
    <w:abstractNumId w:val="8"/>
  </w:num>
  <w:num w:numId="5" w16cid:durableId="265038562">
    <w:abstractNumId w:val="0"/>
  </w:num>
  <w:num w:numId="6" w16cid:durableId="847063186">
    <w:abstractNumId w:val="1"/>
  </w:num>
  <w:num w:numId="7" w16cid:durableId="687415761">
    <w:abstractNumId w:val="2"/>
  </w:num>
  <w:num w:numId="8" w16cid:durableId="393042153">
    <w:abstractNumId w:val="11"/>
  </w:num>
  <w:num w:numId="9" w16cid:durableId="1380276559">
    <w:abstractNumId w:val="4"/>
  </w:num>
  <w:num w:numId="10" w16cid:durableId="1370569567">
    <w:abstractNumId w:val="9"/>
  </w:num>
  <w:num w:numId="11" w16cid:durableId="1944456891">
    <w:abstractNumId w:val="7"/>
  </w:num>
  <w:num w:numId="12" w16cid:durableId="3179214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EE8"/>
    <w:rsid w:val="00064D15"/>
    <w:rsid w:val="000C47F0"/>
    <w:rsid w:val="001B56EC"/>
    <w:rsid w:val="001F137D"/>
    <w:rsid w:val="0030733D"/>
    <w:rsid w:val="003E1E9F"/>
    <w:rsid w:val="0045392C"/>
    <w:rsid w:val="004734D9"/>
    <w:rsid w:val="005371AB"/>
    <w:rsid w:val="00574426"/>
    <w:rsid w:val="006129E6"/>
    <w:rsid w:val="00651EE8"/>
    <w:rsid w:val="007417E2"/>
    <w:rsid w:val="00796787"/>
    <w:rsid w:val="007E4A03"/>
    <w:rsid w:val="00894D0D"/>
    <w:rsid w:val="00957CA9"/>
    <w:rsid w:val="00A04F78"/>
    <w:rsid w:val="00A70BEF"/>
    <w:rsid w:val="00AC2A48"/>
    <w:rsid w:val="00B2404F"/>
    <w:rsid w:val="00B37423"/>
    <w:rsid w:val="00FD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6BB97"/>
  <w15:docId w15:val="{655F29FC-60CB-4258-9C75-93462362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D15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7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2</cp:revision>
  <dcterms:created xsi:type="dcterms:W3CDTF">2026-04-29T12:47:00Z</dcterms:created>
  <dcterms:modified xsi:type="dcterms:W3CDTF">2026-04-29T12:47:00Z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