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387BBF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9E34D6">
        <w:rPr>
          <w:rFonts w:ascii="Arial" w:hAnsi="Arial" w:cs="Arial"/>
          <w:b/>
          <w:sz w:val="28"/>
          <w:szCs w:val="28"/>
        </w:rPr>
        <w:t>4</w:t>
      </w:r>
      <w:r w:rsidR="0032167B">
        <w:rPr>
          <w:rFonts w:ascii="Arial" w:hAnsi="Arial" w:cs="Arial"/>
          <w:b/>
          <w:sz w:val="28"/>
          <w:szCs w:val="28"/>
        </w:rPr>
        <w:t>8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6B5F72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387BBF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CB2A09" w:rsidRPr="0032167B" w:rsidRDefault="00C23736" w:rsidP="0032167B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32167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32167B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</w:t>
      </w:r>
      <w:r w:rsidR="0032167B">
        <w:rPr>
          <w:rFonts w:ascii="Arial" w:hAnsi="Arial" w:cs="Arial"/>
        </w:rPr>
        <w:t>Moacir Fuzeti Segundo e Everton Henrique Lopes de Oliveira</w:t>
      </w:r>
      <w:r>
        <w:rPr>
          <w:rFonts w:ascii="Arial" w:hAnsi="Arial" w:cs="Arial"/>
        </w:rPr>
        <w:t xml:space="preserve">, no uso de suas atribuições regimentais, vem respeitosamente </w:t>
      </w:r>
      <w:r w:rsidR="009545C2" w:rsidRPr="009545C2">
        <w:rPr>
          <w:rFonts w:ascii="Arial" w:hAnsi="Arial" w:cs="Arial"/>
        </w:rPr>
        <w:t>indicar ao Executivo Municipa</w:t>
      </w:r>
      <w:r w:rsidR="0032167B">
        <w:rPr>
          <w:rFonts w:ascii="Arial" w:hAnsi="Arial" w:cs="Arial"/>
        </w:rPr>
        <w:t xml:space="preserve">l </w:t>
      </w:r>
      <w:r w:rsidR="0032167B" w:rsidRPr="0032167B">
        <w:rPr>
          <w:rFonts w:ascii="Arial" w:hAnsi="Arial" w:cs="Arial"/>
        </w:rPr>
        <w:t>a necessidade de</w:t>
      </w:r>
      <w:r w:rsidR="0032167B" w:rsidRPr="0032167B">
        <w:rPr>
          <w:rFonts w:ascii="Arial" w:hAnsi="Arial" w:cs="Arial"/>
          <w:b/>
        </w:rPr>
        <w:t xml:space="preserve"> </w:t>
      </w:r>
      <w:r w:rsidR="0032167B" w:rsidRPr="0032167B">
        <w:rPr>
          <w:rStyle w:val="Forte"/>
          <w:rFonts w:ascii="Arial" w:hAnsi="Arial" w:cs="Arial"/>
          <w:b w:val="0"/>
        </w:rPr>
        <w:t>manutenção das lixeiras já existentes</w:t>
      </w:r>
      <w:r w:rsidR="0032167B" w:rsidRPr="0032167B">
        <w:rPr>
          <w:rFonts w:ascii="Arial" w:hAnsi="Arial" w:cs="Arial"/>
        </w:rPr>
        <w:t xml:space="preserve">, bem como a </w:t>
      </w:r>
      <w:r w:rsidR="0032167B" w:rsidRPr="0032167B">
        <w:rPr>
          <w:rStyle w:val="Forte"/>
          <w:rFonts w:ascii="Arial" w:hAnsi="Arial" w:cs="Arial"/>
          <w:b w:val="0"/>
        </w:rPr>
        <w:t>instalação de novas</w:t>
      </w:r>
      <w:r w:rsidR="0032167B" w:rsidRPr="0032167B">
        <w:rPr>
          <w:rStyle w:val="Forte"/>
          <w:rFonts w:ascii="Arial" w:hAnsi="Arial" w:cs="Arial"/>
        </w:rPr>
        <w:t xml:space="preserve"> </w:t>
      </w:r>
      <w:r w:rsidR="0032167B" w:rsidRPr="0032167B">
        <w:rPr>
          <w:rStyle w:val="Forte"/>
          <w:rFonts w:ascii="Arial" w:hAnsi="Arial" w:cs="Arial"/>
          <w:b w:val="0"/>
        </w:rPr>
        <w:t>lixeiras</w:t>
      </w:r>
      <w:r w:rsidR="0032167B" w:rsidRPr="0032167B">
        <w:rPr>
          <w:rFonts w:ascii="Arial" w:hAnsi="Arial" w:cs="Arial"/>
        </w:rPr>
        <w:t xml:space="preserve"> nos locais públicos onde há realização de eventos, com o objetivo de garantir a limpeza, organização e adequada destinação dos resíduos sólidos.</w:t>
      </w: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32167B">
        <w:rPr>
          <w:rFonts w:ascii="Arial" w:hAnsi="Arial" w:cs="Arial"/>
        </w:rPr>
        <w:t>08</w:t>
      </w:r>
      <w:r w:rsidR="00C719B9">
        <w:rPr>
          <w:rFonts w:ascii="Arial" w:hAnsi="Arial" w:cs="Arial"/>
        </w:rPr>
        <w:t xml:space="preserve"> de </w:t>
      </w:r>
      <w:r w:rsidR="0032167B">
        <w:rPr>
          <w:rFonts w:ascii="Arial" w:hAnsi="Arial" w:cs="Arial"/>
        </w:rPr>
        <w:t>dezembro</w:t>
      </w:r>
      <w:r w:rsidR="002B1EAC">
        <w:rPr>
          <w:rFonts w:ascii="Arial" w:hAnsi="Arial" w:cs="Arial"/>
        </w:rPr>
        <w:t xml:space="preserve"> de 202</w:t>
      </w:r>
      <w:r w:rsidR="006B5F72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23B65" w:rsidRDefault="00623B65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A97BF2" w:rsidRDefault="00623B65" w:rsidP="00623B65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MOACIR FUZETI SEGUNDO                             EVERTON H. LOPES OLIVEIRA</w:t>
      </w:r>
    </w:p>
    <w:p w:rsidR="00DB3140" w:rsidRDefault="00623B65" w:rsidP="00623B65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B3140">
        <w:rPr>
          <w:rFonts w:ascii="Arial" w:hAnsi="Arial" w:cs="Arial"/>
        </w:rPr>
        <w:t>Vereador Autor</w:t>
      </w:r>
      <w:r>
        <w:rPr>
          <w:rFonts w:ascii="Arial" w:hAnsi="Arial" w:cs="Arial"/>
        </w:rPr>
        <w:t xml:space="preserve">                                                          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95B" w:rsidRDefault="00AD795B" w:rsidP="00C70AA8">
      <w:r>
        <w:separator/>
      </w:r>
    </w:p>
  </w:endnote>
  <w:endnote w:type="continuationSeparator" w:id="0">
    <w:p w:rsidR="00AD795B" w:rsidRDefault="00AD795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95B" w:rsidRDefault="00AD795B" w:rsidP="00C70AA8">
      <w:r>
        <w:separator/>
      </w:r>
    </w:p>
  </w:footnote>
  <w:footnote w:type="continuationSeparator" w:id="0">
    <w:p w:rsidR="00AD795B" w:rsidRDefault="00AD795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F75AF7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F75AF7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669518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23680864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2167B"/>
    <w:rsid w:val="00332C1C"/>
    <w:rsid w:val="003453AB"/>
    <w:rsid w:val="00387BBF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3B65"/>
    <w:rsid w:val="0062451A"/>
    <w:rsid w:val="0065485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45C2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B5B86"/>
    <w:rsid w:val="00AD795B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B6F9A"/>
    <w:rsid w:val="00EE4FAC"/>
    <w:rsid w:val="00F23A4F"/>
    <w:rsid w:val="00F35625"/>
    <w:rsid w:val="00F4029E"/>
    <w:rsid w:val="00F43975"/>
    <w:rsid w:val="00F72E6A"/>
    <w:rsid w:val="00F75AF7"/>
    <w:rsid w:val="00F8261C"/>
    <w:rsid w:val="00F84FAA"/>
    <w:rsid w:val="00F94B36"/>
    <w:rsid w:val="00FB483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A21BC-80D3-4477-8A22-AC7243E17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2025-11-24T13:57:00Z</cp:lastPrinted>
  <dcterms:created xsi:type="dcterms:W3CDTF">2025-12-08T13:27:00Z</dcterms:created>
  <dcterms:modified xsi:type="dcterms:W3CDTF">2025-12-08T13:33:00Z</dcterms:modified>
</cp:coreProperties>
</file>