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889687" w14:textId="77777777" w:rsidR="00F5473A" w:rsidRPr="00B32AF4" w:rsidRDefault="00F5473A" w:rsidP="00F4328B">
      <w:pPr>
        <w:tabs>
          <w:tab w:val="left" w:pos="1560"/>
          <w:tab w:val="left" w:pos="1843"/>
        </w:tabs>
        <w:ind w:right="237"/>
        <w:rPr>
          <w:rFonts w:ascii="Times New Roman" w:hAnsi="Times New Roman" w:cs="Times New Roman"/>
          <w:sz w:val="24"/>
          <w:szCs w:val="24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9"/>
      </w:tblGrid>
      <w:tr w:rsidR="00B900BF" w:rsidRPr="00B32AF4" w14:paraId="5F87D917" w14:textId="77777777" w:rsidTr="00F5473A"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B01A" w14:textId="77777777" w:rsidR="00F5473A" w:rsidRPr="00B32AF4" w:rsidRDefault="00F5473A" w:rsidP="00F4328B">
            <w:pPr>
              <w:ind w:right="23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4A27F2" w14:textId="5A539B66" w:rsidR="00F5473A" w:rsidRPr="00B32AF4" w:rsidRDefault="0012347E" w:rsidP="00F4328B">
            <w:pPr>
              <w:ind w:right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A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3840">
              <w:rPr>
                <w:rFonts w:ascii="Times New Roman" w:hAnsi="Times New Roman" w:cs="Times New Roman"/>
                <w:b/>
                <w:sz w:val="24"/>
                <w:szCs w:val="24"/>
              </w:rPr>
              <w:t>PROJETO</w:t>
            </w:r>
            <w:bookmarkStart w:id="0" w:name="_GoBack"/>
            <w:bookmarkEnd w:id="0"/>
            <w:r w:rsidRPr="00B32A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B7828" w:rsidRPr="00B32AF4">
              <w:rPr>
                <w:rFonts w:ascii="Times New Roman" w:hAnsi="Times New Roman" w:cs="Times New Roman"/>
                <w:b/>
                <w:sz w:val="24"/>
                <w:szCs w:val="24"/>
              </w:rPr>
              <w:t>RESOLUÇÃO Nº 012/2024 DE 10 DE JANEIRO DE 2024.</w:t>
            </w:r>
          </w:p>
          <w:p w14:paraId="4BF70BAD" w14:textId="5FD5A5E5" w:rsidR="00F4328B" w:rsidRPr="00B32AF4" w:rsidRDefault="00F4328B" w:rsidP="00F4328B">
            <w:pPr>
              <w:ind w:right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9A0411C" w14:textId="77777777" w:rsidR="00F5473A" w:rsidRPr="00B32AF4" w:rsidRDefault="00F5473A" w:rsidP="00F4328B">
      <w:pPr>
        <w:tabs>
          <w:tab w:val="left" w:pos="1701"/>
        </w:tabs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ABC8E" w14:textId="57B7EE24" w:rsidR="00F5473A" w:rsidRPr="00B32AF4" w:rsidRDefault="00B32AF4" w:rsidP="00F4328B">
      <w:pPr>
        <w:tabs>
          <w:tab w:val="left" w:pos="1701"/>
          <w:tab w:val="left" w:pos="8789"/>
        </w:tabs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347E" w:rsidRPr="00B32AF4"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="00F4328B" w:rsidRPr="00B32AF4">
        <w:rPr>
          <w:rFonts w:ascii="Times New Roman" w:hAnsi="Times New Roman" w:cs="Times New Roman"/>
          <w:b/>
          <w:sz w:val="24"/>
          <w:szCs w:val="24"/>
        </w:rPr>
        <w:t>MESA DIRETORA</w:t>
      </w:r>
      <w:r w:rsidR="0012347E" w:rsidRPr="00B32A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17067F6" w14:textId="0FAFA16E" w:rsidR="00F5473A" w:rsidRPr="00B32AF4" w:rsidRDefault="00AB7828" w:rsidP="00AB7828">
      <w:pPr>
        <w:tabs>
          <w:tab w:val="left" w:pos="8789"/>
        </w:tabs>
        <w:ind w:left="4536" w:right="2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AF4">
        <w:rPr>
          <w:rFonts w:ascii="Times New Roman" w:hAnsi="Times New Roman" w:cs="Times New Roman"/>
          <w:b/>
          <w:sz w:val="24"/>
          <w:szCs w:val="24"/>
        </w:rPr>
        <w:t>Projeto De Resolução Nº 12/2024, De Autoria Do Poder Legislativo Que Revoga Dispositivo Da Resolução Nº 037/2022, Fixa Diárias, De Natureza Indenizatória, A Serem Concedidas Em Razão De Viagens, No Interesse Da Câmara Municipal De Campo Novo Do Parecis, Estabelece Regras De Prestação De Contas E Dá Outras Providências.</w:t>
      </w:r>
    </w:p>
    <w:p w14:paraId="6570C250" w14:textId="77777777" w:rsidR="00AB7828" w:rsidRPr="00B32AF4" w:rsidRDefault="00AB7828" w:rsidP="00F4328B">
      <w:pPr>
        <w:tabs>
          <w:tab w:val="left" w:pos="8789"/>
        </w:tabs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938D00" w14:textId="77777777" w:rsidR="00AB7828" w:rsidRPr="00B32AF4" w:rsidRDefault="00AB7828" w:rsidP="00AB7828">
      <w:pPr>
        <w:tabs>
          <w:tab w:val="left" w:pos="8931"/>
        </w:tabs>
        <w:ind w:right="-380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B32AF4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B32AF4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14:paraId="78951BAD" w14:textId="77777777" w:rsidR="00AB7828" w:rsidRPr="00B32AF4" w:rsidRDefault="00AB7828" w:rsidP="00AB7828">
      <w:pPr>
        <w:tabs>
          <w:tab w:val="left" w:pos="8931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14:paraId="0B53C485" w14:textId="77777777" w:rsidR="00AB7828" w:rsidRPr="00B32AF4" w:rsidRDefault="00AB7828" w:rsidP="00AB7828">
      <w:pPr>
        <w:tabs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AF4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B32AF4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B32AF4">
        <w:rPr>
          <w:rFonts w:ascii="Times New Roman" w:hAnsi="Times New Roman" w:cs="Times New Roman"/>
          <w:b/>
          <w:sz w:val="24"/>
          <w:szCs w:val="24"/>
        </w:rPr>
        <w:t>RESOLUÇÃO:</w:t>
      </w:r>
    </w:p>
    <w:p w14:paraId="27A6E1C8" w14:textId="77777777" w:rsidR="00AB7828" w:rsidRPr="00B32AF4" w:rsidRDefault="00AB7828" w:rsidP="00AB7828">
      <w:pPr>
        <w:tabs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076C5" w14:textId="53867344" w:rsidR="00AB7828" w:rsidRDefault="00AB7828" w:rsidP="00AB7828">
      <w:pPr>
        <w:autoSpaceDE w:val="0"/>
        <w:autoSpaceDN w:val="0"/>
        <w:adjustRightInd w:val="0"/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B32AF4">
        <w:rPr>
          <w:rFonts w:ascii="Times New Roman" w:hAnsi="Times New Roman" w:cs="Times New Roman"/>
          <w:b/>
          <w:sz w:val="24"/>
          <w:szCs w:val="24"/>
        </w:rPr>
        <w:tab/>
      </w:r>
      <w:r w:rsidRPr="00B32AF4">
        <w:rPr>
          <w:rFonts w:ascii="Times New Roman" w:hAnsi="Times New Roman" w:cs="Times New Roman"/>
          <w:b/>
          <w:sz w:val="24"/>
          <w:szCs w:val="24"/>
        </w:rPr>
        <w:tab/>
        <w:t xml:space="preserve">Art. 1° </w:t>
      </w:r>
      <w:r w:rsidRPr="00B32AF4">
        <w:rPr>
          <w:rFonts w:ascii="Times New Roman" w:hAnsi="Times New Roman" w:cs="Times New Roman"/>
          <w:sz w:val="24"/>
          <w:szCs w:val="24"/>
        </w:rPr>
        <w:t>Fica revogado o inciso IV, ao artigo 2º, da Resolução n° 037/2022.</w:t>
      </w:r>
    </w:p>
    <w:p w14:paraId="0D7B8C09" w14:textId="77777777" w:rsidR="00B32AF4" w:rsidRPr="00B32AF4" w:rsidRDefault="00B32AF4" w:rsidP="00AB7828">
      <w:pPr>
        <w:autoSpaceDE w:val="0"/>
        <w:autoSpaceDN w:val="0"/>
        <w:adjustRightInd w:val="0"/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D792102" w14:textId="77777777" w:rsidR="00AB7828" w:rsidRPr="00B32AF4" w:rsidRDefault="00AB7828" w:rsidP="00AB7828">
      <w:pPr>
        <w:pStyle w:val="Corpodetexto"/>
        <w:ind w:right="-380" w:firstLine="14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32AF4">
        <w:rPr>
          <w:rFonts w:ascii="Times New Roman" w:hAnsi="Times New Roman" w:cs="Times New Roman"/>
          <w:b/>
          <w:sz w:val="24"/>
          <w:szCs w:val="24"/>
        </w:rPr>
        <w:t>Art. 2º</w:t>
      </w:r>
      <w:r w:rsidRPr="00B32AF4">
        <w:rPr>
          <w:rFonts w:ascii="Times New Roman" w:hAnsi="Times New Roman" w:cs="Times New Roman"/>
          <w:sz w:val="24"/>
          <w:szCs w:val="24"/>
        </w:rPr>
        <w:t>. Esta Resolução entra em vigor na data de sua publicação.</w:t>
      </w:r>
    </w:p>
    <w:p w14:paraId="6AF42177" w14:textId="77777777" w:rsidR="00AB7828" w:rsidRPr="00B32AF4" w:rsidRDefault="00AB7828" w:rsidP="00AB7828">
      <w:pPr>
        <w:tabs>
          <w:tab w:val="left" w:pos="8931"/>
        </w:tabs>
        <w:ind w:right="4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B4C6F8" w14:textId="77777777" w:rsidR="00AB7828" w:rsidRPr="00B32AF4" w:rsidRDefault="00AB7828" w:rsidP="00AB7828">
      <w:pPr>
        <w:pStyle w:val="Recuodecorpodetexto3"/>
        <w:ind w:left="0" w:firstLine="1440"/>
        <w:jc w:val="both"/>
        <w:rPr>
          <w:rFonts w:eastAsia="Batang"/>
          <w:b/>
          <w:szCs w:val="24"/>
          <w:lang w:val="pt-PT"/>
        </w:rPr>
      </w:pPr>
    </w:p>
    <w:p w14:paraId="5C41F1EE" w14:textId="77777777" w:rsidR="00AB7828" w:rsidRPr="00B32AF4" w:rsidRDefault="00AB7828" w:rsidP="00AB7828">
      <w:pPr>
        <w:pStyle w:val="Ttulo3"/>
        <w:spacing w:before="0"/>
        <w:ind w:right="-380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 w:rsidRPr="00B32AF4">
        <w:rPr>
          <w:rFonts w:ascii="Times New Roman" w:hAnsi="Times New Roman" w:cs="Times New Roman"/>
          <w:b w:val="0"/>
          <w:bCs w:val="0"/>
          <w:color w:val="auto"/>
          <w:sz w:val="24"/>
        </w:rPr>
        <w:t>Câmara Municipal de Campo Novo do Parecis, em 10 de janeiro de 2024.</w:t>
      </w:r>
    </w:p>
    <w:p w14:paraId="428254B9" w14:textId="77777777" w:rsidR="00F4328B" w:rsidRPr="00B32AF4" w:rsidRDefault="00F4328B" w:rsidP="007028F4">
      <w:pPr>
        <w:rPr>
          <w:rFonts w:ascii="Times New Roman" w:hAnsi="Times New Roman" w:cs="Times New Roman"/>
          <w:sz w:val="24"/>
          <w:szCs w:val="24"/>
        </w:rPr>
      </w:pPr>
    </w:p>
    <w:p w14:paraId="3B606DD7" w14:textId="77777777" w:rsidR="00F4328B" w:rsidRPr="00B32AF4" w:rsidRDefault="00F4328B" w:rsidP="00F4328B">
      <w:pPr>
        <w:ind w:right="237"/>
        <w:rPr>
          <w:rFonts w:ascii="Times New Roman" w:hAnsi="Times New Roman" w:cs="Times New Roman"/>
          <w:sz w:val="24"/>
          <w:szCs w:val="24"/>
        </w:rPr>
      </w:pPr>
    </w:p>
    <w:p w14:paraId="7D629AD5" w14:textId="77777777" w:rsidR="00F4328B" w:rsidRPr="00B32AF4" w:rsidRDefault="00F4328B" w:rsidP="00F4328B">
      <w:pPr>
        <w:tabs>
          <w:tab w:val="left" w:pos="8789"/>
        </w:tabs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26B7DB92" w14:textId="77777777" w:rsidR="00AB7828" w:rsidRPr="00B32AF4" w:rsidRDefault="00AB7828" w:rsidP="00AB7828">
      <w:pPr>
        <w:pStyle w:val="PargrafodaLista"/>
        <w:ind w:left="0" w:right="28"/>
        <w:contextualSpacing/>
        <w:jc w:val="both"/>
        <w:rPr>
          <w:b/>
          <w:sz w:val="28"/>
          <w:szCs w:val="28"/>
        </w:rPr>
      </w:pPr>
      <w:r w:rsidRPr="00B32AF4">
        <w:rPr>
          <w:b/>
          <w:sz w:val="28"/>
          <w:szCs w:val="28"/>
        </w:rPr>
        <w:t xml:space="preserve">Vanderlei Marcos Pulga </w:t>
      </w:r>
      <w:proofErr w:type="spellStart"/>
      <w:r w:rsidRPr="00B32AF4">
        <w:rPr>
          <w:b/>
          <w:sz w:val="28"/>
          <w:szCs w:val="28"/>
        </w:rPr>
        <w:t>Baioto</w:t>
      </w:r>
      <w:proofErr w:type="spellEnd"/>
      <w:r w:rsidRPr="00B32AF4">
        <w:rPr>
          <w:b/>
          <w:sz w:val="28"/>
          <w:szCs w:val="28"/>
        </w:rPr>
        <w:tab/>
      </w:r>
      <w:r w:rsidRPr="00B32AF4">
        <w:rPr>
          <w:b/>
          <w:sz w:val="28"/>
          <w:szCs w:val="28"/>
        </w:rPr>
        <w:tab/>
      </w:r>
      <w:r w:rsidRPr="00B32AF4">
        <w:rPr>
          <w:b/>
          <w:sz w:val="28"/>
          <w:szCs w:val="28"/>
        </w:rPr>
        <w:tab/>
        <w:t xml:space="preserve">Marcelo </w:t>
      </w:r>
      <w:proofErr w:type="spellStart"/>
      <w:r w:rsidRPr="00B32AF4">
        <w:rPr>
          <w:b/>
          <w:sz w:val="28"/>
          <w:szCs w:val="28"/>
        </w:rPr>
        <w:t>Burgel</w:t>
      </w:r>
      <w:proofErr w:type="spellEnd"/>
    </w:p>
    <w:p w14:paraId="55146E95" w14:textId="1D05D229" w:rsidR="00AB7828" w:rsidRPr="00B32AF4" w:rsidRDefault="00AB7828" w:rsidP="00AB7828">
      <w:pPr>
        <w:pStyle w:val="PargrafodaLista"/>
        <w:ind w:left="0" w:right="28"/>
        <w:contextualSpacing/>
        <w:jc w:val="both"/>
        <w:rPr>
          <w:b/>
          <w:sz w:val="28"/>
          <w:szCs w:val="28"/>
        </w:rPr>
      </w:pPr>
      <w:r w:rsidRPr="00B32AF4">
        <w:rPr>
          <w:b/>
          <w:sz w:val="28"/>
          <w:szCs w:val="28"/>
        </w:rPr>
        <w:t>Presidente</w:t>
      </w:r>
      <w:r w:rsidRPr="00B32AF4">
        <w:rPr>
          <w:b/>
          <w:sz w:val="28"/>
          <w:szCs w:val="28"/>
        </w:rPr>
        <w:tab/>
      </w:r>
      <w:r w:rsidRPr="00B32AF4">
        <w:rPr>
          <w:b/>
          <w:sz w:val="28"/>
          <w:szCs w:val="28"/>
        </w:rPr>
        <w:tab/>
      </w:r>
      <w:r w:rsidRPr="00B32AF4">
        <w:rPr>
          <w:b/>
          <w:sz w:val="28"/>
          <w:szCs w:val="28"/>
        </w:rPr>
        <w:tab/>
      </w:r>
      <w:r w:rsidRPr="00B32AF4">
        <w:rPr>
          <w:b/>
          <w:sz w:val="28"/>
          <w:szCs w:val="28"/>
        </w:rPr>
        <w:tab/>
        <w:t xml:space="preserve">                               Vice-Presidente</w:t>
      </w:r>
    </w:p>
    <w:p w14:paraId="0BE32F23" w14:textId="77777777" w:rsidR="00AB7828" w:rsidRPr="00B32AF4" w:rsidRDefault="00AB7828" w:rsidP="00AB7828">
      <w:pPr>
        <w:pStyle w:val="PargrafodaLista"/>
        <w:ind w:left="142" w:right="28" w:firstLine="720"/>
        <w:contextualSpacing/>
        <w:jc w:val="both"/>
        <w:rPr>
          <w:b/>
          <w:sz w:val="28"/>
          <w:szCs w:val="28"/>
        </w:rPr>
      </w:pPr>
    </w:p>
    <w:p w14:paraId="2593FF7F" w14:textId="77777777" w:rsidR="00AB7828" w:rsidRPr="00B32AF4" w:rsidRDefault="00AB7828" w:rsidP="00AB7828">
      <w:pPr>
        <w:pStyle w:val="PargrafodaLista"/>
        <w:ind w:left="142" w:right="28" w:firstLine="720"/>
        <w:contextualSpacing/>
        <w:jc w:val="both"/>
        <w:rPr>
          <w:b/>
          <w:sz w:val="28"/>
          <w:szCs w:val="28"/>
        </w:rPr>
      </w:pPr>
    </w:p>
    <w:p w14:paraId="39BD844D" w14:textId="77777777" w:rsidR="00AB7828" w:rsidRPr="00B32AF4" w:rsidRDefault="00AB7828" w:rsidP="00AB7828">
      <w:pPr>
        <w:pStyle w:val="PargrafodaLista"/>
        <w:ind w:left="142" w:right="28" w:firstLine="720"/>
        <w:contextualSpacing/>
        <w:jc w:val="both"/>
        <w:rPr>
          <w:b/>
          <w:sz w:val="28"/>
          <w:szCs w:val="28"/>
        </w:rPr>
      </w:pPr>
    </w:p>
    <w:p w14:paraId="36895DA8" w14:textId="477A23B9" w:rsidR="00AB7828" w:rsidRPr="00B32AF4" w:rsidRDefault="00AB7828" w:rsidP="00AB7828">
      <w:pPr>
        <w:pStyle w:val="PargrafodaLista"/>
        <w:ind w:left="142" w:right="28"/>
        <w:contextualSpacing/>
        <w:jc w:val="both"/>
        <w:rPr>
          <w:b/>
          <w:sz w:val="28"/>
          <w:szCs w:val="28"/>
        </w:rPr>
      </w:pPr>
      <w:proofErr w:type="spellStart"/>
      <w:r w:rsidRPr="00B32AF4">
        <w:rPr>
          <w:b/>
          <w:sz w:val="28"/>
          <w:szCs w:val="28"/>
        </w:rPr>
        <w:t>Deilson</w:t>
      </w:r>
      <w:proofErr w:type="spellEnd"/>
      <w:r w:rsidRPr="00B32AF4">
        <w:rPr>
          <w:b/>
          <w:sz w:val="28"/>
          <w:szCs w:val="28"/>
        </w:rPr>
        <w:t xml:space="preserve"> Lopes Beiral</w:t>
      </w:r>
      <w:r w:rsidRPr="00B32AF4">
        <w:rPr>
          <w:b/>
          <w:sz w:val="28"/>
          <w:szCs w:val="28"/>
        </w:rPr>
        <w:tab/>
      </w:r>
      <w:r w:rsidRPr="00B32AF4">
        <w:rPr>
          <w:b/>
          <w:sz w:val="28"/>
          <w:szCs w:val="28"/>
        </w:rPr>
        <w:tab/>
      </w:r>
      <w:r w:rsidRPr="00B32AF4">
        <w:rPr>
          <w:b/>
          <w:sz w:val="28"/>
          <w:szCs w:val="28"/>
        </w:rPr>
        <w:tab/>
      </w:r>
      <w:r w:rsidRPr="00B32AF4">
        <w:rPr>
          <w:b/>
          <w:sz w:val="28"/>
          <w:szCs w:val="28"/>
        </w:rPr>
        <w:tab/>
        <w:t xml:space="preserve">            Willian Freitas Rodrigues</w:t>
      </w:r>
    </w:p>
    <w:p w14:paraId="4EDACE25" w14:textId="7154C928" w:rsidR="00AB7828" w:rsidRPr="00B32AF4" w:rsidRDefault="00AB7828" w:rsidP="00AB7828">
      <w:pPr>
        <w:ind w:right="2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AF4">
        <w:rPr>
          <w:rFonts w:ascii="Times New Roman" w:hAnsi="Times New Roman" w:cs="Times New Roman"/>
          <w:b/>
          <w:sz w:val="28"/>
          <w:szCs w:val="28"/>
        </w:rPr>
        <w:t xml:space="preserve">  1°Secretário</w:t>
      </w:r>
      <w:r w:rsidRPr="00B32AF4">
        <w:rPr>
          <w:rFonts w:ascii="Times New Roman" w:hAnsi="Times New Roman" w:cs="Times New Roman"/>
          <w:b/>
          <w:sz w:val="28"/>
          <w:szCs w:val="28"/>
        </w:rPr>
        <w:tab/>
      </w:r>
      <w:r w:rsidRPr="00B32AF4">
        <w:rPr>
          <w:rFonts w:ascii="Times New Roman" w:hAnsi="Times New Roman" w:cs="Times New Roman"/>
          <w:b/>
          <w:sz w:val="28"/>
          <w:szCs w:val="28"/>
        </w:rPr>
        <w:tab/>
      </w:r>
      <w:r w:rsidRPr="00B32AF4">
        <w:rPr>
          <w:rFonts w:ascii="Times New Roman" w:hAnsi="Times New Roman" w:cs="Times New Roman"/>
          <w:b/>
          <w:sz w:val="28"/>
          <w:szCs w:val="28"/>
        </w:rPr>
        <w:tab/>
      </w:r>
      <w:r w:rsidRPr="00B32AF4">
        <w:rPr>
          <w:rFonts w:ascii="Times New Roman" w:hAnsi="Times New Roman" w:cs="Times New Roman"/>
          <w:b/>
          <w:sz w:val="28"/>
          <w:szCs w:val="28"/>
        </w:rPr>
        <w:tab/>
      </w:r>
      <w:r w:rsidRPr="00B32AF4">
        <w:rPr>
          <w:rFonts w:ascii="Times New Roman" w:hAnsi="Times New Roman" w:cs="Times New Roman"/>
          <w:b/>
          <w:sz w:val="28"/>
          <w:szCs w:val="28"/>
        </w:rPr>
        <w:tab/>
      </w:r>
      <w:r w:rsidRPr="00B32AF4">
        <w:rPr>
          <w:rFonts w:ascii="Times New Roman" w:hAnsi="Times New Roman" w:cs="Times New Roman"/>
          <w:b/>
          <w:sz w:val="28"/>
          <w:szCs w:val="28"/>
        </w:rPr>
        <w:tab/>
        <w:t xml:space="preserve">   2º Secretário</w:t>
      </w:r>
    </w:p>
    <w:p w14:paraId="1A286F8D" w14:textId="77777777" w:rsidR="00F4328B" w:rsidRPr="00B32AF4" w:rsidRDefault="00F4328B" w:rsidP="00F4328B">
      <w:pPr>
        <w:tabs>
          <w:tab w:val="left" w:pos="3261"/>
        </w:tabs>
        <w:ind w:right="23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F91566" w14:textId="77777777" w:rsidR="00F4328B" w:rsidRPr="00B32AF4" w:rsidRDefault="00F4328B" w:rsidP="00F4328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CFABAC" w14:textId="77777777" w:rsidR="00F4328B" w:rsidRPr="00B32AF4" w:rsidRDefault="00F4328B" w:rsidP="00F4328B">
      <w:pPr>
        <w:rPr>
          <w:rFonts w:ascii="Times New Roman" w:hAnsi="Times New Roman" w:cs="Times New Roman"/>
          <w:sz w:val="24"/>
          <w:szCs w:val="24"/>
        </w:rPr>
      </w:pPr>
    </w:p>
    <w:p w14:paraId="7B7B886C" w14:textId="77777777" w:rsidR="00B32AF4" w:rsidRPr="00B32AF4" w:rsidRDefault="00B32AF4" w:rsidP="00F4328B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1BBD50" w14:textId="77777777" w:rsidR="00CD3F2B" w:rsidRDefault="00CD3F2B" w:rsidP="00F4328B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F9AEC4" w14:textId="46409187" w:rsidR="00F4328B" w:rsidRPr="00B32AF4" w:rsidRDefault="00F4328B" w:rsidP="00F4328B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AF4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49B26168" w14:textId="77777777" w:rsidR="00F4328B" w:rsidRPr="00B32AF4" w:rsidRDefault="00F4328B" w:rsidP="00F4328B">
      <w:pPr>
        <w:ind w:right="237"/>
        <w:rPr>
          <w:rFonts w:ascii="Times New Roman" w:hAnsi="Times New Roman" w:cs="Times New Roman"/>
          <w:sz w:val="24"/>
          <w:szCs w:val="24"/>
        </w:rPr>
      </w:pPr>
    </w:p>
    <w:p w14:paraId="23C75157" w14:textId="77777777" w:rsidR="00B32AF4" w:rsidRPr="00B32AF4" w:rsidRDefault="00B32AF4" w:rsidP="00B32AF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B32AF4">
        <w:rPr>
          <w:rFonts w:ascii="Times New Roman" w:hAnsi="Times New Roman" w:cs="Times New Roman"/>
          <w:sz w:val="24"/>
        </w:rPr>
        <w:t>Justifica-se a presente propositura, tendo em vista que a previsão não é utilizada de forma frequente Pelo Poder Legislativo. Além disso, o objetivo é promover a economia nos Cofres Públicos na Gestão 2024.</w:t>
      </w:r>
    </w:p>
    <w:p w14:paraId="30883F10" w14:textId="77777777" w:rsidR="00B32AF4" w:rsidRPr="00B32AF4" w:rsidRDefault="00B32AF4" w:rsidP="00B32AF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B32AF4">
        <w:rPr>
          <w:rFonts w:ascii="Times New Roman" w:hAnsi="Times New Roman" w:cs="Times New Roman"/>
          <w:sz w:val="24"/>
        </w:rPr>
        <w:t xml:space="preserve">Desta maneira, após a análise devida, entende-se que as referidas Diárias Internacionais não coadunam com o interesse Local, fazendo jus a sua revogação. </w:t>
      </w:r>
    </w:p>
    <w:p w14:paraId="5F39F9E9" w14:textId="77777777" w:rsidR="00F4328B" w:rsidRPr="00B32AF4" w:rsidRDefault="00F4328B" w:rsidP="00F4328B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  <w:r w:rsidRPr="00B32A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22BE70" w14:textId="77777777" w:rsidR="00F5473A" w:rsidRPr="00B32AF4" w:rsidRDefault="00F5473A" w:rsidP="00F4328B">
      <w:pPr>
        <w:tabs>
          <w:tab w:val="left" w:pos="8789"/>
        </w:tabs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2556CE1F" w14:textId="77777777" w:rsidR="00F5473A" w:rsidRPr="00B32AF4" w:rsidRDefault="00F5473A" w:rsidP="00F4328B">
      <w:pPr>
        <w:ind w:right="23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E2E4A3D" w14:textId="77777777" w:rsidR="00F5473A" w:rsidRPr="00B32AF4" w:rsidRDefault="00F5473A" w:rsidP="00F4328B">
      <w:pPr>
        <w:ind w:right="23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0E2CADF" w14:textId="77777777" w:rsidR="00F5473A" w:rsidRPr="00B32AF4" w:rsidRDefault="00F5473A" w:rsidP="00F4328B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14:paraId="378D9624" w14:textId="77777777" w:rsidR="00F5473A" w:rsidRPr="00B32AF4" w:rsidRDefault="00F5473A" w:rsidP="00F4328B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14:paraId="4DC5C7B5" w14:textId="77777777" w:rsidR="00F5473A" w:rsidRPr="00B32AF4" w:rsidRDefault="00F5473A" w:rsidP="00F4328B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14:paraId="378B426C" w14:textId="77777777" w:rsidR="00F5473A" w:rsidRPr="00B32AF4" w:rsidRDefault="00F5473A" w:rsidP="00F4328B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sectPr w:rsidR="00F5473A" w:rsidRPr="00B32AF4" w:rsidSect="000658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21" w:right="1440" w:bottom="567" w:left="1440" w:header="737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825699" w14:textId="77777777" w:rsidR="00262862" w:rsidRDefault="00262862">
      <w:r>
        <w:separator/>
      </w:r>
    </w:p>
  </w:endnote>
  <w:endnote w:type="continuationSeparator" w:id="0">
    <w:p w14:paraId="557494B2" w14:textId="77777777" w:rsidR="00262862" w:rsidRDefault="00262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74E17" w14:textId="77777777" w:rsidR="00AB7828" w:rsidRDefault="00AB782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75EF8" w14:textId="3BE2FE33" w:rsidR="00F5473A" w:rsidRDefault="0012347E" w:rsidP="00F5473A">
    <w:pPr>
      <w:jc w:val="both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Protocolado em ___/___/202</w:t>
    </w:r>
    <w:r w:rsidR="00AB7828">
      <w:rPr>
        <w:rFonts w:ascii="Times New Roman" w:hAnsi="Times New Roman" w:cs="Times New Roman"/>
        <w:sz w:val="24"/>
        <w:szCs w:val="24"/>
      </w:rPr>
      <w:t>4</w:t>
    </w:r>
    <w:r>
      <w:rPr>
        <w:rFonts w:ascii="Times New Roman" w:hAnsi="Times New Roman" w:cs="Times New Roman"/>
        <w:sz w:val="24"/>
        <w:szCs w:val="24"/>
      </w:rPr>
      <w:t xml:space="preserve"> __________________ Ao Expediente da sessão ___/___/202</w:t>
    </w:r>
    <w:r w:rsidR="00B32AF4">
      <w:rPr>
        <w:rFonts w:ascii="Times New Roman" w:hAnsi="Times New Roman" w:cs="Times New Roman"/>
        <w:sz w:val="24"/>
        <w:szCs w:val="24"/>
      </w:rPr>
      <w:t>4</w:t>
    </w:r>
  </w:p>
  <w:p w14:paraId="53531EEB" w14:textId="77777777" w:rsidR="00F5473A" w:rsidRDefault="0012347E" w:rsidP="00F5473A">
    <w:pPr>
      <w:jc w:val="both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</w:t>
    </w:r>
  </w:p>
  <w:p w14:paraId="36D5FA82" w14:textId="138FD957" w:rsidR="00F5473A" w:rsidRDefault="0012347E" w:rsidP="00F5473A">
    <w:pPr>
      <w:jc w:val="both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Apreciado na sessão do dia ___/___/202</w:t>
    </w:r>
    <w:r w:rsidR="00B32AF4">
      <w:rPr>
        <w:rFonts w:ascii="Times New Roman" w:hAnsi="Times New Roman" w:cs="Times New Roman"/>
        <w:sz w:val="24"/>
        <w:szCs w:val="24"/>
      </w:rPr>
      <w:t>4</w:t>
    </w:r>
    <w:r>
      <w:rPr>
        <w:rFonts w:ascii="Times New Roman" w:hAnsi="Times New Roman" w:cs="Times New Roman"/>
        <w:sz w:val="24"/>
        <w:szCs w:val="24"/>
      </w:rPr>
      <w:t xml:space="preserve">      Resultado: _____________________________</w:t>
    </w:r>
  </w:p>
  <w:p w14:paraId="49F81E99" w14:textId="77777777" w:rsidR="00F5473A" w:rsidRDefault="00F5473A" w:rsidP="00F5473A">
    <w:pPr>
      <w:jc w:val="both"/>
      <w:rPr>
        <w:rFonts w:ascii="Times New Roman" w:hAnsi="Times New Roman" w:cs="Times New Roman"/>
        <w:sz w:val="24"/>
        <w:szCs w:val="24"/>
      </w:rPr>
    </w:pPr>
  </w:p>
  <w:p w14:paraId="4EBAB776" w14:textId="77777777" w:rsidR="00F5473A" w:rsidRDefault="0012347E" w:rsidP="00F5473A">
    <w:pPr>
      <w:jc w:val="both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Presidente _________________________________</w:t>
    </w:r>
  </w:p>
  <w:p w14:paraId="6C1D0893" w14:textId="1C7DB9BA" w:rsidR="00F5473A" w:rsidRDefault="0012347E" w:rsidP="00F5473A">
    <w:pPr>
      <w:pStyle w:val="Rodap"/>
      <w:rPr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Ver. </w:t>
    </w:r>
    <w:r w:rsidR="00AB7828">
      <w:rPr>
        <w:rFonts w:ascii="Times New Roman" w:hAnsi="Times New Roman" w:cs="Times New Roman"/>
        <w:sz w:val="24"/>
        <w:szCs w:val="24"/>
      </w:rPr>
      <w:t xml:space="preserve">Vanderlei </w:t>
    </w:r>
    <w:proofErr w:type="spellStart"/>
    <w:r w:rsidR="00AB7828">
      <w:rPr>
        <w:rFonts w:ascii="Times New Roman" w:hAnsi="Times New Roman" w:cs="Times New Roman"/>
        <w:sz w:val="24"/>
        <w:szCs w:val="24"/>
      </w:rPr>
      <w:t>Baioto</w:t>
    </w:r>
    <w:proofErr w:type="spellEnd"/>
  </w:p>
  <w:p w14:paraId="30DEE005" w14:textId="77777777" w:rsidR="00F5473A" w:rsidRDefault="00F5473A" w:rsidP="00F5473A">
    <w:pPr>
      <w:pStyle w:val="Rodap"/>
      <w:rPr>
        <w:sz w:val="24"/>
        <w:szCs w:val="24"/>
      </w:rPr>
    </w:pPr>
  </w:p>
  <w:p w14:paraId="7144F9F4" w14:textId="77777777" w:rsidR="00B00E05" w:rsidRDefault="00B00E0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0EADCD" w14:textId="77777777" w:rsidR="00AB7828" w:rsidRDefault="00AB782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E89CD1" w14:textId="77777777" w:rsidR="00262862" w:rsidRDefault="00262862">
      <w:r>
        <w:separator/>
      </w:r>
    </w:p>
  </w:footnote>
  <w:footnote w:type="continuationSeparator" w:id="0">
    <w:p w14:paraId="7665F4DA" w14:textId="77777777" w:rsidR="00262862" w:rsidRDefault="00262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93BF9" w14:textId="77777777" w:rsidR="00AB7828" w:rsidRDefault="00AB782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BFD90A" w14:textId="77777777" w:rsidR="00F5473A" w:rsidRDefault="0012347E">
    <w:pPr>
      <w:pStyle w:val="Cabealho"/>
    </w:pPr>
    <w:r>
      <w:rPr>
        <w:noProof/>
        <w:lang w:eastAsia="pt-BR"/>
      </w:rPr>
      <w:drawing>
        <wp:inline distT="0" distB="0" distL="0" distR="0" wp14:anchorId="22405C83" wp14:editId="1A29CA0F">
          <wp:extent cx="5612130" cy="695960"/>
          <wp:effectExtent l="0" t="0" r="7620" b="889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3615057" name="Imagem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95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0E256" w14:textId="77777777" w:rsidR="00AB7828" w:rsidRDefault="00AB78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6584E"/>
    <w:rsid w:val="0012347E"/>
    <w:rsid w:val="001915A3"/>
    <w:rsid w:val="00217F62"/>
    <w:rsid w:val="00262862"/>
    <w:rsid w:val="005B3DA2"/>
    <w:rsid w:val="005D3840"/>
    <w:rsid w:val="005D59AE"/>
    <w:rsid w:val="007028F4"/>
    <w:rsid w:val="00706020"/>
    <w:rsid w:val="007077CE"/>
    <w:rsid w:val="007862CB"/>
    <w:rsid w:val="007E5EAA"/>
    <w:rsid w:val="009512ED"/>
    <w:rsid w:val="009B7BA3"/>
    <w:rsid w:val="00A906D8"/>
    <w:rsid w:val="00AB5A74"/>
    <w:rsid w:val="00AB7828"/>
    <w:rsid w:val="00B00E05"/>
    <w:rsid w:val="00B32AF4"/>
    <w:rsid w:val="00B900BF"/>
    <w:rsid w:val="00BE70A9"/>
    <w:rsid w:val="00C41FC7"/>
    <w:rsid w:val="00CD3F2B"/>
    <w:rsid w:val="00F071AE"/>
    <w:rsid w:val="00F4328B"/>
    <w:rsid w:val="00F5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D7531A"/>
  <w15:docId w15:val="{67243114-C5BF-476C-9794-F981BE67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rsid w:val="00B00E05"/>
    <w:pPr>
      <w:widowControl w:val="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B00E05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00E0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00E05"/>
  </w:style>
  <w:style w:type="paragraph" w:styleId="Recuodecorpodetexto3">
    <w:name w:val="Body Text Indent 3"/>
    <w:basedOn w:val="Normal"/>
    <w:link w:val="Recuodecorpodetexto3Char"/>
    <w:uiPriority w:val="99"/>
    <w:rsid w:val="00B00E05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00E05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rsid w:val="00B00E05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00E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00E05"/>
  </w:style>
  <w:style w:type="paragraph" w:styleId="Rodap">
    <w:name w:val="footer"/>
    <w:basedOn w:val="Normal"/>
    <w:link w:val="RodapChar"/>
    <w:unhideWhenUsed/>
    <w:rsid w:val="00B00E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00E05"/>
  </w:style>
  <w:style w:type="paragraph" w:styleId="PargrafodaLista">
    <w:name w:val="List Paragraph"/>
    <w:basedOn w:val="Normal"/>
    <w:uiPriority w:val="34"/>
    <w:qFormat/>
    <w:rsid w:val="00AB7828"/>
    <w:pPr>
      <w:ind w:left="708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2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pc</cp:lastModifiedBy>
  <cp:revision>2</cp:revision>
  <dcterms:created xsi:type="dcterms:W3CDTF">2024-01-10T16:46:00Z</dcterms:created>
  <dcterms:modified xsi:type="dcterms:W3CDTF">2024-01-10T16:46:00Z</dcterms:modified>
</cp:coreProperties>
</file>