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821F43">
        <w:rPr>
          <w:rFonts w:ascii="Arial" w:hAnsi="Arial" w:cs="Arial"/>
          <w:b/>
          <w:sz w:val="24"/>
          <w:szCs w:val="24"/>
        </w:rPr>
        <w:t>91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84692" w:rsidRDefault="00FD5179" w:rsidP="0060765C">
      <w:pPr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ED4CD8">
        <w:rPr>
          <w:rFonts w:ascii="Arial" w:hAnsi="Arial" w:cs="Arial"/>
          <w:sz w:val="24"/>
          <w:szCs w:val="24"/>
        </w:rPr>
        <w:t>NONA</w:t>
      </w:r>
      <w:r w:rsidR="002F6369">
        <w:rPr>
          <w:rFonts w:ascii="Arial" w:hAnsi="Arial" w:cs="Arial"/>
          <w:sz w:val="24"/>
          <w:szCs w:val="24"/>
        </w:rPr>
        <w:t>GÉSIMA</w:t>
      </w:r>
      <w:r w:rsidR="00821F43">
        <w:rPr>
          <w:rFonts w:ascii="Arial" w:hAnsi="Arial" w:cs="Arial"/>
          <w:sz w:val="24"/>
          <w:szCs w:val="24"/>
        </w:rPr>
        <w:t xml:space="preserve"> PRIMEIRA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821F43">
        <w:rPr>
          <w:rFonts w:ascii="Arial" w:hAnsi="Arial" w:cs="Arial"/>
          <w:sz w:val="24"/>
          <w:szCs w:val="24"/>
        </w:rPr>
        <w:t>nove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2F6369">
        <w:rPr>
          <w:rFonts w:ascii="Arial" w:hAnsi="Arial" w:cs="Arial"/>
          <w:sz w:val="24"/>
          <w:szCs w:val="24"/>
        </w:rPr>
        <w:t>fevereiro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Pr="004238E6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2F6369">
        <w:rPr>
          <w:rFonts w:ascii="Arial" w:hAnsi="Arial" w:cs="Arial"/>
          <w:sz w:val="24"/>
          <w:szCs w:val="24"/>
        </w:rPr>
        <w:t>ROSÂNGELA MÜLLER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LUIS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>Secretária Executiva, Sabrina Dillmann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BC0B66">
        <w:rPr>
          <w:rFonts w:ascii="Arial" w:hAnsi="Arial" w:cs="Arial"/>
          <w:sz w:val="24"/>
          <w:szCs w:val="24"/>
        </w:rPr>
        <w:t xml:space="preserve"> </w:t>
      </w:r>
      <w:r w:rsidR="00081C82">
        <w:rPr>
          <w:rFonts w:ascii="Arial" w:hAnsi="Arial" w:cs="Arial"/>
          <w:sz w:val="24"/>
          <w:szCs w:val="24"/>
        </w:rPr>
        <w:t xml:space="preserve">proclamação do presidente e vice-presidente das comissões legislativas permanentes e três projetos de lei em primeira votação. À vista disso, a Presidente proclamou como presidente da Comissão Permanente de Legislação, Justiça e Redação Final o Parlamentar Cleber Jonas Weschenfelder, e como vice-presidente a Parlamentar Márcia Andréia Fernandes, proclamou como </w:t>
      </w:r>
      <w:r w:rsidR="00081C82">
        <w:rPr>
          <w:rFonts w:ascii="Arial" w:hAnsi="Arial" w:cs="Arial"/>
          <w:sz w:val="24"/>
          <w:szCs w:val="24"/>
        </w:rPr>
        <w:lastRenderedPageBreak/>
        <w:t>presidente da Comissão Permanente de Orçamentos e Finanças o Parlamentar Volnei Luiz Gossler, e como vice-presidente o Vereador Cleber Jonas Weschenfelder, como presidente da Comissão Permanente de Obras e Serviços Público o Parlamentar Luiz Carlos Seibel, como presidente da Comissão Parlamentar de Educação, Cultura, Esporte, Saúde e Assistência Social a Vereadora Márcia Andréia Fernandes, como presidente da Comissão Permanente de Agricultura, Indústria e Comércio o Parlamentar Cleber Jonas Weschenfelder, como presidente da Comissão Permanente de Direitos das Pessoas Portadoras de Deficiências a Parlamentar Márcia Andréia Fernandes, ademais, a Presidente explanou que quanto às questões de definição das presidências com relação à Comissão Permanente de Legislação, Justiça e Redação Final, cabe, por força do artigo oitenta e dois do Regimento Interno, designar a Vereadora Márcia Andréia Fernandes como presidente substituta, até o retorno do vereador licenciado.</w:t>
      </w:r>
      <w:r w:rsidR="00884269">
        <w:rPr>
          <w:rFonts w:ascii="Arial" w:hAnsi="Arial" w:cs="Arial"/>
          <w:sz w:val="24"/>
          <w:szCs w:val="24"/>
        </w:rPr>
        <w:t xml:space="preserve"> Por conseguinte, em comum acordo entre os parlamentares, foi dispensada e leitura dos pareceres da Comissão Permanente de Legislação, Justiça e Redação Final, </w:t>
      </w:r>
      <w:r w:rsidR="00AB6B29">
        <w:rPr>
          <w:rFonts w:ascii="Arial" w:hAnsi="Arial" w:cs="Arial"/>
          <w:sz w:val="24"/>
          <w:szCs w:val="24"/>
        </w:rPr>
        <w:t>da Comissão Permanente de Orçamentos e Finanças e da Comissão Permanente de Educação, Cultura, Esporte, Saúde e Assistência Social, os quais foram favoráveis ao Projeto de Lei Complementar de número 86/2023. Então a Presidente declarou abertas as discussões sobre os pareceres. Não havendo manifestações, a Presidente solicitou que o secretário da Casa fizesse a leitura</w:t>
      </w:r>
      <w:r w:rsidR="00F96448">
        <w:rPr>
          <w:rFonts w:ascii="Arial" w:hAnsi="Arial" w:cs="Arial"/>
          <w:sz w:val="24"/>
          <w:szCs w:val="24"/>
        </w:rPr>
        <w:t xml:space="preserve"> do PROJETO DE LEI COMPLEMENTAR DE NÚMERO 86/2023, QUE </w:t>
      </w:r>
      <w:r w:rsidR="00F96448" w:rsidRPr="00F96448">
        <w:rPr>
          <w:rFonts w:ascii="Arial" w:hAnsi="Arial" w:cs="Arial"/>
          <w:sz w:val="24"/>
          <w:szCs w:val="24"/>
        </w:rPr>
        <w:t>ATUALIZA O VENCIMENTO DOS CARGOS DE AGENTE COMUNITÁRIO DE SAÚDE E DOS CARGOS DE AGENTE DE COMBATE A ENDEMIAS, CONFORME RECURSOS ORIUNDOS DA UNIÃO, E ADOTA OUTRAS PROVIDÊNCIAS</w:t>
      </w:r>
      <w:r w:rsidR="00AB6B29">
        <w:rPr>
          <w:rFonts w:ascii="Arial" w:hAnsi="Arial" w:cs="Arial"/>
          <w:sz w:val="24"/>
          <w:szCs w:val="24"/>
        </w:rPr>
        <w:t>.</w:t>
      </w:r>
      <w:r w:rsidR="001B2F83">
        <w:rPr>
          <w:rFonts w:ascii="Arial" w:hAnsi="Arial" w:cs="Arial"/>
          <w:sz w:val="24"/>
          <w:szCs w:val="24"/>
        </w:rPr>
        <w:t xml:space="preserve"> Após, a Presidente declarou abertas as discussões sobre o Projeto. Não havendo manifestações, a Presidente submeteu o Projeto à votação, sendo aprovado por unanimidade em primeira votação.</w:t>
      </w:r>
      <w:r w:rsidR="004C7D75">
        <w:rPr>
          <w:rFonts w:ascii="Arial" w:hAnsi="Arial" w:cs="Arial"/>
          <w:sz w:val="24"/>
          <w:szCs w:val="24"/>
        </w:rPr>
        <w:t xml:space="preserve"> Por conseguinte, em comum acordo entre os parlamentares, foi dispensada e leitura dos pareceres da Comissão Permanente de Legislação, Justiça e Redação Final, da Comissão Permanente de Orçamentos e Finanças e da Comissão Permanente de </w:t>
      </w:r>
      <w:r w:rsidR="004C7D75">
        <w:rPr>
          <w:rFonts w:ascii="Arial" w:hAnsi="Arial" w:cs="Arial"/>
          <w:sz w:val="24"/>
          <w:szCs w:val="24"/>
        </w:rPr>
        <w:lastRenderedPageBreak/>
        <w:t>Defesa dos Direitos das Pessoas Portadoras de Deficiências, os quais foram favoráveis ao Projeto de Lei de número 01/2023.</w:t>
      </w:r>
      <w:r w:rsidR="00CA6B28">
        <w:rPr>
          <w:rFonts w:ascii="Arial" w:hAnsi="Arial" w:cs="Arial"/>
          <w:sz w:val="24"/>
          <w:szCs w:val="24"/>
        </w:rPr>
        <w:t xml:space="preserve"> Deste modo, a Presidente declarou abertas as discussões sobre os pareceres. Não havendo manifestações, a Presidente solicitou que o secretário da Casa fizesse a leitura do PROJETO DE LEI DE NÚMERO 01/2023, QUE </w:t>
      </w:r>
      <w:r w:rsidR="00CA6B28" w:rsidRPr="00CA6B28">
        <w:rPr>
          <w:rFonts w:ascii="Arial" w:hAnsi="Arial" w:cs="Arial"/>
          <w:sz w:val="24"/>
          <w:szCs w:val="24"/>
        </w:rPr>
        <w:t>FIXA RESTRIÇÃO PARA O EXERCÍCIO DE CARGOS EM COMISSÃO E DE CONFIANÇA NO PODER MUNICIPAL E DÁ OUTRAS PROVIDÊNCIAS</w:t>
      </w:r>
      <w:r w:rsidR="00CA6B28">
        <w:rPr>
          <w:rFonts w:ascii="Arial" w:hAnsi="Arial" w:cs="Arial"/>
          <w:sz w:val="24"/>
          <w:szCs w:val="24"/>
        </w:rPr>
        <w:t>.</w:t>
      </w:r>
      <w:r w:rsidR="00DB5D3B">
        <w:rPr>
          <w:rFonts w:ascii="Arial" w:hAnsi="Arial" w:cs="Arial"/>
          <w:sz w:val="24"/>
          <w:szCs w:val="24"/>
        </w:rPr>
        <w:t xml:space="preserve"> À </w:t>
      </w:r>
      <w:r w:rsidR="009D03F0">
        <w:rPr>
          <w:rFonts w:ascii="Arial" w:hAnsi="Arial" w:cs="Arial"/>
          <w:sz w:val="24"/>
          <w:szCs w:val="24"/>
        </w:rPr>
        <w:t>vista disso</w:t>
      </w:r>
      <w:r w:rsidR="00DB5D3B">
        <w:rPr>
          <w:rFonts w:ascii="Arial" w:hAnsi="Arial" w:cs="Arial"/>
          <w:sz w:val="24"/>
          <w:szCs w:val="24"/>
        </w:rPr>
        <w:t xml:space="preserve">, </w:t>
      </w:r>
      <w:r w:rsidR="009D03F0">
        <w:rPr>
          <w:rFonts w:ascii="Arial" w:hAnsi="Arial" w:cs="Arial"/>
          <w:sz w:val="24"/>
          <w:szCs w:val="24"/>
        </w:rPr>
        <w:t>a</w:t>
      </w:r>
      <w:r w:rsidR="00DB5D3B">
        <w:rPr>
          <w:rFonts w:ascii="Arial" w:hAnsi="Arial" w:cs="Arial"/>
          <w:sz w:val="24"/>
          <w:szCs w:val="24"/>
        </w:rPr>
        <w:t xml:space="preserve"> Presidente declarou abertas as discussões sobre o Projeto. Então a Parlamentar Márcia Andréia Fernandes fez os cumprimentos e comentou ser uma hora receber o Projeto na Câmara de Vereadores, visto ser um Projeto que já foi aprovado no âmbito do Poder Legislativo, comentou ser um projeto de sua indicação, que foi muito debatido e discutido pelos vereadores desta Casa, sendo aprovado por unanimidade, seguindo esses passos, </w:t>
      </w:r>
      <w:r w:rsidR="00911385">
        <w:rPr>
          <w:rFonts w:ascii="Arial" w:hAnsi="Arial" w:cs="Arial"/>
          <w:sz w:val="24"/>
          <w:szCs w:val="24"/>
        </w:rPr>
        <w:t>hoje foi recebido esse Projeto, que refere-se ao Âmbito do Poder Executivo, disse que enquanto mulher e cidadã guarujaense isso representa muito, que é um passo que é dado na luta pelos direitos das crianças, idosos, mulheres, contra a injúria racial, homofobia, dentre outros, falou que com projetos como esse consegue-se construir políticas públicas melhores.</w:t>
      </w:r>
      <w:r w:rsidR="00955D4C">
        <w:rPr>
          <w:rFonts w:ascii="Arial" w:hAnsi="Arial" w:cs="Arial"/>
          <w:sz w:val="24"/>
          <w:szCs w:val="24"/>
        </w:rPr>
        <w:t xml:space="preserve"> Após, a Presidente deu continuidade às discussões sobre o Projeto. Então o Vereador Rodrigo André Lunkes fez os cumprimentos e parabenizou a Administração pelo Projeto, comentou sobre um</w:t>
      </w:r>
      <w:r w:rsidR="004825AA">
        <w:rPr>
          <w:rFonts w:ascii="Arial" w:hAnsi="Arial" w:cs="Arial"/>
          <w:sz w:val="24"/>
          <w:szCs w:val="24"/>
        </w:rPr>
        <w:t xml:space="preserve"> caso de</w:t>
      </w:r>
      <w:r w:rsidR="00955D4C">
        <w:rPr>
          <w:rFonts w:ascii="Arial" w:hAnsi="Arial" w:cs="Arial"/>
          <w:sz w:val="24"/>
          <w:szCs w:val="24"/>
        </w:rPr>
        <w:t xml:space="preserve"> feminicídio ocorrido no Estado nesta semana, e disse ser um projeto que agregará muito à sociedade.</w:t>
      </w:r>
      <w:r w:rsidR="00A9725A">
        <w:rPr>
          <w:rFonts w:ascii="Arial" w:hAnsi="Arial" w:cs="Arial"/>
          <w:sz w:val="24"/>
          <w:szCs w:val="24"/>
        </w:rPr>
        <w:t xml:space="preserve"> Por conseguinte, a Presidente deu continuidade às discussões sobre o Projeto. Não havendo mais manifestações, a Presidente submeteu o Projeto à votação, sendo aprovado por unanimidade em primeira votação.</w:t>
      </w:r>
      <w:r w:rsidR="00FA1E5B"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 Comissão Permanente de Legislação, Justiça e Redação Final, da Comissão Permanente de Orçamentos e Finanças e da Comissão Permanente de Obras e Serviços Públicos, os quais foram favoráveis ao Projeto de Lei de número 02/2023. Assim, a Presidente declarou abertas as discussões sobre os pareceres. Não havendo manifestações, a Presidente solicitou que o secretário da Mesa fizesse a leitura do PROJETO DE LEI </w:t>
      </w:r>
      <w:r w:rsidR="00FA1E5B">
        <w:rPr>
          <w:rFonts w:ascii="Arial" w:hAnsi="Arial" w:cs="Arial"/>
          <w:sz w:val="24"/>
          <w:szCs w:val="24"/>
        </w:rPr>
        <w:lastRenderedPageBreak/>
        <w:t xml:space="preserve">DE NÚMERO 02/2023, QUE </w:t>
      </w:r>
      <w:r w:rsidR="00FA1E5B" w:rsidRPr="00FA1E5B">
        <w:rPr>
          <w:rFonts w:ascii="Arial" w:hAnsi="Arial" w:cs="Arial"/>
          <w:sz w:val="24"/>
          <w:szCs w:val="24"/>
        </w:rPr>
        <w:t>ALTERA DISPOSITIVO DA LEI DE NÚMERO 2.296, DE 09 DE SETEMBRO DE 2013, E DÁ OUTRAS PROVIDÊNCIAS</w:t>
      </w:r>
      <w:r w:rsidR="00FA1E5B">
        <w:rPr>
          <w:rFonts w:ascii="Arial" w:hAnsi="Arial" w:cs="Arial"/>
          <w:sz w:val="24"/>
          <w:szCs w:val="24"/>
        </w:rPr>
        <w:t>.</w:t>
      </w:r>
      <w:r w:rsidR="00EC58A4">
        <w:rPr>
          <w:rFonts w:ascii="Arial" w:hAnsi="Arial" w:cs="Arial"/>
          <w:sz w:val="24"/>
          <w:szCs w:val="24"/>
        </w:rPr>
        <w:t xml:space="preserve"> À vista disso, a Presidente declarou abertas as discussões sobre o Projeto. Não havendo manifestações, a Presidente submeteu o Projeto à votação, sendo aprovado por unanimidade em primeira votação.</w:t>
      </w:r>
      <w:r w:rsidR="00BF0973">
        <w:rPr>
          <w:rFonts w:ascii="Arial" w:hAnsi="Arial" w:cs="Arial"/>
          <w:sz w:val="24"/>
          <w:szCs w:val="24"/>
        </w:rPr>
        <w:t xml:space="preserve"> Terminada a Ordem do Dia, a Presidente deu início à PALAVRA LIVRE. Então o parlamentar </w:t>
      </w:r>
      <w:r w:rsidR="004825AA">
        <w:rPr>
          <w:rFonts w:ascii="Arial" w:hAnsi="Arial" w:cs="Arial"/>
          <w:sz w:val="24"/>
          <w:szCs w:val="24"/>
        </w:rPr>
        <w:t xml:space="preserve">VOLNEI LUIZ GOSSLER </w:t>
      </w:r>
      <w:r w:rsidR="00BF0973">
        <w:rPr>
          <w:rFonts w:ascii="Arial" w:hAnsi="Arial" w:cs="Arial"/>
          <w:sz w:val="24"/>
          <w:szCs w:val="24"/>
        </w:rPr>
        <w:t>fez os cumprimentos e comentou que a Administração adquiriu uma ambulância para a Secretaria de Saúde, sendo um veículo de suma importância, que proporcionará um transporte dos munícipes com mais qualidade, d</w:t>
      </w:r>
      <w:r w:rsidR="004825AA">
        <w:rPr>
          <w:rFonts w:ascii="Arial" w:hAnsi="Arial" w:cs="Arial"/>
          <w:sz w:val="24"/>
          <w:szCs w:val="24"/>
        </w:rPr>
        <w:t>isse ainda que há problemas no</w:t>
      </w:r>
      <w:r w:rsidR="00BF0973">
        <w:rPr>
          <w:rFonts w:ascii="Arial" w:hAnsi="Arial" w:cs="Arial"/>
          <w:sz w:val="24"/>
          <w:szCs w:val="24"/>
        </w:rPr>
        <w:t xml:space="preserve"> SAMU atender a região, e que as reformas da BR 163 pioraram isso, chegando a demorar entre sete e oito horas para atender uma ocorrência, ademais, falou que é importante que se instalem equipamentos na ambulância, visto ser uma ambulância básica, que tem apenas oxigênio. Por conseguinte, a Presidente deu continuidade à Palavra Livre.</w:t>
      </w:r>
      <w:r w:rsidR="00774A3A">
        <w:rPr>
          <w:rFonts w:ascii="Arial" w:hAnsi="Arial" w:cs="Arial"/>
          <w:sz w:val="24"/>
          <w:szCs w:val="24"/>
        </w:rPr>
        <w:t xml:space="preserve"> À vista disso, a Vereadora </w:t>
      </w:r>
      <w:r w:rsidR="004825AA">
        <w:rPr>
          <w:rFonts w:ascii="Arial" w:hAnsi="Arial" w:cs="Arial"/>
          <w:sz w:val="24"/>
          <w:szCs w:val="24"/>
        </w:rPr>
        <w:t xml:space="preserve">MÁRCIA ANDRÉIA FERNANDES </w:t>
      </w:r>
      <w:r w:rsidR="009A4A0E">
        <w:rPr>
          <w:rFonts w:ascii="Arial" w:hAnsi="Arial" w:cs="Arial"/>
          <w:sz w:val="24"/>
          <w:szCs w:val="24"/>
        </w:rPr>
        <w:t>agradeceu a presença do Prefeito, do Vice-Prefeito, da Secretária de Saúde e da Secretária de Educação na reunião do dia oito de fevereiro, ocorrida nesta Câmara de Vereadores, disse que os pais de autistas puderam se reunir e debater pautas, disse que houve o comprometimento de organizar-se uma rede de apoio aos autistas, nos âmbitos da saúde e educação, lembrou de uma discussão que houve</w:t>
      </w:r>
      <w:r w:rsidR="00701EE5">
        <w:rPr>
          <w:rFonts w:ascii="Arial" w:hAnsi="Arial" w:cs="Arial"/>
          <w:sz w:val="24"/>
          <w:szCs w:val="24"/>
        </w:rPr>
        <w:t xml:space="preserve"> no ano passado</w:t>
      </w:r>
      <w:r w:rsidR="009A4A0E">
        <w:rPr>
          <w:rFonts w:ascii="Arial" w:hAnsi="Arial" w:cs="Arial"/>
          <w:sz w:val="24"/>
          <w:szCs w:val="24"/>
        </w:rPr>
        <w:t xml:space="preserve"> com o Prefeito</w:t>
      </w:r>
      <w:r w:rsidR="00701EE5">
        <w:rPr>
          <w:rFonts w:ascii="Arial" w:hAnsi="Arial" w:cs="Arial"/>
          <w:sz w:val="24"/>
          <w:szCs w:val="24"/>
        </w:rPr>
        <w:t xml:space="preserve"> sobre um Projeto de visava a extinção do cargo de fonoaudiólogo do plano de cargos e salários do Município, comentou que isso tornaria mais difícil ter fonoaudiólogo no Município, disse que muitas famílias não têm condições de pagar um profissional particular, assim, a Administração s</w:t>
      </w:r>
      <w:r w:rsidR="009265D9">
        <w:rPr>
          <w:rFonts w:ascii="Arial" w:hAnsi="Arial" w:cs="Arial"/>
          <w:sz w:val="24"/>
          <w:szCs w:val="24"/>
        </w:rPr>
        <w:t>e sensibilizou e ainda hoje há o</w:t>
      </w:r>
      <w:r w:rsidR="00701EE5">
        <w:rPr>
          <w:rFonts w:ascii="Arial" w:hAnsi="Arial" w:cs="Arial"/>
          <w:sz w:val="24"/>
          <w:szCs w:val="24"/>
        </w:rPr>
        <w:t xml:space="preserve"> referido cargo, disse que haverá processo seletivo, outrossim, falou que recebeu um depoimento de uma família </w:t>
      </w:r>
      <w:r w:rsidR="00FD6C55">
        <w:rPr>
          <w:rFonts w:ascii="Arial" w:hAnsi="Arial" w:cs="Arial"/>
          <w:sz w:val="24"/>
          <w:szCs w:val="24"/>
        </w:rPr>
        <w:t>relatando</w:t>
      </w:r>
      <w:r w:rsidR="00701EE5">
        <w:rPr>
          <w:rFonts w:ascii="Arial" w:hAnsi="Arial" w:cs="Arial"/>
          <w:sz w:val="24"/>
          <w:szCs w:val="24"/>
        </w:rPr>
        <w:t xml:space="preserve"> sobre o limite que a federação das Apaes de Santa Catarina impõem na idade da criança para receber </w:t>
      </w:r>
      <w:r w:rsidR="00FD6C55">
        <w:rPr>
          <w:rFonts w:ascii="Arial" w:hAnsi="Arial" w:cs="Arial"/>
          <w:sz w:val="24"/>
          <w:szCs w:val="24"/>
        </w:rPr>
        <w:t>estimulação</w:t>
      </w:r>
      <w:r w:rsidR="00701EE5">
        <w:rPr>
          <w:rFonts w:ascii="Arial" w:hAnsi="Arial" w:cs="Arial"/>
          <w:sz w:val="24"/>
          <w:szCs w:val="24"/>
        </w:rPr>
        <w:t>, que é de até seis anos</w:t>
      </w:r>
      <w:r w:rsidR="00FD6C55">
        <w:rPr>
          <w:rFonts w:ascii="Arial" w:hAnsi="Arial" w:cs="Arial"/>
          <w:sz w:val="24"/>
          <w:szCs w:val="24"/>
        </w:rPr>
        <w:t xml:space="preserve">, explicou que a neuroplasticidade do autismo tem facilidade de aprendizado e desenvolvimento até os seis anos de idade, depois </w:t>
      </w:r>
      <w:r w:rsidR="00A42FE6">
        <w:rPr>
          <w:rFonts w:ascii="Arial" w:hAnsi="Arial" w:cs="Arial"/>
          <w:sz w:val="24"/>
          <w:szCs w:val="24"/>
        </w:rPr>
        <w:t>disso</w:t>
      </w:r>
      <w:r w:rsidR="00FD6C55">
        <w:rPr>
          <w:rFonts w:ascii="Arial" w:hAnsi="Arial" w:cs="Arial"/>
          <w:sz w:val="24"/>
          <w:szCs w:val="24"/>
        </w:rPr>
        <w:t xml:space="preserve"> é como se estagnasse, e que as Apaes do estado atendem essas </w:t>
      </w:r>
      <w:r w:rsidR="00FD6C55">
        <w:rPr>
          <w:rFonts w:ascii="Arial" w:hAnsi="Arial" w:cs="Arial"/>
          <w:sz w:val="24"/>
          <w:szCs w:val="24"/>
        </w:rPr>
        <w:lastRenderedPageBreak/>
        <w:t xml:space="preserve">crianças somente até os seis anos, mas que é muito importante que se continue o processo de estimulação das crianças portadoras de autismo após essa idade, portanto solicitou que seja encaminhado ofício solicitando à Federação Catarinense das Apaes para que aumente esse limite de idade, </w:t>
      </w:r>
      <w:r w:rsidR="000C1694">
        <w:rPr>
          <w:rFonts w:ascii="Arial" w:hAnsi="Arial" w:cs="Arial"/>
          <w:sz w:val="24"/>
          <w:szCs w:val="24"/>
        </w:rPr>
        <w:t>ademais, comentou que nesta semana foi publicado dados sobre o número de feminicídios em Santa Catarina, disse que no ano de dois mil e vinte e dois foram contabilizadas um milhão, trezentos e nove mil, novecentos e quarenta e um mil pessoas na Região Oeste, onde houve vinte casos de feminicídio, sendo o pior índice do Estado, desta forma, solicitou que seja enviado ofício à Polícia Civil de Santa Catarina solicitando uma policial feminina para realizar o trabalho de acolhimento e colheita de depoimentos das mulheres em Guarujá do Sul. Assim sendo, a Presidente submeteu os pedidos à votação, sendo aprovados por unanimidade e encaminhados à secretaria da Casa.</w:t>
      </w:r>
      <w:r w:rsidR="007C2423">
        <w:rPr>
          <w:rFonts w:ascii="Arial" w:hAnsi="Arial" w:cs="Arial"/>
          <w:sz w:val="24"/>
          <w:szCs w:val="24"/>
        </w:rPr>
        <w:t xml:space="preserve"> Então a Presidente deu continuidade à Palavra Livre. </w:t>
      </w:r>
      <w:r w:rsidR="00244316">
        <w:rPr>
          <w:rFonts w:ascii="Arial" w:hAnsi="Arial" w:cs="Arial"/>
          <w:sz w:val="24"/>
          <w:szCs w:val="24"/>
        </w:rPr>
        <w:t>Não havendo mais manifestações,</w:t>
      </w:r>
      <w:r w:rsidR="007C2423">
        <w:rPr>
          <w:rFonts w:ascii="Arial" w:hAnsi="Arial" w:cs="Arial"/>
          <w:sz w:val="24"/>
          <w:szCs w:val="24"/>
        </w:rPr>
        <w:t xml:space="preserve"> a Presidente convidou todos a participarem, no dia dez de fevereiro, às dezenove horas, nesta Câmara de Vereadores, da sessão solene de posse dos novos vereadores mirins. À</w:t>
      </w:r>
      <w:r w:rsidRPr="004238E6">
        <w:rPr>
          <w:rFonts w:ascii="Arial" w:hAnsi="Arial" w:cs="Arial"/>
          <w:sz w:val="24"/>
          <w:szCs w:val="24"/>
        </w:rPr>
        <w:t>s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="00ED76F3">
        <w:rPr>
          <w:rFonts w:ascii="Arial" w:hAnsi="Arial" w:cs="Arial"/>
          <w:sz w:val="24"/>
          <w:szCs w:val="24"/>
        </w:rPr>
        <w:t>dezenove</w:t>
      </w:r>
      <w:r w:rsidR="00CF0632">
        <w:rPr>
          <w:rFonts w:ascii="Arial" w:hAnsi="Arial" w:cs="Arial"/>
          <w:sz w:val="24"/>
          <w:szCs w:val="24"/>
        </w:rPr>
        <w:t xml:space="preserve"> horas</w:t>
      </w:r>
      <w:r w:rsidR="007C2423">
        <w:rPr>
          <w:rFonts w:ascii="Arial" w:hAnsi="Arial" w:cs="Arial"/>
          <w:sz w:val="24"/>
          <w:szCs w:val="24"/>
        </w:rPr>
        <w:t xml:space="preserve"> e trinta</w:t>
      </w:r>
      <w:r w:rsidR="00244316">
        <w:rPr>
          <w:rFonts w:ascii="Arial" w:hAnsi="Arial" w:cs="Arial"/>
          <w:sz w:val="24"/>
          <w:szCs w:val="24"/>
        </w:rPr>
        <w:t xml:space="preserve"> e dois minutos,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dezesseis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fevereiro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eu, Sabrina Dillmann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7C2423">
        <w:rPr>
          <w:rFonts w:ascii="Arial" w:eastAsia="Times New Roman" w:hAnsi="Arial" w:cs="Arial"/>
          <w:sz w:val="24"/>
          <w:szCs w:val="24"/>
        </w:rPr>
        <w:t>. Sala das Sessões, aos nove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244316">
        <w:rPr>
          <w:rFonts w:ascii="Arial" w:eastAsia="Times New Roman" w:hAnsi="Arial" w:cs="Arial"/>
          <w:sz w:val="24"/>
          <w:szCs w:val="24"/>
        </w:rPr>
        <w:t>fevereiro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584692" w:rsidRDefault="00584692" w:rsidP="0060765C">
      <w:pPr>
        <w:ind w:firstLine="0"/>
        <w:rPr>
          <w:rFonts w:ascii="Arial" w:hAnsi="Arial" w:cs="Arial"/>
          <w:sz w:val="24"/>
          <w:szCs w:val="24"/>
        </w:rPr>
      </w:pPr>
    </w:p>
    <w:p w:rsidR="00584692" w:rsidRDefault="00584692" w:rsidP="0060765C">
      <w:pPr>
        <w:ind w:firstLine="0"/>
        <w:rPr>
          <w:rFonts w:ascii="Arial" w:hAnsi="Arial" w:cs="Arial"/>
          <w:sz w:val="24"/>
          <w:szCs w:val="24"/>
        </w:rPr>
      </w:pPr>
    </w:p>
    <w:p w:rsidR="00584692" w:rsidRDefault="00584692" w:rsidP="0060765C">
      <w:pPr>
        <w:ind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lastRenderedPageBreak/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ROSÂNGELA MÜLLER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3E7A75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VOLNEI LUIS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Pr="001B54B0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5AA" w:rsidRDefault="004825AA" w:rsidP="00FC27C4">
      <w:pPr>
        <w:spacing w:line="240" w:lineRule="auto"/>
      </w:pPr>
      <w:r>
        <w:separator/>
      </w:r>
    </w:p>
  </w:endnote>
  <w:endnote w:type="continuationSeparator" w:id="0">
    <w:p w:rsidR="004825AA" w:rsidRDefault="004825AA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5AA" w:rsidRDefault="004825AA" w:rsidP="00FC27C4">
      <w:pPr>
        <w:spacing w:line="240" w:lineRule="auto"/>
      </w:pPr>
      <w:r>
        <w:separator/>
      </w:r>
    </w:p>
  </w:footnote>
  <w:footnote w:type="continuationSeparator" w:id="0">
    <w:p w:rsidR="004825AA" w:rsidRDefault="004825AA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AA" w:rsidRDefault="004825AA" w:rsidP="00FC27C4">
    <w:pPr>
      <w:pStyle w:val="Cabealho"/>
      <w:jc w:val="center"/>
    </w:pPr>
  </w:p>
  <w:p w:rsidR="004825AA" w:rsidRDefault="004825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40FA"/>
    <w:rsid w:val="00025D58"/>
    <w:rsid w:val="00026807"/>
    <w:rsid w:val="00026CD9"/>
    <w:rsid w:val="000313AD"/>
    <w:rsid w:val="000315D9"/>
    <w:rsid w:val="0003230E"/>
    <w:rsid w:val="00032A80"/>
    <w:rsid w:val="0003316D"/>
    <w:rsid w:val="00033A24"/>
    <w:rsid w:val="00034DB4"/>
    <w:rsid w:val="00041081"/>
    <w:rsid w:val="00045897"/>
    <w:rsid w:val="0005099A"/>
    <w:rsid w:val="00050E8D"/>
    <w:rsid w:val="00051F23"/>
    <w:rsid w:val="000536D4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787E"/>
    <w:rsid w:val="0012140E"/>
    <w:rsid w:val="00121D50"/>
    <w:rsid w:val="0012219E"/>
    <w:rsid w:val="0012399B"/>
    <w:rsid w:val="00126895"/>
    <w:rsid w:val="00126988"/>
    <w:rsid w:val="00126F7A"/>
    <w:rsid w:val="00132530"/>
    <w:rsid w:val="0013456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94F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200B24"/>
    <w:rsid w:val="0020129F"/>
    <w:rsid w:val="0021020D"/>
    <w:rsid w:val="00210DA6"/>
    <w:rsid w:val="00221799"/>
    <w:rsid w:val="00224AAD"/>
    <w:rsid w:val="002255AF"/>
    <w:rsid w:val="00230D1A"/>
    <w:rsid w:val="00234A2E"/>
    <w:rsid w:val="00244070"/>
    <w:rsid w:val="00244316"/>
    <w:rsid w:val="0024454F"/>
    <w:rsid w:val="0024591C"/>
    <w:rsid w:val="00247DB8"/>
    <w:rsid w:val="0025059B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11A2"/>
    <w:rsid w:val="002D5690"/>
    <w:rsid w:val="002D5BD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69F4"/>
    <w:rsid w:val="003B70C0"/>
    <w:rsid w:val="003C03FD"/>
    <w:rsid w:val="003C1E81"/>
    <w:rsid w:val="003C6B50"/>
    <w:rsid w:val="003C6EE7"/>
    <w:rsid w:val="003D1CF8"/>
    <w:rsid w:val="003D49C5"/>
    <w:rsid w:val="003D6808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71F6"/>
    <w:rsid w:val="00457C47"/>
    <w:rsid w:val="00460925"/>
    <w:rsid w:val="00461F72"/>
    <w:rsid w:val="004652D7"/>
    <w:rsid w:val="004709DF"/>
    <w:rsid w:val="00475551"/>
    <w:rsid w:val="00480E05"/>
    <w:rsid w:val="004825AA"/>
    <w:rsid w:val="004A33BC"/>
    <w:rsid w:val="004A5FA4"/>
    <w:rsid w:val="004A66B2"/>
    <w:rsid w:val="004B0763"/>
    <w:rsid w:val="004B0BB4"/>
    <w:rsid w:val="004B65A4"/>
    <w:rsid w:val="004B74F8"/>
    <w:rsid w:val="004C36FD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42D4"/>
    <w:rsid w:val="004E51D2"/>
    <w:rsid w:val="004E688C"/>
    <w:rsid w:val="004E72C7"/>
    <w:rsid w:val="004E7D62"/>
    <w:rsid w:val="004F20E0"/>
    <w:rsid w:val="004F3F80"/>
    <w:rsid w:val="004F4F4D"/>
    <w:rsid w:val="004F543E"/>
    <w:rsid w:val="004F58FD"/>
    <w:rsid w:val="004F61D4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1B27"/>
    <w:rsid w:val="006026D1"/>
    <w:rsid w:val="00602F15"/>
    <w:rsid w:val="0060765C"/>
    <w:rsid w:val="00607FA8"/>
    <w:rsid w:val="006227BA"/>
    <w:rsid w:val="0062373C"/>
    <w:rsid w:val="00625400"/>
    <w:rsid w:val="00627D6A"/>
    <w:rsid w:val="00633359"/>
    <w:rsid w:val="00634471"/>
    <w:rsid w:val="0063455F"/>
    <w:rsid w:val="0063781F"/>
    <w:rsid w:val="00640749"/>
    <w:rsid w:val="0064194A"/>
    <w:rsid w:val="00643052"/>
    <w:rsid w:val="00644949"/>
    <w:rsid w:val="00645C65"/>
    <w:rsid w:val="00650C09"/>
    <w:rsid w:val="00654AA3"/>
    <w:rsid w:val="006610CA"/>
    <w:rsid w:val="006622A9"/>
    <w:rsid w:val="00662D4A"/>
    <w:rsid w:val="00664066"/>
    <w:rsid w:val="00664177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32DF5"/>
    <w:rsid w:val="0073603F"/>
    <w:rsid w:val="0074149F"/>
    <w:rsid w:val="00741FC1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F0858"/>
    <w:rsid w:val="007F1D0A"/>
    <w:rsid w:val="007F3A8E"/>
    <w:rsid w:val="007F5234"/>
    <w:rsid w:val="007F6B8A"/>
    <w:rsid w:val="007F721D"/>
    <w:rsid w:val="00801D65"/>
    <w:rsid w:val="008040DF"/>
    <w:rsid w:val="008064F6"/>
    <w:rsid w:val="00807241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60A21"/>
    <w:rsid w:val="00861B59"/>
    <w:rsid w:val="0086392A"/>
    <w:rsid w:val="00866E2D"/>
    <w:rsid w:val="00867EBA"/>
    <w:rsid w:val="00870A9C"/>
    <w:rsid w:val="008735F2"/>
    <w:rsid w:val="0088278F"/>
    <w:rsid w:val="00883C9C"/>
    <w:rsid w:val="00884269"/>
    <w:rsid w:val="00886440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655"/>
    <w:rsid w:val="008B55DB"/>
    <w:rsid w:val="008B775A"/>
    <w:rsid w:val="008C06EC"/>
    <w:rsid w:val="008C09D7"/>
    <w:rsid w:val="008C263F"/>
    <w:rsid w:val="008C4342"/>
    <w:rsid w:val="008C7206"/>
    <w:rsid w:val="008D289F"/>
    <w:rsid w:val="008D41E5"/>
    <w:rsid w:val="008E1B22"/>
    <w:rsid w:val="008E473E"/>
    <w:rsid w:val="008E6461"/>
    <w:rsid w:val="008F04B1"/>
    <w:rsid w:val="008F1D2C"/>
    <w:rsid w:val="008F1E87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D62"/>
    <w:rsid w:val="009265D9"/>
    <w:rsid w:val="009279A7"/>
    <w:rsid w:val="009302D0"/>
    <w:rsid w:val="00930E01"/>
    <w:rsid w:val="00933A8E"/>
    <w:rsid w:val="00934638"/>
    <w:rsid w:val="009378AA"/>
    <w:rsid w:val="00937A95"/>
    <w:rsid w:val="00937EBA"/>
    <w:rsid w:val="00941C06"/>
    <w:rsid w:val="0094550A"/>
    <w:rsid w:val="00950DD3"/>
    <w:rsid w:val="009544CB"/>
    <w:rsid w:val="00955B77"/>
    <w:rsid w:val="00955D4C"/>
    <w:rsid w:val="00960D87"/>
    <w:rsid w:val="00960E1A"/>
    <w:rsid w:val="00962536"/>
    <w:rsid w:val="009646C1"/>
    <w:rsid w:val="00965997"/>
    <w:rsid w:val="00965F72"/>
    <w:rsid w:val="0096761F"/>
    <w:rsid w:val="00970191"/>
    <w:rsid w:val="0097184F"/>
    <w:rsid w:val="00973FD7"/>
    <w:rsid w:val="009769DD"/>
    <w:rsid w:val="00977CD1"/>
    <w:rsid w:val="009814A2"/>
    <w:rsid w:val="009820BA"/>
    <w:rsid w:val="0098541E"/>
    <w:rsid w:val="00985D37"/>
    <w:rsid w:val="0098646F"/>
    <w:rsid w:val="0099046D"/>
    <w:rsid w:val="00992FBC"/>
    <w:rsid w:val="00994CC3"/>
    <w:rsid w:val="00996DEB"/>
    <w:rsid w:val="009A1C83"/>
    <w:rsid w:val="009A35ED"/>
    <w:rsid w:val="009A443C"/>
    <w:rsid w:val="009A4A0E"/>
    <w:rsid w:val="009A5790"/>
    <w:rsid w:val="009A637B"/>
    <w:rsid w:val="009A7903"/>
    <w:rsid w:val="009B1289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6201"/>
    <w:rsid w:val="009E6A31"/>
    <w:rsid w:val="009E6D1B"/>
    <w:rsid w:val="009E7743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7E5B"/>
    <w:rsid w:val="00A1292A"/>
    <w:rsid w:val="00A13185"/>
    <w:rsid w:val="00A16114"/>
    <w:rsid w:val="00A17549"/>
    <w:rsid w:val="00A17722"/>
    <w:rsid w:val="00A24654"/>
    <w:rsid w:val="00A24C33"/>
    <w:rsid w:val="00A25476"/>
    <w:rsid w:val="00A26A50"/>
    <w:rsid w:val="00A349CF"/>
    <w:rsid w:val="00A34F4D"/>
    <w:rsid w:val="00A42FE6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725A"/>
    <w:rsid w:val="00AA1336"/>
    <w:rsid w:val="00AA3DC1"/>
    <w:rsid w:val="00AB30F1"/>
    <w:rsid w:val="00AB6B29"/>
    <w:rsid w:val="00AC2DFA"/>
    <w:rsid w:val="00AC4392"/>
    <w:rsid w:val="00AC48C8"/>
    <w:rsid w:val="00AC4C84"/>
    <w:rsid w:val="00AD1883"/>
    <w:rsid w:val="00AD2F63"/>
    <w:rsid w:val="00AD3153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621"/>
    <w:rsid w:val="00B10333"/>
    <w:rsid w:val="00B110B4"/>
    <w:rsid w:val="00B1128E"/>
    <w:rsid w:val="00B11DCC"/>
    <w:rsid w:val="00B1268D"/>
    <w:rsid w:val="00B12B78"/>
    <w:rsid w:val="00B12CA6"/>
    <w:rsid w:val="00B17229"/>
    <w:rsid w:val="00B176F4"/>
    <w:rsid w:val="00B22F01"/>
    <w:rsid w:val="00B23992"/>
    <w:rsid w:val="00B25E2D"/>
    <w:rsid w:val="00B32963"/>
    <w:rsid w:val="00B32EC0"/>
    <w:rsid w:val="00B33B4E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5145"/>
    <w:rsid w:val="00BD0D44"/>
    <w:rsid w:val="00BD422F"/>
    <w:rsid w:val="00BE093A"/>
    <w:rsid w:val="00BE640B"/>
    <w:rsid w:val="00BE77A0"/>
    <w:rsid w:val="00BF0973"/>
    <w:rsid w:val="00BF16C7"/>
    <w:rsid w:val="00BF3906"/>
    <w:rsid w:val="00BF59FD"/>
    <w:rsid w:val="00BF5C8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2157"/>
    <w:rsid w:val="00C22721"/>
    <w:rsid w:val="00C2314F"/>
    <w:rsid w:val="00C23177"/>
    <w:rsid w:val="00C25A60"/>
    <w:rsid w:val="00C2628A"/>
    <w:rsid w:val="00C2730D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61FD"/>
    <w:rsid w:val="00C766C7"/>
    <w:rsid w:val="00C80F16"/>
    <w:rsid w:val="00C81052"/>
    <w:rsid w:val="00C84BDF"/>
    <w:rsid w:val="00C8744B"/>
    <w:rsid w:val="00C87764"/>
    <w:rsid w:val="00C95D54"/>
    <w:rsid w:val="00C95E66"/>
    <w:rsid w:val="00C9704E"/>
    <w:rsid w:val="00C974F2"/>
    <w:rsid w:val="00CA1C3F"/>
    <w:rsid w:val="00CA41B3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303B"/>
    <w:rsid w:val="00D0657B"/>
    <w:rsid w:val="00D07342"/>
    <w:rsid w:val="00D1001A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454C"/>
    <w:rsid w:val="00D4509C"/>
    <w:rsid w:val="00D46ACA"/>
    <w:rsid w:val="00D47E4E"/>
    <w:rsid w:val="00D47FCB"/>
    <w:rsid w:val="00D53310"/>
    <w:rsid w:val="00D566A3"/>
    <w:rsid w:val="00D60526"/>
    <w:rsid w:val="00D638FA"/>
    <w:rsid w:val="00D6566E"/>
    <w:rsid w:val="00D65F6B"/>
    <w:rsid w:val="00D669B0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12171"/>
    <w:rsid w:val="00E124FE"/>
    <w:rsid w:val="00E31EED"/>
    <w:rsid w:val="00E349FE"/>
    <w:rsid w:val="00E42953"/>
    <w:rsid w:val="00E43A8D"/>
    <w:rsid w:val="00E43BAC"/>
    <w:rsid w:val="00E44E97"/>
    <w:rsid w:val="00E47088"/>
    <w:rsid w:val="00E520D8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1C32"/>
    <w:rsid w:val="00E84F09"/>
    <w:rsid w:val="00E866B7"/>
    <w:rsid w:val="00E9073B"/>
    <w:rsid w:val="00E9273C"/>
    <w:rsid w:val="00E92BA2"/>
    <w:rsid w:val="00E92C90"/>
    <w:rsid w:val="00E967A2"/>
    <w:rsid w:val="00EA1AC5"/>
    <w:rsid w:val="00EA533A"/>
    <w:rsid w:val="00EA5AC6"/>
    <w:rsid w:val="00EA5EEF"/>
    <w:rsid w:val="00EB1015"/>
    <w:rsid w:val="00EB173F"/>
    <w:rsid w:val="00EB39FD"/>
    <w:rsid w:val="00EB5E80"/>
    <w:rsid w:val="00EC14AC"/>
    <w:rsid w:val="00EC390E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30D6F"/>
    <w:rsid w:val="00F4025D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2F7E"/>
    <w:rsid w:val="00F65562"/>
    <w:rsid w:val="00F660F0"/>
    <w:rsid w:val="00F671FE"/>
    <w:rsid w:val="00F71771"/>
    <w:rsid w:val="00F7210F"/>
    <w:rsid w:val="00F72258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96448"/>
    <w:rsid w:val="00FA1E5B"/>
    <w:rsid w:val="00FA2C7E"/>
    <w:rsid w:val="00FB0708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D56CB"/>
    <w:rsid w:val="00FD6C55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67E9A-BB3B-4A20-B81B-89B26D3CE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12880</TotalTime>
  <Pages>6</Pages>
  <Words>1696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885</cp:revision>
  <cp:lastPrinted>2022-12-21T16:07:00Z</cp:lastPrinted>
  <dcterms:created xsi:type="dcterms:W3CDTF">2022-04-12T11:10:00Z</dcterms:created>
  <dcterms:modified xsi:type="dcterms:W3CDTF">2023-02-13T12:23:00Z</dcterms:modified>
</cp:coreProperties>
</file>