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Default="00373B59" w:rsidP="00020C92">
      <w:pPr>
        <w:spacing w:line="276" w:lineRule="auto"/>
        <w:ind w:firstLine="1915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73B59">
        <w:rPr>
          <w:rFonts w:ascii="Arial" w:hAnsi="Arial" w:cs="Arial"/>
          <w:b/>
          <w:sz w:val="22"/>
          <w:szCs w:val="22"/>
        </w:rPr>
        <w:t xml:space="preserve">INDICA AO PODER EXECUTIVO MUNICIPAL </w:t>
      </w:r>
      <w:r w:rsidRPr="00373B59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="000F1BBC">
        <w:rPr>
          <w:rFonts w:ascii="Arial" w:hAnsi="Arial" w:cs="Arial"/>
          <w:b/>
          <w:color w:val="000000" w:themeColor="text1"/>
          <w:sz w:val="22"/>
          <w:szCs w:val="22"/>
        </w:rPr>
        <w:t>TRAVES DO</w:t>
      </w:r>
      <w:r w:rsidRPr="00373B59">
        <w:rPr>
          <w:rFonts w:ascii="Arial" w:hAnsi="Arial" w:cs="Arial"/>
          <w:b/>
          <w:color w:val="000000" w:themeColor="text1"/>
          <w:sz w:val="22"/>
          <w:szCs w:val="22"/>
        </w:rPr>
        <w:t xml:space="preserve"> SETOR COMPETENTE, </w:t>
      </w:r>
      <w:r w:rsidR="004253CA">
        <w:rPr>
          <w:rFonts w:ascii="Arial" w:hAnsi="Arial" w:cs="Arial"/>
          <w:b/>
          <w:color w:val="000000" w:themeColor="text1"/>
          <w:sz w:val="22"/>
          <w:szCs w:val="22"/>
        </w:rPr>
        <w:t xml:space="preserve">O REMANEJAMENTO DO SEMÁFORO LOCALIZADO EM FRENTE À CAIXA ECONÔMICA FEDERAL </w:t>
      </w:r>
      <w:r w:rsidR="0090410E">
        <w:rPr>
          <w:rFonts w:ascii="Arial" w:hAnsi="Arial" w:cs="Arial"/>
          <w:b/>
          <w:color w:val="000000" w:themeColor="text1"/>
          <w:sz w:val="22"/>
          <w:szCs w:val="22"/>
        </w:rPr>
        <w:t>NESTE MUNICIPIO</w:t>
      </w:r>
      <w:r w:rsidR="00975D38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:rsidR="00AF2AD1" w:rsidRDefault="00AF2AD1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Default="001B166D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7B5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7B5C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7B5C">
        <w:rPr>
          <w:rFonts w:ascii="Arial" w:hAnsi="Arial" w:cs="Arial"/>
          <w:sz w:val="22"/>
          <w:szCs w:val="22"/>
        </w:rPr>
        <w:t xml:space="preserve"> e Douta </w:t>
      </w:r>
      <w:r w:rsidR="00EB1CE4" w:rsidRPr="00C37B5C">
        <w:rPr>
          <w:rFonts w:ascii="Arial" w:hAnsi="Arial" w:cs="Arial"/>
          <w:sz w:val="22"/>
          <w:szCs w:val="22"/>
        </w:rPr>
        <w:t>manifestação do Plenário,</w:t>
      </w:r>
      <w:r w:rsidR="00A93D5B" w:rsidRPr="00C37B5C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C37B5C">
        <w:rPr>
          <w:rFonts w:ascii="Arial" w:hAnsi="Arial" w:cs="Arial"/>
          <w:sz w:val="22"/>
          <w:szCs w:val="22"/>
        </w:rPr>
        <w:t xml:space="preserve"> ao</w:t>
      </w:r>
      <w:r w:rsidR="00AE0DCF">
        <w:rPr>
          <w:rFonts w:ascii="Arial" w:hAnsi="Arial" w:cs="Arial"/>
          <w:sz w:val="22"/>
          <w:szCs w:val="22"/>
        </w:rPr>
        <w:t xml:space="preserve"> Poder Executivo Municipal </w:t>
      </w:r>
      <w:r w:rsidR="000F1BBC">
        <w:rPr>
          <w:rFonts w:ascii="Arial" w:hAnsi="Arial" w:cs="Arial"/>
          <w:sz w:val="22"/>
          <w:szCs w:val="22"/>
        </w:rPr>
        <w:t>através do</w:t>
      </w:r>
      <w:r w:rsidR="003B7DFE">
        <w:rPr>
          <w:rFonts w:ascii="Arial" w:hAnsi="Arial" w:cs="Arial"/>
          <w:sz w:val="22"/>
          <w:szCs w:val="22"/>
        </w:rPr>
        <w:t xml:space="preserve"> setor competente, </w:t>
      </w:r>
      <w:r w:rsidR="00E07DE2">
        <w:rPr>
          <w:rFonts w:ascii="Arial" w:hAnsi="Arial" w:cs="Arial"/>
          <w:sz w:val="22"/>
          <w:szCs w:val="22"/>
        </w:rPr>
        <w:t xml:space="preserve">o remanejamento do semáforo localizado em frente à Caixa Econômica Federal </w:t>
      </w:r>
      <w:r w:rsidR="0090410E">
        <w:rPr>
          <w:rFonts w:ascii="Arial" w:hAnsi="Arial" w:cs="Arial"/>
          <w:sz w:val="22"/>
          <w:szCs w:val="22"/>
        </w:rPr>
        <w:t>neste município</w:t>
      </w:r>
      <w:r w:rsidR="00975D38">
        <w:rPr>
          <w:rFonts w:ascii="Arial" w:hAnsi="Arial" w:cs="Arial"/>
          <w:sz w:val="22"/>
          <w:szCs w:val="22"/>
        </w:rPr>
        <w:t>.</w:t>
      </w:r>
    </w:p>
    <w:p w:rsidR="00975D38" w:rsidRDefault="00975D38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Default="0018625F" w:rsidP="00416583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1B166D" w:rsidRPr="00C37B5C">
        <w:rPr>
          <w:rFonts w:ascii="Arial" w:hAnsi="Arial" w:cs="Arial"/>
          <w:b/>
          <w:sz w:val="22"/>
          <w:szCs w:val="22"/>
          <w:u w:val="single"/>
        </w:rPr>
        <w:t>JUSTIFICATIVA</w:t>
      </w:r>
      <w:r w:rsidR="001B166D" w:rsidRPr="00C37B5C">
        <w:rPr>
          <w:rFonts w:ascii="Arial" w:hAnsi="Arial" w:cs="Arial"/>
          <w:b/>
          <w:sz w:val="22"/>
          <w:szCs w:val="22"/>
        </w:rPr>
        <w:t>:</w:t>
      </w:r>
    </w:p>
    <w:p w:rsidR="00373B59" w:rsidRDefault="00373B59" w:rsidP="00416583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AF2AD1" w:rsidRDefault="00373B59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373B59">
        <w:rPr>
          <w:rFonts w:ascii="Arial" w:hAnsi="Arial" w:cs="Arial"/>
          <w:sz w:val="22"/>
          <w:szCs w:val="22"/>
        </w:rPr>
        <w:t>Faz</w:t>
      </w:r>
      <w:r w:rsidR="00AF2AD1">
        <w:rPr>
          <w:rFonts w:ascii="Arial" w:hAnsi="Arial" w:cs="Arial"/>
          <w:sz w:val="22"/>
          <w:szCs w:val="22"/>
        </w:rPr>
        <w:t>endo uso da P</w:t>
      </w:r>
      <w:r w:rsidR="00C13061">
        <w:rPr>
          <w:rFonts w:ascii="Arial" w:hAnsi="Arial" w:cs="Arial"/>
          <w:sz w:val="22"/>
          <w:szCs w:val="22"/>
        </w:rPr>
        <w:t xml:space="preserve">reposição Indicação, vimos através desta solicitar ao Excelentíssimo Senhor Prefeito Municipal, no uso de suas atribuições, através da Secretaria Competente, que realize </w:t>
      </w:r>
      <w:r w:rsidR="00E07DE2">
        <w:rPr>
          <w:rFonts w:ascii="Arial" w:hAnsi="Arial" w:cs="Arial"/>
          <w:sz w:val="22"/>
          <w:szCs w:val="22"/>
        </w:rPr>
        <w:t>o remanejamento do semáforo localizado em frente à Caixa Econômica Federal nesta cidade de Tangará da Serra</w:t>
      </w:r>
      <w:r w:rsidR="009052BA">
        <w:rPr>
          <w:rFonts w:ascii="Arial" w:hAnsi="Arial" w:cs="Arial"/>
          <w:sz w:val="22"/>
          <w:szCs w:val="22"/>
        </w:rPr>
        <w:t>.</w:t>
      </w:r>
    </w:p>
    <w:p w:rsidR="00881760" w:rsidRDefault="00881760" w:rsidP="00881760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F2AD1" w:rsidRDefault="00E07DE2" w:rsidP="00881760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semáforo está posicionado em um local </w:t>
      </w:r>
      <w:r w:rsidR="005879D8">
        <w:rPr>
          <w:rFonts w:ascii="Arial" w:hAnsi="Arial" w:cs="Arial"/>
          <w:sz w:val="22"/>
          <w:szCs w:val="22"/>
        </w:rPr>
        <w:t>delicado, em razão da rotatória central, e não há espaço para os veículos aguardarem a abertura do semáforo, razão pela qual deve ser analisado um novo espaçamento e o remanejamento.</w:t>
      </w:r>
    </w:p>
    <w:p w:rsidR="006C481E" w:rsidRDefault="006C481E" w:rsidP="00881760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881760" w:rsidRDefault="0078355D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Portanto, visando</w:t>
      </w:r>
      <w:r w:rsidR="00373B59" w:rsidRPr="00373B59">
        <w:rPr>
          <w:rFonts w:ascii="Arial" w:hAnsi="Arial" w:cs="Arial"/>
          <w:color w:val="000000" w:themeColor="text1"/>
          <w:sz w:val="22"/>
          <w:szCs w:val="22"/>
        </w:rPr>
        <w:t xml:space="preserve"> atender</w:t>
      </w:r>
      <w:r w:rsidR="005879D8">
        <w:rPr>
          <w:rFonts w:ascii="Arial" w:hAnsi="Arial" w:cs="Arial"/>
          <w:color w:val="000000" w:themeColor="text1"/>
          <w:sz w:val="22"/>
          <w:szCs w:val="22"/>
        </w:rPr>
        <w:t xml:space="preserve"> as necessidades que o local </w:t>
      </w:r>
      <w:proofErr w:type="gramStart"/>
      <w:r w:rsidR="005879D8">
        <w:rPr>
          <w:rFonts w:ascii="Arial" w:hAnsi="Arial" w:cs="Arial"/>
          <w:color w:val="000000" w:themeColor="text1"/>
          <w:sz w:val="22"/>
          <w:szCs w:val="22"/>
        </w:rPr>
        <w:t>demonstra,</w:t>
      </w:r>
      <w:proofErr w:type="gramEnd"/>
      <w:r w:rsidR="005879D8">
        <w:rPr>
          <w:rFonts w:ascii="Arial" w:hAnsi="Arial" w:cs="Arial"/>
          <w:color w:val="000000" w:themeColor="text1"/>
          <w:sz w:val="22"/>
          <w:szCs w:val="22"/>
        </w:rPr>
        <w:t xml:space="preserve"> bem como a possibilidade de modificação para a melhoria no trânsito, </w:t>
      </w:r>
      <w:r w:rsidR="00225BCE">
        <w:rPr>
          <w:rFonts w:ascii="Arial" w:hAnsi="Arial" w:cs="Arial"/>
          <w:color w:val="000000" w:themeColor="text1"/>
          <w:sz w:val="22"/>
          <w:szCs w:val="22"/>
        </w:rPr>
        <w:t xml:space="preserve">é que </w:t>
      </w:r>
      <w:r w:rsidR="00373B59" w:rsidRPr="00373B59">
        <w:rPr>
          <w:rFonts w:ascii="Arial" w:hAnsi="Arial" w:cs="Arial"/>
          <w:color w:val="000000" w:themeColor="text1"/>
          <w:sz w:val="22"/>
          <w:szCs w:val="22"/>
        </w:rPr>
        <w:t xml:space="preserve">indico ao poder Executivo Municipal, </w:t>
      </w:r>
      <w:r w:rsidR="00E07DE2">
        <w:rPr>
          <w:rFonts w:ascii="Arial" w:hAnsi="Arial" w:cs="Arial"/>
          <w:sz w:val="22"/>
          <w:szCs w:val="22"/>
        </w:rPr>
        <w:t>o remanejamento do semáforo localizado em frente à Caixa Econômica Federal nesta cidade de Tangará da Serra.</w:t>
      </w:r>
    </w:p>
    <w:p w:rsidR="00E07DE2" w:rsidRDefault="00E07DE2" w:rsidP="00416583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E0F1F" w:rsidRPr="00C37B5C" w:rsidRDefault="0090410E" w:rsidP="00416583">
      <w:pPr>
        <w:ind w:firstLine="1843"/>
        <w:jc w:val="both"/>
        <w:rPr>
          <w:sz w:val="22"/>
          <w:szCs w:val="22"/>
          <w:shd w:val="clear" w:color="auto" w:fill="FFFFFF"/>
        </w:rPr>
      </w:pPr>
      <w:r w:rsidRPr="00176A20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B33B1C">
        <w:rPr>
          <w:rFonts w:ascii="Arial" w:hAnsi="Arial" w:cs="Arial"/>
          <w:sz w:val="22"/>
          <w:szCs w:val="22"/>
        </w:rPr>
        <w:t>Doze</w:t>
      </w:r>
      <w:r w:rsidRPr="00176A20">
        <w:rPr>
          <w:rFonts w:ascii="Arial" w:hAnsi="Arial" w:cs="Arial"/>
          <w:sz w:val="22"/>
          <w:szCs w:val="22"/>
        </w:rPr>
        <w:t xml:space="preserve"> Dias</w:t>
      </w:r>
      <w:bookmarkStart w:id="0" w:name="_GoBack"/>
      <w:bookmarkEnd w:id="0"/>
      <w:r w:rsidRPr="00176A20">
        <w:rPr>
          <w:rFonts w:ascii="Arial" w:hAnsi="Arial" w:cs="Arial"/>
          <w:sz w:val="22"/>
          <w:szCs w:val="22"/>
        </w:rPr>
        <w:t xml:space="preserve"> do Mês de </w:t>
      </w:r>
      <w:r>
        <w:rPr>
          <w:rFonts w:ascii="Arial" w:hAnsi="Arial" w:cs="Arial"/>
          <w:sz w:val="22"/>
          <w:szCs w:val="22"/>
        </w:rPr>
        <w:t>Setembro</w:t>
      </w:r>
      <w:r w:rsidRPr="00176A20">
        <w:rPr>
          <w:rFonts w:ascii="Arial" w:hAnsi="Arial" w:cs="Arial"/>
          <w:sz w:val="22"/>
          <w:szCs w:val="22"/>
        </w:rPr>
        <w:t xml:space="preserve"> do Ano de Dois Mil e Dezessete.</w:t>
      </w:r>
    </w:p>
    <w:p w:rsidR="00AB482B" w:rsidRPr="00C37B5C" w:rsidRDefault="00AB482B" w:rsidP="00416583">
      <w:pPr>
        <w:pStyle w:val="Default"/>
        <w:jc w:val="center"/>
        <w:rPr>
          <w:sz w:val="22"/>
          <w:szCs w:val="22"/>
          <w:shd w:val="clear" w:color="auto" w:fill="FFFFFF"/>
        </w:rPr>
      </w:pPr>
    </w:p>
    <w:p w:rsidR="009B020F" w:rsidRPr="00C37B5C" w:rsidRDefault="00DF7719" w:rsidP="00416583">
      <w:pPr>
        <w:pStyle w:val="Default"/>
        <w:jc w:val="center"/>
        <w:rPr>
          <w:b/>
          <w:sz w:val="22"/>
          <w:szCs w:val="22"/>
        </w:rPr>
      </w:pPr>
      <w:r w:rsidRPr="00C37B5C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C37B5C" w:rsidRDefault="00DF7719" w:rsidP="00416583">
      <w:pPr>
        <w:pStyle w:val="Default"/>
        <w:jc w:val="center"/>
        <w:rPr>
          <w:b/>
          <w:sz w:val="22"/>
          <w:szCs w:val="22"/>
        </w:rPr>
      </w:pPr>
      <w:r w:rsidRPr="00C37B5C">
        <w:rPr>
          <w:b/>
          <w:sz w:val="22"/>
          <w:szCs w:val="22"/>
        </w:rPr>
        <w:t>CLAUDINHO FRARE</w:t>
      </w:r>
    </w:p>
    <w:p w:rsidR="00DF7719" w:rsidRPr="009B020F" w:rsidRDefault="00DF7719" w:rsidP="00416583">
      <w:pPr>
        <w:pStyle w:val="Default"/>
        <w:jc w:val="center"/>
      </w:pPr>
      <w:r w:rsidRPr="00C37B5C">
        <w:rPr>
          <w:b/>
          <w:sz w:val="22"/>
          <w:szCs w:val="22"/>
        </w:rPr>
        <w:t>VEREADOR – VICE PRESIDENTE</w:t>
      </w:r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90410E">
      <w:footerReference w:type="default" r:id="rId8"/>
      <w:headerReference w:type="first" r:id="rId9"/>
      <w:footerReference w:type="first" r:id="rId10"/>
      <w:pgSz w:w="11906" w:h="16838" w:code="9"/>
      <w:pgMar w:top="568" w:right="1134" w:bottom="454" w:left="851" w:header="426" w:footer="37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DE2" w:rsidRDefault="00E07DE2" w:rsidP="0028433E">
      <w:r>
        <w:separator/>
      </w:r>
    </w:p>
  </w:endnote>
  <w:endnote w:type="continuationSeparator" w:id="0">
    <w:p w:rsidR="00E07DE2" w:rsidRDefault="00E07DE2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DE2" w:rsidRPr="00710F0D" w:rsidRDefault="00E07DE2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E07DE2" w:rsidRDefault="00E07DE2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DE2" w:rsidRPr="00710F0D" w:rsidRDefault="00E07DE2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E07DE2" w:rsidRPr="00AB50CC" w:rsidRDefault="00E07DE2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DE2" w:rsidRDefault="00E07DE2" w:rsidP="0028433E">
      <w:r>
        <w:separator/>
      </w:r>
    </w:p>
  </w:footnote>
  <w:footnote w:type="continuationSeparator" w:id="0">
    <w:p w:rsidR="00E07DE2" w:rsidRDefault="00E07DE2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3"/>
      <w:gridCol w:w="301"/>
      <w:gridCol w:w="397"/>
      <w:gridCol w:w="749"/>
      <w:gridCol w:w="197"/>
      <w:gridCol w:w="445"/>
      <w:gridCol w:w="686"/>
      <w:gridCol w:w="683"/>
      <w:gridCol w:w="603"/>
      <w:gridCol w:w="943"/>
      <w:gridCol w:w="2135"/>
      <w:gridCol w:w="1275"/>
    </w:tblGrid>
    <w:tr w:rsidR="00E07DE2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E07DE2" w:rsidRDefault="00E07DE2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66222079" r:id="rId2"/>
            </w:object>
          </w:r>
        </w:p>
        <w:p w:rsidR="00E07DE2" w:rsidRPr="003465AA" w:rsidRDefault="00E07DE2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E07DE2" w:rsidRDefault="00E07DE2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E07DE2" w:rsidRDefault="00E07DE2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07DE2" w:rsidRPr="00107FA2" w:rsidRDefault="00E07DE2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E07DE2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07DE2" w:rsidRPr="001F7A0C" w:rsidRDefault="00E07D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07DE2" w:rsidRPr="001F7A0C" w:rsidRDefault="00E07D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07DE2" w:rsidRPr="001F7A0C" w:rsidRDefault="00E07D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07DE2" w:rsidRPr="001F7A0C" w:rsidRDefault="00E07D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07DE2" w:rsidRPr="001F7A0C" w:rsidRDefault="00E07D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07DE2" w:rsidRPr="001F7A0C" w:rsidRDefault="00E07D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07DE2" w:rsidRPr="001F7A0C" w:rsidRDefault="00E07D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07DE2" w:rsidRPr="001F7A0C" w:rsidRDefault="00E07DE2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FD1B0F" w:rsidRDefault="00E07DE2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07DE2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F7A0C" w:rsidRDefault="00E07DE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E07DE2" w:rsidRPr="001F7A0C" w:rsidRDefault="00E07DE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07DE2" w:rsidRPr="001F7A0C" w:rsidRDefault="00E07DE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07DE2" w:rsidRPr="00107FA2" w:rsidRDefault="00E07D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07DE2" w:rsidRPr="00FD1B0F" w:rsidRDefault="00FF636B" w:rsidP="006C63C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</w:t>
          </w:r>
          <w:r w:rsidR="006C63CD">
            <w:rPr>
              <w:rFonts w:ascii="Arial" w:hAnsi="Arial" w:cs="Arial"/>
              <w:b/>
              <w:bCs/>
            </w:rPr>
            <w:t>47</w:t>
          </w:r>
          <w:r w:rsidR="00E07DE2">
            <w:rPr>
              <w:rFonts w:ascii="Arial" w:hAnsi="Arial" w:cs="Arial"/>
              <w:b/>
              <w:bCs/>
            </w:rPr>
            <w:t>/2017</w:t>
          </w:r>
        </w:p>
      </w:tc>
    </w:tr>
    <w:tr w:rsidR="00E07DE2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E07DE2" w:rsidRPr="00107FA2" w:rsidRDefault="00E07D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07DE2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07DE2" w:rsidRPr="00107FA2" w:rsidRDefault="00E07D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07DE2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07DE2" w:rsidRPr="00107FA2" w:rsidRDefault="00E07D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07DE2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F7A0C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07DE2" w:rsidRPr="001F7A0C" w:rsidRDefault="00E07DE2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07FA2" w:rsidRDefault="00E07DE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07DE2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1F7A0C" w:rsidRDefault="00E07DE2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E07DE2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07DE2" w:rsidRDefault="00E07DE2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07DE2" w:rsidRDefault="00E07DE2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6C63CD">
            <w:rPr>
              <w:rFonts w:ascii="Arial" w:hAnsi="Arial" w:cs="Arial"/>
              <w:bCs/>
              <w:sz w:val="20"/>
              <w:szCs w:val="20"/>
            </w:rPr>
            <w:t>08</w:t>
          </w:r>
          <w:r>
            <w:rPr>
              <w:rFonts w:ascii="Arial" w:hAnsi="Arial" w:cs="Arial"/>
              <w:bCs/>
              <w:sz w:val="20"/>
              <w:szCs w:val="20"/>
            </w:rPr>
            <w:t>/0</w:t>
          </w:r>
          <w:r w:rsidR="006C63CD">
            <w:rPr>
              <w:rFonts w:ascii="Arial" w:hAnsi="Arial" w:cs="Arial"/>
              <w:bCs/>
              <w:sz w:val="20"/>
              <w:szCs w:val="20"/>
            </w:rPr>
            <w:t>9</w:t>
          </w:r>
          <w:r>
            <w:rPr>
              <w:rFonts w:ascii="Arial" w:hAnsi="Arial" w:cs="Arial"/>
              <w:bCs/>
              <w:sz w:val="20"/>
              <w:szCs w:val="20"/>
            </w:rPr>
            <w:t>/2017</w:t>
          </w:r>
        </w:p>
        <w:p w:rsidR="00E07DE2" w:rsidRDefault="00E07DE2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E07DE2" w:rsidRDefault="00E07DE2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E07DE2" w:rsidRDefault="00E07DE2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07DE2" w:rsidRPr="00F2782E" w:rsidRDefault="00E07DE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07DE2" w:rsidRPr="00F2782E" w:rsidRDefault="00E07DE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07DE2" w:rsidRDefault="00E07DE2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854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52541"/>
    <w:rsid w:val="00061860"/>
    <w:rsid w:val="000F1BBC"/>
    <w:rsid w:val="00154099"/>
    <w:rsid w:val="0018625F"/>
    <w:rsid w:val="001B166D"/>
    <w:rsid w:val="001C0968"/>
    <w:rsid w:val="001C1D06"/>
    <w:rsid w:val="001C733F"/>
    <w:rsid w:val="001D019F"/>
    <w:rsid w:val="001F5429"/>
    <w:rsid w:val="0020549E"/>
    <w:rsid w:val="00210697"/>
    <w:rsid w:val="00225BCE"/>
    <w:rsid w:val="00232110"/>
    <w:rsid w:val="0028433E"/>
    <w:rsid w:val="002A550F"/>
    <w:rsid w:val="002C3D94"/>
    <w:rsid w:val="002E307C"/>
    <w:rsid w:val="002F4708"/>
    <w:rsid w:val="00312927"/>
    <w:rsid w:val="003265F3"/>
    <w:rsid w:val="0033198B"/>
    <w:rsid w:val="003465AA"/>
    <w:rsid w:val="0035142E"/>
    <w:rsid w:val="00354367"/>
    <w:rsid w:val="003608E1"/>
    <w:rsid w:val="00360E90"/>
    <w:rsid w:val="00373B59"/>
    <w:rsid w:val="00375BD0"/>
    <w:rsid w:val="00387FE1"/>
    <w:rsid w:val="00397F9A"/>
    <w:rsid w:val="003B7DFE"/>
    <w:rsid w:val="003D7411"/>
    <w:rsid w:val="003E6290"/>
    <w:rsid w:val="003F4D3B"/>
    <w:rsid w:val="003F4FF4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E0FAA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61193D"/>
    <w:rsid w:val="00626C94"/>
    <w:rsid w:val="00636E29"/>
    <w:rsid w:val="0069265D"/>
    <w:rsid w:val="006976FF"/>
    <w:rsid w:val="006A25BD"/>
    <w:rsid w:val="006C3A8A"/>
    <w:rsid w:val="006C481E"/>
    <w:rsid w:val="006C63CD"/>
    <w:rsid w:val="00710F0D"/>
    <w:rsid w:val="00723231"/>
    <w:rsid w:val="00741B91"/>
    <w:rsid w:val="0078355D"/>
    <w:rsid w:val="00796BA3"/>
    <w:rsid w:val="0079761E"/>
    <w:rsid w:val="007C0CB5"/>
    <w:rsid w:val="007D0B31"/>
    <w:rsid w:val="007F72A7"/>
    <w:rsid w:val="00853F7F"/>
    <w:rsid w:val="00871F03"/>
    <w:rsid w:val="00881760"/>
    <w:rsid w:val="00883E81"/>
    <w:rsid w:val="008D5CCD"/>
    <w:rsid w:val="008E0273"/>
    <w:rsid w:val="008E4A4B"/>
    <w:rsid w:val="008E7D1B"/>
    <w:rsid w:val="008F451A"/>
    <w:rsid w:val="0090410E"/>
    <w:rsid w:val="009052BA"/>
    <w:rsid w:val="009363D6"/>
    <w:rsid w:val="00947FC9"/>
    <w:rsid w:val="0097455F"/>
    <w:rsid w:val="00975A6C"/>
    <w:rsid w:val="00975D38"/>
    <w:rsid w:val="00985B28"/>
    <w:rsid w:val="0098730E"/>
    <w:rsid w:val="009A124F"/>
    <w:rsid w:val="009B020F"/>
    <w:rsid w:val="009B770D"/>
    <w:rsid w:val="009C4E25"/>
    <w:rsid w:val="009D5ADF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B7A4D"/>
    <w:rsid w:val="00AC3C65"/>
    <w:rsid w:val="00AC7B2C"/>
    <w:rsid w:val="00AE0DCF"/>
    <w:rsid w:val="00AF0C3C"/>
    <w:rsid w:val="00AF2AD1"/>
    <w:rsid w:val="00B05AC9"/>
    <w:rsid w:val="00B0718F"/>
    <w:rsid w:val="00B33B1C"/>
    <w:rsid w:val="00B61620"/>
    <w:rsid w:val="00BA2076"/>
    <w:rsid w:val="00BC0AF7"/>
    <w:rsid w:val="00BE098A"/>
    <w:rsid w:val="00BE5654"/>
    <w:rsid w:val="00BF7EDB"/>
    <w:rsid w:val="00C13061"/>
    <w:rsid w:val="00C37B5C"/>
    <w:rsid w:val="00C933E5"/>
    <w:rsid w:val="00CC4E25"/>
    <w:rsid w:val="00D15B4D"/>
    <w:rsid w:val="00D32741"/>
    <w:rsid w:val="00D51300"/>
    <w:rsid w:val="00D64269"/>
    <w:rsid w:val="00D75AF4"/>
    <w:rsid w:val="00D80B4D"/>
    <w:rsid w:val="00D835B8"/>
    <w:rsid w:val="00D83741"/>
    <w:rsid w:val="00DC6515"/>
    <w:rsid w:val="00DE0F1F"/>
    <w:rsid w:val="00DF7719"/>
    <w:rsid w:val="00E021C9"/>
    <w:rsid w:val="00E07DE2"/>
    <w:rsid w:val="00E13744"/>
    <w:rsid w:val="00E14B84"/>
    <w:rsid w:val="00E76289"/>
    <w:rsid w:val="00E86B72"/>
    <w:rsid w:val="00E95B83"/>
    <w:rsid w:val="00EA3645"/>
    <w:rsid w:val="00EA5E73"/>
    <w:rsid w:val="00EB1CE4"/>
    <w:rsid w:val="00EB6039"/>
    <w:rsid w:val="00EC3627"/>
    <w:rsid w:val="00EC395E"/>
    <w:rsid w:val="00ED0E77"/>
    <w:rsid w:val="00EE36FD"/>
    <w:rsid w:val="00EF2951"/>
    <w:rsid w:val="00F44C5F"/>
    <w:rsid w:val="00F507F3"/>
    <w:rsid w:val="00F5350A"/>
    <w:rsid w:val="00F563D1"/>
    <w:rsid w:val="00F57820"/>
    <w:rsid w:val="00F95053"/>
    <w:rsid w:val="00FF6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9</cp:revision>
  <cp:lastPrinted>2017-09-06T20:55:00Z</cp:lastPrinted>
  <dcterms:created xsi:type="dcterms:W3CDTF">2017-08-21T13:08:00Z</dcterms:created>
  <dcterms:modified xsi:type="dcterms:W3CDTF">2017-09-06T20:55:00Z</dcterms:modified>
</cp:coreProperties>
</file>