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016B">
        <w:rPr>
          <w:bCs/>
          <w:color w:val="auto"/>
          <w:sz w:val="44"/>
          <w:u w:val="single"/>
        </w:rPr>
        <w:t>450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E161A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65016B">
        <w:rPr>
          <w:sz w:val="28"/>
          <w:szCs w:val="28"/>
        </w:rPr>
        <w:t>Professo</w:t>
      </w:r>
      <w:r w:rsidR="006D2DA5">
        <w:rPr>
          <w:sz w:val="28"/>
          <w:szCs w:val="28"/>
        </w:rPr>
        <w:t>r</w:t>
      </w:r>
      <w:r w:rsidR="0065016B">
        <w:rPr>
          <w:sz w:val="28"/>
          <w:szCs w:val="28"/>
        </w:rPr>
        <w:t> de Educação Básica II</w:t>
      </w:r>
      <w:r w:rsidR="006D2DA5">
        <w:rPr>
          <w:sz w:val="28"/>
          <w:szCs w:val="28"/>
        </w:rPr>
        <w:t xml:space="preserve"> da Escola Estadual Alexandre Rodrigues Nogueira</w:t>
      </w:r>
      <w:bookmarkStart w:id="0" w:name="_GoBack"/>
      <w:bookmarkEnd w:id="0"/>
      <w:r w:rsidR="00A95362">
        <w:rPr>
          <w:sz w:val="28"/>
          <w:szCs w:val="28"/>
        </w:rPr>
        <w:t xml:space="preserve">, </w:t>
      </w:r>
      <w:r w:rsidR="0065016B">
        <w:rPr>
          <w:sz w:val="28"/>
          <w:szCs w:val="28"/>
        </w:rPr>
        <w:t>Rivaldo Rodrigues de Almeida</w:t>
      </w:r>
      <w:r w:rsidR="00B24217">
        <w:rPr>
          <w:sz w:val="28"/>
          <w:szCs w:val="28"/>
        </w:rPr>
        <w:t xml:space="preserve">, </w:t>
      </w:r>
      <w:r w:rsidR="0065016B">
        <w:rPr>
          <w:sz w:val="28"/>
          <w:szCs w:val="28"/>
        </w:rPr>
        <w:t>pelo excelente trabalho desenvolvido junto a seus alunos.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D2D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D2DA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2017-05-26T14:37:00Z</dcterms:created>
  <dcterms:modified xsi:type="dcterms:W3CDTF">2017-05-26T14:37:00Z</dcterms:modified>
</cp:coreProperties>
</file>