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E885681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1200E5">
        <w:rPr>
          <w:rFonts w:ascii="Courier New" w:eastAsia="Courier New" w:hAnsi="Courier New" w:cs="Courier New"/>
          <w:b/>
          <w:sz w:val="26"/>
          <w:szCs w:val="26"/>
        </w:rPr>
        <w:t>330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DE4D65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742F2EC6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C709C" w:rsidRPr="00DC709C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ampliação do número de mediadores escolares para alunos autistas e a contratação de mais monitores para os ônibus escolares, garantindo suporte e segurança no transporte.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59A104B6" w14:textId="77777777" w:rsidR="00DC709C" w:rsidRPr="00DE4D65" w:rsidRDefault="00DC709C" w:rsidP="00DC709C">
      <w:pPr>
        <w:keepNext/>
        <w:jc w:val="both"/>
        <w:rPr>
          <w:rFonts w:ascii="Courier New" w:eastAsia="Courier New" w:hAnsi="Courier New" w:cs="Courier New"/>
          <w:b/>
          <w:sz w:val="18"/>
          <w:szCs w:val="18"/>
        </w:rPr>
      </w:pPr>
      <w:r w:rsidRPr="00DE4D65">
        <w:rPr>
          <w:rFonts w:ascii="Courier New" w:eastAsia="Courier New" w:hAnsi="Courier New" w:cs="Courier New"/>
          <w:b/>
          <w:sz w:val="18"/>
          <w:szCs w:val="18"/>
        </w:rPr>
        <w:t>Solicita ao Prefeito Municipal a ampliação do número de mediadores escolares para alunos autistas e a contratação de mais monitores para os ônibus escolares, garantindo suporte e segurança no transporte.</w:t>
      </w:r>
    </w:p>
    <w:p w14:paraId="28857DBA" w14:textId="77777777" w:rsidR="00DC709C" w:rsidRPr="00DC709C" w:rsidRDefault="00DC709C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Pr="00DC709C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7DC75CB" w14:textId="5EBB4E9D" w:rsidR="00CE66AA" w:rsidRDefault="00DC709C" w:rsidP="00DC709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C709C">
              <w:rPr>
                <w:rFonts w:ascii="Courier New" w:eastAsia="Courier New" w:hAnsi="Courier New" w:cs="Courier New"/>
                <w:sz w:val="20"/>
                <w:szCs w:val="20"/>
              </w:rPr>
              <w:t>A inclusão de alunos com Transtorno do Espectro Autista (TEA) no ensino regular é um direito assegurado por lei e requer medidas efetivas para garantir que essas crianças e adolescentes tenham acesso a uma educação de qualidade com o suporte necessário.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C709C">
              <w:rPr>
                <w:rFonts w:ascii="Courier New" w:eastAsia="Courier New" w:hAnsi="Courier New" w:cs="Courier New"/>
                <w:sz w:val="20"/>
                <w:szCs w:val="20"/>
              </w:rPr>
              <w:t>Os mediadores escolares desempenham um papel fundamental no acompanhamento individualizado desses estudantes dentro da sala de aula, auxiliando na adaptação às rotinas escolares, na interação social e no desenvolvimento pedagógico. No entanto, há uma demanda crescente por esses profissionais, tornando necessária a ampliação do quadro de mediadores na rede municipal de ensino.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C709C">
              <w:rPr>
                <w:rFonts w:ascii="Courier New" w:eastAsia="Courier New" w:hAnsi="Courier New" w:cs="Courier New"/>
                <w:sz w:val="20"/>
                <w:szCs w:val="20"/>
              </w:rPr>
              <w:t>Além disso, o transporte escolar também precisa ser adaptado para atender às necessidades desses alunos. Muitos estudantes com TEA requerem supervisão especializada e assistência durante o trajeto, o que torna indispensável a presença de monitores nos ônibus escolares para garantir a segurança e o bem-estar dessas crianças e adolescentes.</w:t>
            </w:r>
          </w:p>
          <w:p w14:paraId="3D6D5175" w14:textId="77777777" w:rsidR="00DC709C" w:rsidRPr="00DC709C" w:rsidRDefault="00DC709C" w:rsidP="00DC709C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46B1D557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E4D65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C709C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BE460A" w14:textId="42F60541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3345A10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2AECC8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DE4D65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1480E" w14:textId="77777777" w:rsidR="00E17089" w:rsidRDefault="00E17089">
      <w:r>
        <w:separator/>
      </w:r>
    </w:p>
  </w:endnote>
  <w:endnote w:type="continuationSeparator" w:id="0">
    <w:p w14:paraId="65098342" w14:textId="77777777" w:rsidR="00E17089" w:rsidRDefault="00E17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73D50" w14:textId="77777777" w:rsidR="00E17089" w:rsidRDefault="00E17089">
      <w:r>
        <w:separator/>
      </w:r>
    </w:p>
  </w:footnote>
  <w:footnote w:type="continuationSeparator" w:id="0">
    <w:p w14:paraId="614356DF" w14:textId="77777777" w:rsidR="00E17089" w:rsidRDefault="00E17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7057E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A34F2"/>
    <w:rsid w:val="003D1B1D"/>
    <w:rsid w:val="003E7BC2"/>
    <w:rsid w:val="003F006F"/>
    <w:rsid w:val="004673FE"/>
    <w:rsid w:val="004807E6"/>
    <w:rsid w:val="0048149E"/>
    <w:rsid w:val="004A3E98"/>
    <w:rsid w:val="004C3110"/>
    <w:rsid w:val="00500CBA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713BA6"/>
    <w:rsid w:val="00740704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CE66AA"/>
    <w:rsid w:val="00D0764F"/>
    <w:rsid w:val="00D205C6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F36AA3"/>
    <w:rsid w:val="00F763AB"/>
    <w:rsid w:val="00F8546D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2025-04-04T13:16:00Z</dcterms:created>
  <dcterms:modified xsi:type="dcterms:W3CDTF">2025-04-11T14:03:00Z</dcterms:modified>
</cp:coreProperties>
</file>