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7D6664" w:rsidRDefault="007D6664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PARECER DA COMISSÃO DE JUSTIÇA E REDAÇÃO</w:t>
      </w:r>
      <w:proofErr w:type="gramStart"/>
      <w:r>
        <w:rPr>
          <w:rFonts w:asciiTheme="majorHAnsi" w:hAnsiTheme="majorHAnsi" w:cs="Arial"/>
          <w:b/>
          <w:sz w:val="24"/>
          <w:szCs w:val="24"/>
        </w:rPr>
        <w:t xml:space="preserve">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gramEnd"/>
      <w:r w:rsidR="00021C2F">
        <w:rPr>
          <w:rFonts w:asciiTheme="majorHAnsi" w:hAnsiTheme="majorHAnsi" w:cs="Arial"/>
          <w:b/>
          <w:sz w:val="24"/>
          <w:szCs w:val="24"/>
        </w:rPr>
        <w:t xml:space="preserve">DO PODER LEGISLATIVO 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MUNICIPAL DE SANTO ANTÔNIO DO SUDOESTE – ESTADO DO PARANÁ,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REFERENTE AO </w:t>
      </w:r>
      <w:r>
        <w:rPr>
          <w:rFonts w:asciiTheme="majorHAnsi" w:hAnsiTheme="majorHAnsi" w:cs="Arial"/>
          <w:b/>
          <w:sz w:val="24"/>
          <w:szCs w:val="24"/>
        </w:rPr>
        <w:t xml:space="preserve"> PROJETO DE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LEI DO PODER</w:t>
      </w:r>
      <w:r w:rsidR="00F61176">
        <w:rPr>
          <w:rFonts w:asciiTheme="majorHAnsi" w:hAnsiTheme="majorHAnsi" w:cs="Arial"/>
          <w:b/>
          <w:sz w:val="24"/>
          <w:szCs w:val="24"/>
        </w:rPr>
        <w:t xml:space="preserve"> EXECUTIVO</w:t>
      </w:r>
      <w:r w:rsidR="00440825">
        <w:rPr>
          <w:rFonts w:asciiTheme="majorHAnsi" w:hAnsiTheme="majorHAnsi" w:cs="Arial"/>
          <w:b/>
          <w:sz w:val="24"/>
          <w:szCs w:val="24"/>
        </w:rPr>
        <w:t xml:space="preserve"> Nº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r w:rsidR="00CB53D3">
        <w:rPr>
          <w:rFonts w:asciiTheme="majorHAnsi" w:hAnsiTheme="majorHAnsi" w:cs="Arial"/>
          <w:b/>
          <w:sz w:val="24"/>
          <w:szCs w:val="24"/>
        </w:rPr>
        <w:t>40</w:t>
      </w:r>
      <w:r w:rsidR="00021C2F">
        <w:rPr>
          <w:rFonts w:asciiTheme="majorHAnsi" w:hAnsiTheme="majorHAnsi" w:cs="Arial"/>
          <w:b/>
          <w:sz w:val="24"/>
          <w:szCs w:val="24"/>
        </w:rPr>
        <w:t>/2024</w:t>
      </w:r>
      <w:r>
        <w:rPr>
          <w:rFonts w:asciiTheme="majorHAnsi" w:hAnsiTheme="majorHAnsi" w:cs="Arial"/>
          <w:b/>
          <w:sz w:val="24"/>
          <w:szCs w:val="24"/>
        </w:rPr>
        <w:t>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Matéria: </w:t>
      </w:r>
      <w:r w:rsidRPr="00D751F3">
        <w:rPr>
          <w:rFonts w:asciiTheme="majorHAnsi" w:hAnsiTheme="majorHAnsi" w:cs="Arial"/>
          <w:sz w:val="24"/>
          <w:szCs w:val="24"/>
        </w:rPr>
        <w:t>Projeto de</w:t>
      </w:r>
      <w:r w:rsidR="00021C2F" w:rsidRPr="00D751F3">
        <w:rPr>
          <w:rFonts w:asciiTheme="majorHAnsi" w:hAnsiTheme="majorHAnsi" w:cs="Arial"/>
          <w:sz w:val="24"/>
          <w:szCs w:val="24"/>
        </w:rPr>
        <w:t xml:space="preserve"> </w:t>
      </w:r>
      <w:r w:rsidR="00440825">
        <w:rPr>
          <w:rFonts w:asciiTheme="majorHAnsi" w:hAnsiTheme="majorHAnsi" w:cs="Arial"/>
          <w:sz w:val="24"/>
          <w:szCs w:val="24"/>
        </w:rPr>
        <w:t>Lei do Poder</w:t>
      </w:r>
      <w:r w:rsidR="00F61176">
        <w:rPr>
          <w:rFonts w:asciiTheme="majorHAnsi" w:hAnsiTheme="majorHAnsi" w:cs="Arial"/>
          <w:sz w:val="24"/>
          <w:szCs w:val="24"/>
        </w:rPr>
        <w:t xml:space="preserve"> Executivo </w:t>
      </w:r>
      <w:r w:rsidR="00CB53D3">
        <w:rPr>
          <w:rFonts w:asciiTheme="majorHAnsi" w:hAnsiTheme="majorHAnsi" w:cs="Arial"/>
          <w:sz w:val="24"/>
          <w:szCs w:val="24"/>
        </w:rPr>
        <w:t>40</w:t>
      </w:r>
      <w:r w:rsidR="00021C2F" w:rsidRPr="00D751F3">
        <w:rPr>
          <w:rFonts w:asciiTheme="majorHAnsi" w:hAnsiTheme="majorHAnsi" w:cs="Arial"/>
          <w:sz w:val="24"/>
          <w:szCs w:val="24"/>
        </w:rPr>
        <w:t>/2024</w:t>
      </w:r>
      <w:r w:rsidRPr="00D751F3">
        <w:rPr>
          <w:rFonts w:asciiTheme="majorHAnsi" w:hAnsiTheme="majorHAnsi" w:cs="Arial"/>
          <w:sz w:val="24"/>
          <w:szCs w:val="24"/>
        </w:rPr>
        <w:t>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Relatora: </w:t>
      </w:r>
      <w:r w:rsidRPr="00D751F3">
        <w:rPr>
          <w:rFonts w:asciiTheme="majorHAnsi" w:hAnsiTheme="majorHAnsi" w:cs="Arial"/>
          <w:sz w:val="24"/>
          <w:szCs w:val="24"/>
        </w:rPr>
        <w:t>Ver. GRASIELA CRISTINA GIACOBBO NODARI</w:t>
      </w:r>
    </w:p>
    <w:p w:rsidR="00617801" w:rsidRDefault="00617801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>
        <w:rPr>
          <w:rFonts w:asciiTheme="majorHAnsi" w:hAnsiTheme="majorHAnsi" w:cs="Arial"/>
          <w:bCs/>
          <w:sz w:val="24"/>
          <w:szCs w:val="24"/>
        </w:rPr>
        <w:t xml:space="preserve">: </w:t>
      </w:r>
      <w:r w:rsidR="00CB53D3">
        <w:rPr>
          <w:rFonts w:asciiTheme="majorHAnsi" w:hAnsiTheme="majorHAnsi" w:cs="Arial"/>
          <w:bCs/>
          <w:sz w:val="24"/>
          <w:szCs w:val="24"/>
        </w:rPr>
        <w:t>05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53741">
        <w:rPr>
          <w:rFonts w:asciiTheme="majorHAnsi" w:hAnsiTheme="majorHAnsi" w:cs="Arial"/>
          <w:bCs/>
          <w:sz w:val="24"/>
          <w:szCs w:val="24"/>
        </w:rPr>
        <w:t>dezembro</w:t>
      </w:r>
      <w:r>
        <w:rPr>
          <w:rFonts w:asciiTheme="majorHAnsi" w:hAnsiTheme="majorHAnsi" w:cs="Arial"/>
          <w:bCs/>
          <w:sz w:val="24"/>
          <w:szCs w:val="24"/>
        </w:rPr>
        <w:t xml:space="preserve"> de 202</w:t>
      </w:r>
      <w:r w:rsidR="009800CE">
        <w:rPr>
          <w:rFonts w:asciiTheme="majorHAnsi" w:hAnsiTheme="majorHAnsi" w:cs="Arial"/>
          <w:bCs/>
          <w:sz w:val="24"/>
          <w:szCs w:val="24"/>
        </w:rPr>
        <w:t>4</w:t>
      </w:r>
      <w:r w:rsidR="00F61176">
        <w:rPr>
          <w:rFonts w:asciiTheme="majorHAnsi" w:hAnsiTheme="majorHAnsi" w:cs="Arial"/>
          <w:bCs/>
          <w:sz w:val="24"/>
          <w:szCs w:val="24"/>
        </w:rPr>
        <w:t>.</w:t>
      </w:r>
    </w:p>
    <w:p w:rsidR="00064648" w:rsidRPr="00453741" w:rsidRDefault="00617801" w:rsidP="00064648">
      <w:pPr>
        <w:jc w:val="both"/>
        <w:rPr>
          <w:rFonts w:eastAsia="Times New Roman" w:cs="Segoe UI"/>
          <w:color w:val="212529"/>
          <w:lang w:eastAsia="pt-BR"/>
          <w14:ligatures w14:val="none"/>
        </w:rPr>
      </w:pPr>
      <w:r w:rsidRPr="00453741">
        <w:rPr>
          <w:rFonts w:cs="Arial"/>
          <w:b/>
        </w:rPr>
        <w:t>Ementa:</w:t>
      </w:r>
      <w:proofErr w:type="gramStart"/>
      <w:r w:rsidRPr="00453741">
        <w:rPr>
          <w:rFonts w:cs="Arial"/>
          <w:b/>
        </w:rPr>
        <w:t xml:space="preserve"> </w:t>
      </w:r>
      <w:r w:rsidR="00CB53D3">
        <w:rPr>
          <w:rFonts w:cs="Arial"/>
          <w:b/>
        </w:rPr>
        <w:t xml:space="preserve"> </w:t>
      </w:r>
      <w:proofErr w:type="gramEnd"/>
      <w:r w:rsidR="00064648" w:rsidRPr="00453741">
        <w:rPr>
          <w:rFonts w:eastAsia="Times New Roman" w:cs="Segoe UI"/>
          <w:color w:val="212529"/>
          <w:lang w:eastAsia="pt-BR"/>
          <w14:ligatures w14:val="none"/>
        </w:rPr>
        <w:t>“</w:t>
      </w:r>
      <w:r w:rsidR="00CB53D3">
        <w:rPr>
          <w:rFonts w:ascii="Segoe UI" w:hAnsi="Segoe UI" w:cs="Segoe UI"/>
          <w:color w:val="212529"/>
          <w:shd w:val="clear" w:color="auto" w:fill="FFFFFF"/>
        </w:rPr>
        <w:t xml:space="preserve">PROJETO DE LEI Nº 040/2024, que ESTABELECE NORMAS PARA CONTROLE DAS ARBOVIROSES - FEBRE AMARELA, DENGUE, CHIKUNGUNYA E ZIKA - NO MUNICÍPIO DE </w:t>
      </w:r>
      <w:r w:rsidR="002440C1">
        <w:rPr>
          <w:rFonts w:ascii="Segoe UI" w:hAnsi="Segoe UI" w:cs="Segoe UI"/>
          <w:color w:val="212529"/>
          <w:shd w:val="clear" w:color="auto" w:fill="FFFFFF"/>
        </w:rPr>
        <w:t>SANTO ANTÔNIO DO SUDOESTE - PR</w:t>
      </w:r>
      <w:r w:rsidR="00CB53D3">
        <w:rPr>
          <w:rFonts w:ascii="Segoe UI" w:hAnsi="Segoe UI" w:cs="Segoe UI"/>
          <w:color w:val="212529"/>
          <w:shd w:val="clear" w:color="auto" w:fill="FFFFFF"/>
        </w:rPr>
        <w:t xml:space="preserve"> E DÁ OUTRAS PROVIDÊNCIAS</w:t>
      </w:r>
      <w:r w:rsidR="00064648" w:rsidRPr="00453741">
        <w:rPr>
          <w:rFonts w:eastAsia="Times New Roman" w:cs="Segoe UI"/>
          <w:color w:val="212529"/>
          <w:lang w:eastAsia="pt-BR"/>
          <w14:ligatures w14:val="none"/>
        </w:rPr>
        <w:t>”.</w:t>
      </w:r>
    </w:p>
    <w:p w:rsidR="00F61176" w:rsidRPr="00064648" w:rsidRDefault="00F61176" w:rsidP="00064648">
      <w:pPr>
        <w:shd w:val="clear" w:color="auto" w:fill="FFFFFF"/>
        <w:jc w:val="both"/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</w:pPr>
    </w:p>
    <w:p w:rsidR="00F61176" w:rsidRDefault="00F61176" w:rsidP="00617801">
      <w:pPr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AUTORIA: Poder Executivo Municipal.</w:t>
      </w:r>
    </w:p>
    <w:p w:rsidR="00F61176" w:rsidRDefault="00F61176" w:rsidP="00617801">
      <w:pPr>
        <w:jc w:val="both"/>
        <w:rPr>
          <w:rFonts w:asciiTheme="majorHAnsi" w:hAnsiTheme="majorHAnsi" w:cs="Arial"/>
        </w:rPr>
      </w:pP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RELATÓRIO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E ANÁLISE DA MATÉRIA</w:t>
      </w:r>
      <w:r>
        <w:rPr>
          <w:rFonts w:asciiTheme="majorHAnsi" w:hAnsiTheme="majorHAnsi" w:cs="Arial"/>
          <w:b/>
          <w:sz w:val="24"/>
          <w:szCs w:val="24"/>
        </w:rPr>
        <w:t>:</w:t>
      </w:r>
    </w:p>
    <w:p w:rsidR="00F61176" w:rsidRDefault="00F61176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7D6664" w:rsidRDefault="009800CE" w:rsidP="007D6664">
      <w:pPr>
        <w:jc w:val="both"/>
        <w:rPr>
          <w:rFonts w:asciiTheme="majorHAnsi" w:hAnsiTheme="majorHAnsi" w:cs="Arial"/>
        </w:rPr>
      </w:pPr>
      <w:r w:rsidRPr="00F61176">
        <w:rPr>
          <w:rFonts w:cs="Arial"/>
          <w:bCs/>
          <w:sz w:val="24"/>
          <w:szCs w:val="24"/>
        </w:rPr>
        <w:t>A Comissão de Justiça e Redação do Poder Legislativo Municipal de Santo Antônio do Sudoeste – Estado do Paraná</w:t>
      </w:r>
      <w:r w:rsidR="00617801" w:rsidRPr="00F61176">
        <w:rPr>
          <w:rFonts w:cs="Arial"/>
          <w:bCs/>
          <w:sz w:val="24"/>
          <w:szCs w:val="24"/>
        </w:rPr>
        <w:t>,</w:t>
      </w:r>
      <w:r w:rsidR="00617801" w:rsidRPr="00F61176">
        <w:rPr>
          <w:rFonts w:cs="Arial"/>
        </w:rPr>
        <w:t xml:space="preserve"> </w:t>
      </w:r>
      <w:r w:rsidRPr="00F61176">
        <w:rPr>
          <w:rFonts w:cs="Arial"/>
        </w:rPr>
        <w:t>reuniu-se</w:t>
      </w:r>
      <w:r w:rsidR="00F40D87" w:rsidRPr="00F61176">
        <w:rPr>
          <w:rFonts w:cs="Arial"/>
        </w:rPr>
        <w:t>,</w:t>
      </w:r>
      <w:proofErr w:type="gramStart"/>
      <w:r w:rsidR="00F40D87" w:rsidRPr="00F61176">
        <w:rPr>
          <w:rFonts w:cs="Arial"/>
        </w:rPr>
        <w:t xml:space="preserve"> </w:t>
      </w:r>
      <w:r w:rsidRPr="00F61176">
        <w:rPr>
          <w:rFonts w:cs="Arial"/>
        </w:rPr>
        <w:t xml:space="preserve"> </w:t>
      </w:r>
      <w:proofErr w:type="gramEnd"/>
      <w:r w:rsidRPr="00F61176">
        <w:rPr>
          <w:rFonts w:cs="Arial"/>
        </w:rPr>
        <w:t xml:space="preserve">na data de </w:t>
      </w:r>
      <w:r w:rsidR="00453741">
        <w:rPr>
          <w:rFonts w:cs="Arial"/>
        </w:rPr>
        <w:t>09</w:t>
      </w:r>
      <w:r w:rsidR="00F61176" w:rsidRPr="00F61176">
        <w:rPr>
          <w:rFonts w:cs="Arial"/>
        </w:rPr>
        <w:t xml:space="preserve"> de</w:t>
      </w:r>
      <w:r w:rsidRPr="00F61176">
        <w:rPr>
          <w:rFonts w:cs="Arial"/>
        </w:rPr>
        <w:t xml:space="preserve"> </w:t>
      </w:r>
      <w:r w:rsidR="00453741">
        <w:rPr>
          <w:rFonts w:cs="Arial"/>
        </w:rPr>
        <w:t>dezembro</w:t>
      </w:r>
      <w:r w:rsidRPr="00F61176">
        <w:rPr>
          <w:rFonts w:cs="Arial"/>
        </w:rPr>
        <w:t xml:space="preserve"> de 2024, para a análise do Projeto de </w:t>
      </w:r>
      <w:r w:rsidR="00440825" w:rsidRPr="00F61176">
        <w:rPr>
          <w:rFonts w:cs="Arial"/>
        </w:rPr>
        <w:t xml:space="preserve">Lei  n. </w:t>
      </w:r>
      <w:r w:rsidR="00CB53D3">
        <w:rPr>
          <w:rFonts w:cs="Arial"/>
        </w:rPr>
        <w:t>40</w:t>
      </w:r>
      <w:r w:rsidR="00F40D87" w:rsidRPr="00F61176">
        <w:rPr>
          <w:rFonts w:cs="Arial"/>
        </w:rPr>
        <w:t>.2024</w:t>
      </w:r>
      <w:r w:rsidRPr="00F61176">
        <w:rPr>
          <w:rFonts w:cs="Arial"/>
        </w:rPr>
        <w:t xml:space="preserve">, de Autoria do Poder </w:t>
      </w:r>
      <w:r w:rsidR="00F61176" w:rsidRPr="00F61176">
        <w:rPr>
          <w:rFonts w:cs="Arial"/>
        </w:rPr>
        <w:t>Executivo</w:t>
      </w:r>
      <w:r w:rsidRPr="00F61176">
        <w:rPr>
          <w:rFonts w:cs="Arial"/>
        </w:rPr>
        <w:t xml:space="preserve"> Municipal,</w:t>
      </w:r>
      <w:r w:rsidR="00F40D87" w:rsidRPr="00F61176">
        <w:rPr>
          <w:rFonts w:cs="Arial"/>
        </w:rPr>
        <w:t xml:space="preserve"> </w:t>
      </w:r>
      <w:r w:rsidR="00C06972" w:rsidRPr="00F61176">
        <w:rPr>
          <w:rFonts w:cs="Arial"/>
        </w:rPr>
        <w:t xml:space="preserve"> sendo que o referido projeto</w:t>
      </w:r>
      <w:r w:rsidR="00CB53D3">
        <w:rPr>
          <w:rFonts w:cs="Arial"/>
        </w:rPr>
        <w:t xml:space="preserve"> “</w:t>
      </w:r>
      <w:r w:rsidR="00CB53D3">
        <w:rPr>
          <w:rFonts w:ascii="Segoe UI" w:hAnsi="Segoe UI" w:cs="Segoe UI"/>
          <w:color w:val="212529"/>
          <w:shd w:val="clear" w:color="auto" w:fill="FFFFFF"/>
        </w:rPr>
        <w:t xml:space="preserve">ESTABELECE NORMAS PARA CONTROLE DAS ARBOVIROSES - FEBRE AMARELA, DENGUE, CHIKUNGUNYA E ZIKA - NO MUNICÍPIO DE </w:t>
      </w:r>
      <w:r w:rsidR="002440C1">
        <w:rPr>
          <w:rFonts w:ascii="Segoe UI" w:hAnsi="Segoe UI" w:cs="Segoe UI"/>
          <w:color w:val="212529"/>
          <w:shd w:val="clear" w:color="auto" w:fill="FFFFFF"/>
        </w:rPr>
        <w:t>SANTO ANTÔNIO DO SUDOESTE - PR</w:t>
      </w:r>
      <w:r w:rsidR="00CB53D3">
        <w:rPr>
          <w:rFonts w:ascii="Segoe UI" w:hAnsi="Segoe UI" w:cs="Segoe UI"/>
          <w:color w:val="212529"/>
          <w:shd w:val="clear" w:color="auto" w:fill="FFFFFF"/>
        </w:rPr>
        <w:t xml:space="preserve"> E DÁ OUTRAS PROVIDÊNCIAS.</w:t>
      </w:r>
      <w:r w:rsidR="00CB53D3" w:rsidRPr="00453741">
        <w:rPr>
          <w:rFonts w:eastAsia="Times New Roman" w:cs="Segoe UI"/>
          <w:color w:val="212529"/>
          <w:lang w:eastAsia="pt-BR"/>
          <w14:ligatures w14:val="none"/>
        </w:rPr>
        <w:t>”</w:t>
      </w:r>
    </w:p>
    <w:p w:rsidR="009800CE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TÉCNICA LEGISLATIVA:</w:t>
      </w:r>
    </w:p>
    <w:p w:rsidR="00F40D87" w:rsidRDefault="00F40D87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No que se refere </w:t>
      </w:r>
      <w:r w:rsidR="00C06972">
        <w:rPr>
          <w:rFonts w:asciiTheme="majorHAnsi" w:hAnsiTheme="majorHAnsi" w:cs="Arial"/>
        </w:rPr>
        <w:t>à</w:t>
      </w:r>
      <w:r>
        <w:rPr>
          <w:rFonts w:asciiTheme="majorHAnsi" w:hAnsiTheme="majorHAnsi" w:cs="Arial"/>
        </w:rPr>
        <w:t xml:space="preserve"> técnica legislativa, conforme prevê a Lei Complementar nº 95/1998, a qual dispõe sobre a elaboração, a redação, a alteração e a consolidação das leis, conforme determina o parágrafo único do artigo 59 da Constituição Federal, o Projeto em analise encontra-se em conformidade com</w:t>
      </w:r>
      <w:r w:rsidR="00C06972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>a referida norma.</w:t>
      </w:r>
    </w:p>
    <w:p w:rsidR="007D6664" w:rsidRDefault="007D6664" w:rsidP="00617801">
      <w:pPr>
        <w:jc w:val="both"/>
        <w:rPr>
          <w:rFonts w:asciiTheme="majorHAnsi" w:hAnsiTheme="majorHAnsi" w:cs="Arial"/>
        </w:rPr>
      </w:pPr>
    </w:p>
    <w:p w:rsidR="007D6664" w:rsidRDefault="007D6664" w:rsidP="00617801">
      <w:pPr>
        <w:jc w:val="both"/>
        <w:rPr>
          <w:rFonts w:asciiTheme="majorHAnsi" w:hAnsiTheme="majorHAnsi" w:cs="Arial"/>
        </w:rPr>
      </w:pPr>
    </w:p>
    <w:p w:rsidR="007D6664" w:rsidRDefault="007D6664" w:rsidP="00617801">
      <w:pPr>
        <w:jc w:val="both"/>
        <w:rPr>
          <w:rFonts w:asciiTheme="majorHAnsi" w:hAnsiTheme="majorHAnsi" w:cs="Arial"/>
        </w:rPr>
      </w:pPr>
    </w:p>
    <w:p w:rsidR="007D6664" w:rsidRDefault="007D6664" w:rsidP="00617801">
      <w:pPr>
        <w:jc w:val="both"/>
        <w:rPr>
          <w:rFonts w:asciiTheme="majorHAnsi" w:hAnsiTheme="majorHAnsi" w:cs="Arial"/>
        </w:rPr>
      </w:pPr>
    </w:p>
    <w:p w:rsidR="007D6664" w:rsidRPr="00F40D87" w:rsidRDefault="007D6664" w:rsidP="00617801">
      <w:pPr>
        <w:jc w:val="both"/>
        <w:rPr>
          <w:rFonts w:asciiTheme="majorHAnsi" w:hAnsiTheme="majorHAnsi" w:cs="Arial"/>
          <w:b/>
        </w:rPr>
      </w:pPr>
    </w:p>
    <w:p w:rsidR="009800CE" w:rsidRDefault="009800CE" w:rsidP="00617801">
      <w:pPr>
        <w:jc w:val="both"/>
        <w:rPr>
          <w:rFonts w:asciiTheme="majorHAnsi" w:hAnsiTheme="majorHAnsi" w:cs="Arial"/>
          <w:b/>
        </w:rPr>
      </w:pPr>
      <w:r w:rsidRPr="009800CE">
        <w:rPr>
          <w:rFonts w:asciiTheme="majorHAnsi" w:hAnsiTheme="majorHAnsi" w:cs="Arial"/>
          <w:b/>
        </w:rPr>
        <w:t>DO PARECER</w:t>
      </w:r>
      <w:r>
        <w:rPr>
          <w:rFonts w:asciiTheme="majorHAnsi" w:hAnsiTheme="majorHAnsi" w:cs="Arial"/>
          <w:b/>
        </w:rPr>
        <w:t>:</w:t>
      </w:r>
    </w:p>
    <w:p w:rsidR="0057456C" w:rsidRDefault="00C06972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Quanto à</w:t>
      </w:r>
      <w:r w:rsidR="009800CE">
        <w:rPr>
          <w:rFonts w:asciiTheme="majorHAnsi" w:hAnsiTheme="majorHAnsi" w:cs="Arial"/>
        </w:rPr>
        <w:t xml:space="preserve"> iniciativa do projeto de </w:t>
      </w:r>
      <w:r w:rsidR="00CB53D3">
        <w:rPr>
          <w:rFonts w:asciiTheme="majorHAnsi" w:hAnsiTheme="majorHAnsi" w:cs="Arial"/>
        </w:rPr>
        <w:t>Lei 40</w:t>
      </w:r>
      <w:r w:rsidR="00F40D87">
        <w:rPr>
          <w:rFonts w:asciiTheme="majorHAnsi" w:hAnsiTheme="majorHAnsi" w:cs="Arial"/>
        </w:rPr>
        <w:t xml:space="preserve">.2024 do Poder </w:t>
      </w:r>
      <w:r w:rsidR="00F61176">
        <w:rPr>
          <w:rFonts w:asciiTheme="majorHAnsi" w:hAnsiTheme="majorHAnsi" w:cs="Arial"/>
        </w:rPr>
        <w:t>Executivo</w:t>
      </w:r>
      <w:r w:rsidR="00D751F3">
        <w:rPr>
          <w:rFonts w:asciiTheme="majorHAnsi" w:hAnsiTheme="majorHAnsi" w:cs="Arial"/>
        </w:rPr>
        <w:t xml:space="preserve">, </w:t>
      </w:r>
      <w:r w:rsidR="009800CE">
        <w:rPr>
          <w:rFonts w:asciiTheme="majorHAnsi" w:hAnsiTheme="majorHAnsi" w:cs="Arial"/>
        </w:rPr>
        <w:t xml:space="preserve">este é de competência do Poder </w:t>
      </w:r>
      <w:r w:rsidR="00F61176">
        <w:rPr>
          <w:rFonts w:asciiTheme="majorHAnsi" w:hAnsiTheme="majorHAnsi" w:cs="Arial"/>
        </w:rPr>
        <w:t>Executivo</w:t>
      </w:r>
      <w:r w:rsidR="009800CE">
        <w:rPr>
          <w:rFonts w:asciiTheme="majorHAnsi" w:hAnsiTheme="majorHAnsi" w:cs="Arial"/>
        </w:rPr>
        <w:t xml:space="preserve"> Municipal de Santo Antônio do Sudoeste – Estado do Paraná.</w:t>
      </w:r>
    </w:p>
    <w:p w:rsidR="003355F6" w:rsidRDefault="003355F6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Não havendo nenhum óbice constitucional, quanto a matéria e concomitantemente, e observados os princípios constitucionais da legalidade,</w:t>
      </w:r>
      <w:proofErr w:type="gramStart"/>
      <w:r>
        <w:rPr>
          <w:rFonts w:asciiTheme="majorHAnsi" w:hAnsiTheme="majorHAnsi" w:cs="Arial"/>
        </w:rPr>
        <w:t xml:space="preserve">  </w:t>
      </w:r>
      <w:proofErr w:type="gramEnd"/>
      <w:r>
        <w:rPr>
          <w:rFonts w:asciiTheme="majorHAnsi" w:hAnsiTheme="majorHAnsi" w:cs="Arial"/>
        </w:rPr>
        <w:t>da impessoalidade, da publicidade e da eficiência</w:t>
      </w:r>
      <w:r w:rsidR="00D751F3">
        <w:rPr>
          <w:rFonts w:asciiTheme="majorHAnsi" w:hAnsiTheme="majorHAnsi" w:cs="Arial"/>
        </w:rPr>
        <w:t xml:space="preserve"> essa comissão é de parecer favorável</w:t>
      </w:r>
      <w:r>
        <w:rPr>
          <w:rFonts w:asciiTheme="majorHAnsi" w:hAnsiTheme="majorHAnsi" w:cs="Arial"/>
        </w:rPr>
        <w:t xml:space="preserve">. </w:t>
      </w:r>
    </w:p>
    <w:p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DO VOTO DO RELATOR:</w:t>
      </w:r>
    </w:p>
    <w:p w:rsidR="000E04B0" w:rsidRDefault="00D751F3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Em face do exposto, o Projeto em analise encontra-se em conformidade com a legalidade, sendo o voto desta relatoria favorável a regimental tramitação.</w:t>
      </w:r>
    </w:p>
    <w:p w:rsidR="007D6664" w:rsidRDefault="007D6664" w:rsidP="00617801">
      <w:pPr>
        <w:jc w:val="both"/>
        <w:rPr>
          <w:rFonts w:asciiTheme="majorHAnsi" w:hAnsiTheme="majorHAnsi" w:cs="Arial"/>
        </w:rPr>
      </w:pPr>
    </w:p>
    <w:p w:rsidR="00D751F3" w:rsidRDefault="00617801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Sala das Comissões, em </w:t>
      </w:r>
      <w:r w:rsidR="00453741">
        <w:rPr>
          <w:rFonts w:asciiTheme="majorHAnsi" w:hAnsiTheme="majorHAnsi" w:cs="Arial"/>
          <w:bCs/>
          <w:sz w:val="24"/>
          <w:szCs w:val="24"/>
        </w:rPr>
        <w:t>0</w:t>
      </w:r>
      <w:r w:rsidR="00F61176">
        <w:rPr>
          <w:rFonts w:asciiTheme="majorHAnsi" w:hAnsiTheme="majorHAnsi" w:cs="Arial"/>
          <w:bCs/>
          <w:sz w:val="24"/>
          <w:szCs w:val="24"/>
        </w:rPr>
        <w:t>9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453741">
        <w:rPr>
          <w:rFonts w:asciiTheme="majorHAnsi" w:hAnsiTheme="majorHAnsi" w:cs="Arial"/>
          <w:bCs/>
          <w:sz w:val="24"/>
          <w:szCs w:val="24"/>
        </w:rPr>
        <w:t>dezembro</w:t>
      </w:r>
      <w:r w:rsidR="00F61176">
        <w:rPr>
          <w:rFonts w:asciiTheme="majorHAnsi" w:hAnsiTheme="majorHAnsi" w:cs="Arial"/>
          <w:bCs/>
          <w:sz w:val="24"/>
          <w:szCs w:val="24"/>
        </w:rPr>
        <w:t xml:space="preserve"> </w:t>
      </w:r>
      <w:r w:rsidR="003355F6">
        <w:rPr>
          <w:rFonts w:asciiTheme="majorHAnsi" w:hAnsiTheme="majorHAnsi" w:cs="Arial"/>
          <w:bCs/>
          <w:sz w:val="24"/>
          <w:szCs w:val="24"/>
        </w:rPr>
        <w:t>do ano de 2024</w:t>
      </w:r>
      <w:r>
        <w:rPr>
          <w:rFonts w:asciiTheme="majorHAnsi" w:hAnsiTheme="majorHAnsi" w:cs="Arial"/>
          <w:bCs/>
          <w:sz w:val="24"/>
          <w:szCs w:val="24"/>
        </w:rPr>
        <w:t>.</w:t>
      </w:r>
    </w:p>
    <w:p w:rsidR="007D6664" w:rsidRDefault="007D6664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D751F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</w:p>
    <w:p w:rsidR="0057456C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Relatora.</w:t>
      </w:r>
    </w:p>
    <w:p w:rsidR="00D751F3" w:rsidRDefault="00D751F3" w:rsidP="00D751F3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</w:rPr>
        <w:t>DA CONCLUSÃO</w:t>
      </w:r>
      <w:r w:rsidRPr="00F40D87">
        <w:rPr>
          <w:rFonts w:asciiTheme="majorHAnsi" w:hAnsiTheme="majorHAnsi" w:cs="Arial"/>
          <w:b/>
        </w:rPr>
        <w:t>:</w:t>
      </w:r>
    </w:p>
    <w:p w:rsidR="000E04B0" w:rsidRDefault="00D751F3" w:rsidP="00D751F3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Os membros da Comissão de Justiça e redação, conforme dispõe o inciso II do artigo 39 do Regimento Interno, em reunião no dia </w:t>
      </w:r>
      <w:r w:rsidR="00453741">
        <w:rPr>
          <w:rFonts w:asciiTheme="majorHAnsi" w:hAnsiTheme="majorHAnsi" w:cs="Arial"/>
        </w:rPr>
        <w:t>0</w:t>
      </w:r>
      <w:r w:rsidR="00440825">
        <w:rPr>
          <w:rFonts w:asciiTheme="majorHAnsi" w:hAnsiTheme="majorHAnsi" w:cs="Arial"/>
        </w:rPr>
        <w:t>9</w:t>
      </w:r>
      <w:r>
        <w:rPr>
          <w:rFonts w:asciiTheme="majorHAnsi" w:hAnsiTheme="majorHAnsi" w:cs="Arial"/>
        </w:rPr>
        <w:t xml:space="preserve"> de</w:t>
      </w:r>
      <w:r w:rsidR="00F61176">
        <w:rPr>
          <w:rFonts w:asciiTheme="majorHAnsi" w:hAnsiTheme="majorHAnsi" w:cs="Arial"/>
        </w:rPr>
        <w:t xml:space="preserve"> </w:t>
      </w:r>
      <w:r w:rsidR="00453741">
        <w:rPr>
          <w:rFonts w:asciiTheme="majorHAnsi" w:hAnsiTheme="majorHAnsi" w:cs="Arial"/>
        </w:rPr>
        <w:t>dezembro</w:t>
      </w:r>
      <w:r>
        <w:rPr>
          <w:rFonts w:asciiTheme="majorHAnsi" w:hAnsiTheme="majorHAnsi" w:cs="Arial"/>
        </w:rPr>
        <w:t xml:space="preserve"> do ano de 2024, declaram ser favorável e assinam o Parecer do Projeto de Lei nº </w:t>
      </w:r>
      <w:r w:rsidR="00CB53D3">
        <w:rPr>
          <w:rFonts w:asciiTheme="majorHAnsi" w:hAnsiTheme="majorHAnsi" w:cs="Arial"/>
        </w:rPr>
        <w:t>40</w:t>
      </w:r>
      <w:r w:rsidR="00064648">
        <w:rPr>
          <w:rFonts w:asciiTheme="majorHAnsi" w:hAnsiTheme="majorHAnsi" w:cs="Arial"/>
        </w:rPr>
        <w:t>/2024</w:t>
      </w:r>
      <w:proofErr w:type="gramStart"/>
      <w:r w:rsidR="00F61176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 xml:space="preserve"> </w:t>
      </w:r>
      <w:proofErr w:type="gramEnd"/>
      <w:r>
        <w:rPr>
          <w:rFonts w:asciiTheme="majorHAnsi" w:hAnsiTheme="majorHAnsi" w:cs="Arial"/>
        </w:rPr>
        <w:t xml:space="preserve">do Poder </w:t>
      </w:r>
      <w:r w:rsidR="00F61176">
        <w:rPr>
          <w:rFonts w:asciiTheme="majorHAnsi" w:hAnsiTheme="majorHAnsi" w:cs="Arial"/>
        </w:rPr>
        <w:t>Executivo</w:t>
      </w:r>
      <w:r>
        <w:rPr>
          <w:rFonts w:asciiTheme="majorHAnsi" w:hAnsiTheme="majorHAnsi" w:cs="Arial"/>
        </w:rPr>
        <w:t xml:space="preserve"> Municipal.</w:t>
      </w:r>
    </w:p>
    <w:p w:rsidR="000E04B0" w:rsidRDefault="000E04B0" w:rsidP="00D751F3">
      <w:pPr>
        <w:jc w:val="both"/>
        <w:rPr>
          <w:rFonts w:asciiTheme="majorHAnsi" w:hAnsiTheme="majorHAnsi" w:cs="Arial"/>
        </w:rPr>
      </w:pPr>
    </w:p>
    <w:p w:rsidR="00617801" w:rsidRDefault="00617801" w:rsidP="0061780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           GRASIELA CRISTINA GIACOBBO NODARI</w:t>
      </w:r>
    </w:p>
    <w:p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             </w:t>
      </w:r>
      <w:r w:rsidR="00617801">
        <w:rPr>
          <w:rFonts w:asciiTheme="majorHAnsi" w:hAnsiTheme="majorHAnsi"/>
          <w:b/>
          <w:sz w:val="24"/>
          <w:szCs w:val="24"/>
        </w:rPr>
        <w:t>Presidente.                                              Relatora.</w:t>
      </w:r>
    </w:p>
    <w:p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CLAIRTON ANTONIO CAUDURO</w:t>
      </w:r>
    </w:p>
    <w:p w:rsidR="00E1769D" w:rsidRDefault="00617801" w:rsidP="000E04B0">
      <w:pPr>
        <w:pStyle w:val="SemEspaamento"/>
        <w:jc w:val="center"/>
      </w:pPr>
      <w:bookmarkStart w:id="0" w:name="_GoBack"/>
      <w:bookmarkEnd w:id="0"/>
      <w:r>
        <w:rPr>
          <w:rFonts w:asciiTheme="majorHAnsi" w:hAnsiTheme="majorHAnsi"/>
          <w:b/>
          <w:sz w:val="24"/>
          <w:szCs w:val="24"/>
        </w:rPr>
        <w:t>Secretário</w:t>
      </w:r>
    </w:p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01"/>
    <w:rsid w:val="00021C2F"/>
    <w:rsid w:val="00064648"/>
    <w:rsid w:val="000E04B0"/>
    <w:rsid w:val="001F4369"/>
    <w:rsid w:val="002440C1"/>
    <w:rsid w:val="003355F6"/>
    <w:rsid w:val="00440825"/>
    <w:rsid w:val="00453741"/>
    <w:rsid w:val="0057456C"/>
    <w:rsid w:val="00617801"/>
    <w:rsid w:val="006E30EC"/>
    <w:rsid w:val="007C5986"/>
    <w:rsid w:val="007D6664"/>
    <w:rsid w:val="009800CE"/>
    <w:rsid w:val="00BD1958"/>
    <w:rsid w:val="00C06972"/>
    <w:rsid w:val="00C70B50"/>
    <w:rsid w:val="00CB53D3"/>
    <w:rsid w:val="00D751F3"/>
    <w:rsid w:val="00E618D4"/>
    <w:rsid w:val="00F40D87"/>
    <w:rsid w:val="00F6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PC-Tanau</cp:lastModifiedBy>
  <cp:revision>4</cp:revision>
  <cp:lastPrinted>2024-12-05T17:42:00Z</cp:lastPrinted>
  <dcterms:created xsi:type="dcterms:W3CDTF">2024-12-05T17:18:00Z</dcterms:created>
  <dcterms:modified xsi:type="dcterms:W3CDTF">2024-12-05T17:43:00Z</dcterms:modified>
</cp:coreProperties>
</file>