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146C1">
      <w:pPr>
        <w:pStyle w:val="Ttulo1"/>
        <w:jc w:val="both"/>
        <w:rPr>
          <w:b/>
        </w:rPr>
      </w:pPr>
    </w:p>
    <w:p w:rsidR="00000000" w:rsidRDefault="00B146C1">
      <w:pPr>
        <w:pStyle w:val="Ttulo1"/>
        <w:jc w:val="both"/>
        <w:rPr>
          <w:b/>
        </w:rPr>
      </w:pPr>
      <w:bookmarkStart w:id="0" w:name="_GoBack"/>
    </w:p>
    <w:bookmarkEnd w:id="0"/>
    <w:p w:rsidR="00000000" w:rsidRDefault="00B146C1">
      <w:pPr>
        <w:pStyle w:val="Ttulo1"/>
        <w:jc w:val="both"/>
        <w:rPr>
          <w:b/>
        </w:rPr>
      </w:pPr>
    </w:p>
    <w:p w:rsidR="00000000" w:rsidRDefault="00B146C1">
      <w:pPr>
        <w:pStyle w:val="Ttulo1"/>
        <w:jc w:val="both"/>
        <w:rPr>
          <w:b/>
        </w:rPr>
      </w:pPr>
    </w:p>
    <w:p w:rsidR="00000000" w:rsidRDefault="00B146C1">
      <w:pPr>
        <w:pStyle w:val="Ttulo1"/>
        <w:jc w:val="both"/>
        <w:rPr>
          <w:b/>
        </w:rPr>
      </w:pPr>
    </w:p>
    <w:p w:rsidR="00000000" w:rsidRPr="002F71B2" w:rsidRDefault="002F71B2" w:rsidP="002F71B2">
      <w:pPr>
        <w:pStyle w:val="Ttulo1"/>
        <w:jc w:val="center"/>
        <w:rPr>
          <w:b/>
          <w:color w:val="FF0000"/>
          <w:sz w:val="28"/>
          <w:szCs w:val="28"/>
          <w:u w:val="single"/>
        </w:rPr>
      </w:pPr>
      <w:r w:rsidRPr="002F71B2">
        <w:rPr>
          <w:b/>
          <w:color w:val="FF0000"/>
          <w:sz w:val="28"/>
          <w:szCs w:val="28"/>
          <w:u w:val="single"/>
        </w:rPr>
        <w:t>LEI REVOGADA PELA LEI N° 1586/01</w:t>
      </w:r>
    </w:p>
    <w:p w:rsidR="00000000" w:rsidRDefault="00B146C1">
      <w:pPr>
        <w:pStyle w:val="Ttulo1"/>
        <w:jc w:val="both"/>
        <w:rPr>
          <w:b/>
        </w:rPr>
      </w:pPr>
    </w:p>
    <w:p w:rsidR="00000000" w:rsidRDefault="00B146C1">
      <w:pPr>
        <w:pStyle w:val="Ttulo1"/>
        <w:jc w:val="both"/>
        <w:rPr>
          <w:b/>
        </w:rPr>
      </w:pPr>
    </w:p>
    <w:p w:rsidR="00000000" w:rsidRPr="002F71B2" w:rsidRDefault="00B146C1">
      <w:pPr>
        <w:pStyle w:val="Ttulo1"/>
        <w:jc w:val="both"/>
        <w:rPr>
          <w:b/>
          <w:strike/>
        </w:rPr>
      </w:pPr>
    </w:p>
    <w:p w:rsidR="00000000" w:rsidRPr="002F71B2" w:rsidRDefault="00B146C1">
      <w:pPr>
        <w:pStyle w:val="Ttulo1"/>
        <w:ind w:firstLine="2268"/>
        <w:jc w:val="both"/>
        <w:rPr>
          <w:b/>
          <w:strike/>
        </w:rPr>
      </w:pPr>
      <w:r w:rsidRPr="002F71B2">
        <w:rPr>
          <w:b/>
          <w:strike/>
        </w:rPr>
        <w:t>LEI N° 1527/01 de 23 de janeiro de 2.001</w:t>
      </w:r>
    </w:p>
    <w:p w:rsidR="00000000" w:rsidRPr="002F71B2" w:rsidRDefault="00B146C1">
      <w:pPr>
        <w:jc w:val="both"/>
        <w:rPr>
          <w:b/>
          <w:strike/>
          <w:sz w:val="24"/>
        </w:rPr>
      </w:pPr>
    </w:p>
    <w:p w:rsidR="00000000" w:rsidRPr="002F71B2" w:rsidRDefault="00B146C1">
      <w:pPr>
        <w:pStyle w:val="Recuodecorpodetexto"/>
        <w:ind w:left="2268"/>
        <w:rPr>
          <w:b w:val="0"/>
          <w:caps/>
          <w:strike/>
          <w:sz w:val="24"/>
        </w:rPr>
      </w:pPr>
    </w:p>
    <w:p w:rsidR="00000000" w:rsidRPr="002F71B2" w:rsidRDefault="00B146C1">
      <w:pPr>
        <w:pStyle w:val="Recuodecorpodetexto"/>
        <w:ind w:left="2268" w:firstLine="0"/>
        <w:rPr>
          <w:b w:val="0"/>
          <w:caps/>
          <w:strike/>
          <w:sz w:val="24"/>
          <w:szCs w:val="24"/>
        </w:rPr>
      </w:pPr>
      <w:r w:rsidRPr="002F71B2">
        <w:rPr>
          <w:b w:val="0"/>
          <w:strike/>
          <w:sz w:val="24"/>
          <w:szCs w:val="24"/>
        </w:rPr>
        <w:t>Dispõe Sobre Concessão de Auxilio Financeiro e dá Outras Providências.</w:t>
      </w:r>
    </w:p>
    <w:p w:rsidR="00000000" w:rsidRPr="002F71B2" w:rsidRDefault="00B146C1">
      <w:pPr>
        <w:pStyle w:val="Recuodecorpodetexto"/>
        <w:ind w:left="2268" w:firstLine="0"/>
        <w:rPr>
          <w:b w:val="0"/>
          <w:caps/>
          <w:strike/>
          <w:sz w:val="24"/>
          <w:szCs w:val="24"/>
        </w:rPr>
      </w:pPr>
    </w:p>
    <w:p w:rsidR="00000000" w:rsidRPr="002F71B2" w:rsidRDefault="00B146C1">
      <w:pPr>
        <w:pStyle w:val="Recuodecorpodetexto"/>
        <w:ind w:left="2268" w:firstLine="0"/>
        <w:rPr>
          <w:b w:val="0"/>
          <w:strike/>
          <w:sz w:val="24"/>
          <w:szCs w:val="24"/>
        </w:rPr>
      </w:pPr>
      <w:r w:rsidRPr="002F71B2">
        <w:rPr>
          <w:b w:val="0"/>
          <w:strike/>
          <w:sz w:val="24"/>
          <w:szCs w:val="24"/>
        </w:rPr>
        <w:t>Jair Jose Farias, Prefeito Municipal de Bom Retiro – SC;</w:t>
      </w:r>
    </w:p>
    <w:p w:rsidR="00000000" w:rsidRPr="002F71B2" w:rsidRDefault="00B146C1">
      <w:pPr>
        <w:pStyle w:val="Recuodecorpodetexto"/>
        <w:ind w:left="2268" w:firstLine="0"/>
        <w:rPr>
          <w:b w:val="0"/>
          <w:strike/>
          <w:sz w:val="24"/>
          <w:szCs w:val="24"/>
        </w:rPr>
      </w:pPr>
    </w:p>
    <w:p w:rsidR="00000000" w:rsidRPr="002F71B2" w:rsidRDefault="00B146C1">
      <w:pPr>
        <w:pStyle w:val="Recuodecorpodetexto"/>
        <w:ind w:left="2268" w:firstLine="0"/>
        <w:rPr>
          <w:b w:val="0"/>
          <w:caps/>
          <w:strike/>
          <w:sz w:val="24"/>
          <w:szCs w:val="24"/>
        </w:rPr>
      </w:pPr>
      <w:r w:rsidRPr="002F71B2">
        <w:rPr>
          <w:b w:val="0"/>
          <w:strike/>
          <w:sz w:val="24"/>
          <w:szCs w:val="24"/>
        </w:rPr>
        <w:t>Faço saber a todos os habitantes deste município que a Câmara de Vereado</w:t>
      </w:r>
      <w:r w:rsidRPr="002F71B2">
        <w:rPr>
          <w:b w:val="0"/>
          <w:strike/>
          <w:sz w:val="24"/>
          <w:szCs w:val="24"/>
        </w:rPr>
        <w:t>res aprovou, e eu, sanciono a seguinte LEI:</w:t>
      </w:r>
    </w:p>
    <w:p w:rsidR="00000000" w:rsidRPr="002F71B2" w:rsidRDefault="00B146C1">
      <w:pPr>
        <w:jc w:val="both"/>
        <w:rPr>
          <w:strike/>
          <w:sz w:val="24"/>
          <w:szCs w:val="24"/>
        </w:rPr>
      </w:pP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 xml:space="preserve">Art. 1º - </w:t>
      </w:r>
      <w:r w:rsidRPr="002F71B2">
        <w:rPr>
          <w:strike/>
          <w:sz w:val="24"/>
          <w:szCs w:val="24"/>
        </w:rPr>
        <w:tab/>
        <w:t xml:space="preserve">Fica o Poder Executivo Municipal autorizado a conceder um Auxílio Financeiro no valor de R$ 1.500,00 (Hum Mil e Quinhentos Reais), a contar de 1º de fevereiro com término em dezembro de 2.001, para o </w:t>
      </w:r>
      <w:r w:rsidRPr="002F71B2">
        <w:rPr>
          <w:strike/>
          <w:sz w:val="24"/>
          <w:szCs w:val="24"/>
        </w:rPr>
        <w:t>Hospital Nossa Senhora das Graças.</w:t>
      </w: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Parágrafo Único – O Auxílio Financeiro constante deste artigo, destina-se à cobertura de despesas com pessoal, encargos sociais e outras despesas correntes necessárias à manutenção do mesmo.</w:t>
      </w: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 xml:space="preserve">Art. 2º - </w:t>
      </w:r>
      <w:r w:rsidRPr="002F71B2">
        <w:rPr>
          <w:strike/>
          <w:sz w:val="24"/>
          <w:szCs w:val="24"/>
        </w:rPr>
        <w:tab/>
        <w:t>A importância rel</w:t>
      </w:r>
      <w:r w:rsidRPr="002F71B2">
        <w:rPr>
          <w:strike/>
          <w:sz w:val="24"/>
          <w:szCs w:val="24"/>
        </w:rPr>
        <w:t>ativa ao Auxílio Financeiro será repassada mensalmente ao Hospital Nossa Senhora das Graças até o dia 5 (cinco) de cada mês, devendo a entidade beneficiada prestar contas na forma da Lei, num prazo de 30 (trinta) dias a contar da data do recebimento.</w:t>
      </w: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Pará</w:t>
      </w:r>
      <w:r w:rsidRPr="002F71B2">
        <w:rPr>
          <w:strike/>
          <w:sz w:val="24"/>
          <w:szCs w:val="24"/>
        </w:rPr>
        <w:t>grafo Único – Para que a entidade possa receber o Auxílio Financeiro do mês seguinte, deverá ter prestado contas do anterior.</w:t>
      </w: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Art. 3º - As despesas decorrentes da presente Lei, correm por conta da dotação orçamentária do Fundo Municipal de Saúde abaixo es</w:t>
      </w:r>
      <w:r w:rsidRPr="002F71B2">
        <w:rPr>
          <w:strike/>
          <w:sz w:val="24"/>
          <w:szCs w:val="24"/>
        </w:rPr>
        <w:t>pecificada:</w:t>
      </w: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  <w:u w:val="single"/>
        </w:rPr>
      </w:pPr>
      <w:r w:rsidRPr="002F71B2">
        <w:rPr>
          <w:strike/>
          <w:sz w:val="24"/>
          <w:szCs w:val="24"/>
        </w:rPr>
        <w:t xml:space="preserve">            </w:t>
      </w:r>
      <w:r w:rsidRPr="002F71B2">
        <w:rPr>
          <w:strike/>
          <w:sz w:val="24"/>
          <w:szCs w:val="24"/>
        </w:rPr>
        <w:tab/>
      </w:r>
      <w:r w:rsidRPr="002F71B2">
        <w:rPr>
          <w:strike/>
          <w:sz w:val="24"/>
          <w:szCs w:val="24"/>
          <w:u w:val="single"/>
        </w:rPr>
        <w:t>12.01 – FUNDO MUNICIPAL DE SAÚDE</w:t>
      </w: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 xml:space="preserve">            </w:t>
      </w:r>
      <w:r w:rsidRPr="002F71B2">
        <w:rPr>
          <w:strike/>
          <w:sz w:val="24"/>
          <w:szCs w:val="24"/>
        </w:rPr>
        <w:tab/>
        <w:t>13.75.428.2002 – MANUTENÇÃO DOS SERVIÇOS GERAIS DE SAÚDE</w:t>
      </w: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 xml:space="preserve">            </w:t>
      </w:r>
      <w:r w:rsidRPr="002F71B2">
        <w:rPr>
          <w:strike/>
          <w:sz w:val="24"/>
          <w:szCs w:val="24"/>
        </w:rPr>
        <w:tab/>
      </w:r>
      <w:proofErr w:type="gramStart"/>
      <w:r w:rsidRPr="002F71B2">
        <w:rPr>
          <w:strike/>
          <w:sz w:val="24"/>
          <w:szCs w:val="24"/>
        </w:rPr>
        <w:t>3000.00  -</w:t>
      </w:r>
      <w:proofErr w:type="gramEnd"/>
      <w:r w:rsidRPr="002F71B2">
        <w:rPr>
          <w:strike/>
          <w:sz w:val="24"/>
          <w:szCs w:val="24"/>
        </w:rPr>
        <w:t xml:space="preserve"> DESPESAS CORRENTES</w:t>
      </w: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 xml:space="preserve">            </w:t>
      </w:r>
      <w:r w:rsidRPr="002F71B2">
        <w:rPr>
          <w:strike/>
          <w:sz w:val="24"/>
          <w:szCs w:val="24"/>
        </w:rPr>
        <w:tab/>
      </w:r>
      <w:proofErr w:type="gramStart"/>
      <w:r w:rsidRPr="002F71B2">
        <w:rPr>
          <w:strike/>
          <w:sz w:val="24"/>
          <w:szCs w:val="24"/>
        </w:rPr>
        <w:t>3200.00  -</w:t>
      </w:r>
      <w:proofErr w:type="gramEnd"/>
      <w:r w:rsidRPr="002F71B2">
        <w:rPr>
          <w:strike/>
          <w:sz w:val="24"/>
          <w:szCs w:val="24"/>
        </w:rPr>
        <w:t xml:space="preserve"> Transferências Correntes</w:t>
      </w:r>
    </w:p>
    <w:p w:rsidR="00000000" w:rsidRPr="002F71B2" w:rsidRDefault="00B146C1">
      <w:pPr>
        <w:pStyle w:val="Corpodetexto2"/>
        <w:ind w:left="993" w:hanging="993"/>
        <w:rPr>
          <w:rFonts w:ascii="Times New Roman" w:hAnsi="Times New Roman"/>
          <w:strike/>
          <w:szCs w:val="24"/>
        </w:rPr>
      </w:pPr>
      <w:r w:rsidRPr="002F71B2">
        <w:rPr>
          <w:rFonts w:ascii="Times New Roman" w:hAnsi="Times New Roman"/>
          <w:strike/>
          <w:szCs w:val="24"/>
        </w:rPr>
        <w:t xml:space="preserve">            </w:t>
      </w:r>
      <w:r w:rsidRPr="002F71B2">
        <w:rPr>
          <w:rFonts w:ascii="Times New Roman" w:hAnsi="Times New Roman"/>
          <w:strike/>
          <w:szCs w:val="24"/>
        </w:rPr>
        <w:tab/>
      </w:r>
      <w:proofErr w:type="gramStart"/>
      <w:r w:rsidRPr="002F71B2">
        <w:rPr>
          <w:rFonts w:ascii="Times New Roman" w:hAnsi="Times New Roman"/>
          <w:strike/>
          <w:szCs w:val="24"/>
        </w:rPr>
        <w:t>3230.00  -</w:t>
      </w:r>
      <w:proofErr w:type="gramEnd"/>
      <w:r w:rsidRPr="002F71B2">
        <w:rPr>
          <w:rFonts w:ascii="Times New Roman" w:hAnsi="Times New Roman"/>
          <w:strike/>
          <w:szCs w:val="24"/>
        </w:rPr>
        <w:t xml:space="preserve"> Transferênci</w:t>
      </w:r>
      <w:r w:rsidRPr="002F71B2">
        <w:rPr>
          <w:rFonts w:ascii="Times New Roman" w:hAnsi="Times New Roman"/>
          <w:strike/>
          <w:szCs w:val="24"/>
        </w:rPr>
        <w:t>as a Instituições Privadas</w:t>
      </w:r>
    </w:p>
    <w:p w:rsidR="00000000" w:rsidRPr="002F71B2" w:rsidRDefault="00B146C1">
      <w:pPr>
        <w:pStyle w:val="Corpodetexto2"/>
        <w:ind w:left="993" w:hanging="993"/>
        <w:rPr>
          <w:rFonts w:ascii="Times New Roman" w:hAnsi="Times New Roman"/>
          <w:strike/>
          <w:szCs w:val="24"/>
        </w:rPr>
      </w:pP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left="993" w:hanging="993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lastRenderedPageBreak/>
        <w:t xml:space="preserve">Art. 4º - </w:t>
      </w:r>
      <w:r w:rsidRPr="002F71B2">
        <w:rPr>
          <w:strike/>
          <w:sz w:val="24"/>
          <w:szCs w:val="24"/>
        </w:rPr>
        <w:tab/>
        <w:t>No caso de qualquer denuncia de irregularidade, bem como, de cobrança indevida pelo Hospital e/ou seus colaboradores no atendimento a população, o convênio fica automaticamente cancelado, suspendendo o repasse de rec</w:t>
      </w:r>
      <w:r w:rsidRPr="002F71B2">
        <w:rPr>
          <w:strike/>
          <w:sz w:val="24"/>
          <w:szCs w:val="24"/>
        </w:rPr>
        <w:t>ursos;</w:t>
      </w:r>
    </w:p>
    <w:p w:rsidR="00000000" w:rsidRPr="002F71B2" w:rsidRDefault="00B146C1">
      <w:pPr>
        <w:ind w:firstLine="720"/>
        <w:jc w:val="both"/>
        <w:rPr>
          <w:strike/>
          <w:sz w:val="24"/>
          <w:szCs w:val="24"/>
        </w:rPr>
      </w:pPr>
    </w:p>
    <w:p w:rsidR="00000000" w:rsidRPr="002F71B2" w:rsidRDefault="00B146C1">
      <w:pPr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Art. 5° -  Esta Lei entra em vigor na data de sua publicação.</w:t>
      </w:r>
    </w:p>
    <w:p w:rsidR="00000000" w:rsidRPr="002F71B2" w:rsidRDefault="00B146C1">
      <w:pPr>
        <w:ind w:firstLine="720"/>
        <w:jc w:val="both"/>
        <w:rPr>
          <w:strike/>
          <w:sz w:val="24"/>
          <w:szCs w:val="24"/>
        </w:rPr>
      </w:pPr>
    </w:p>
    <w:p w:rsidR="00000000" w:rsidRPr="002F71B2" w:rsidRDefault="00B146C1">
      <w:pPr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Art. 6° - Revogam-se as disposições em contrário.</w:t>
      </w:r>
    </w:p>
    <w:p w:rsidR="00000000" w:rsidRPr="002F71B2" w:rsidRDefault="00B146C1">
      <w:pPr>
        <w:ind w:firstLine="720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firstLine="720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firstLine="720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Bom Retiro, 23 de janeiro de 2001.</w:t>
      </w:r>
    </w:p>
    <w:p w:rsidR="00000000" w:rsidRPr="002F71B2" w:rsidRDefault="00B146C1">
      <w:pPr>
        <w:ind w:firstLine="720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firstLine="720"/>
        <w:jc w:val="center"/>
        <w:rPr>
          <w:strike/>
          <w:sz w:val="24"/>
          <w:szCs w:val="24"/>
        </w:rPr>
      </w:pPr>
    </w:p>
    <w:p w:rsidR="00000000" w:rsidRPr="002F71B2" w:rsidRDefault="00B146C1">
      <w:pPr>
        <w:ind w:firstLine="720"/>
        <w:jc w:val="center"/>
        <w:rPr>
          <w:strike/>
          <w:sz w:val="24"/>
          <w:szCs w:val="24"/>
        </w:rPr>
      </w:pPr>
    </w:p>
    <w:p w:rsidR="00000000" w:rsidRPr="002F71B2" w:rsidRDefault="00B146C1">
      <w:pPr>
        <w:ind w:firstLine="720"/>
        <w:jc w:val="center"/>
        <w:rPr>
          <w:strike/>
          <w:sz w:val="24"/>
          <w:szCs w:val="24"/>
        </w:rPr>
      </w:pPr>
    </w:p>
    <w:p w:rsidR="00000000" w:rsidRPr="002F71B2" w:rsidRDefault="00B146C1">
      <w:pPr>
        <w:pStyle w:val="Ttulo4"/>
        <w:rPr>
          <w:strike/>
          <w:szCs w:val="24"/>
        </w:rPr>
      </w:pPr>
      <w:r w:rsidRPr="002F71B2">
        <w:rPr>
          <w:strike/>
          <w:szCs w:val="24"/>
        </w:rPr>
        <w:t xml:space="preserve">JAIR JOSÉ FARIAS </w:t>
      </w:r>
    </w:p>
    <w:p w:rsidR="00000000" w:rsidRPr="002F71B2" w:rsidRDefault="00B146C1">
      <w:pPr>
        <w:ind w:firstLine="720"/>
        <w:jc w:val="center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Prefeito Municipal</w:t>
      </w:r>
    </w:p>
    <w:p w:rsidR="00000000" w:rsidRPr="002F71B2" w:rsidRDefault="00B146C1">
      <w:pPr>
        <w:rPr>
          <w:strike/>
          <w:sz w:val="24"/>
          <w:szCs w:val="24"/>
        </w:rPr>
      </w:pPr>
    </w:p>
    <w:p w:rsidR="00000000" w:rsidRPr="002F71B2" w:rsidRDefault="00B146C1">
      <w:pPr>
        <w:ind w:firstLine="720"/>
        <w:jc w:val="center"/>
        <w:rPr>
          <w:strike/>
          <w:sz w:val="24"/>
          <w:szCs w:val="24"/>
        </w:rPr>
      </w:pPr>
    </w:p>
    <w:p w:rsidR="00000000" w:rsidRPr="002F71B2" w:rsidRDefault="00B146C1">
      <w:pPr>
        <w:ind w:firstLine="720"/>
        <w:jc w:val="center"/>
        <w:rPr>
          <w:strike/>
          <w:sz w:val="24"/>
          <w:szCs w:val="24"/>
        </w:rPr>
      </w:pPr>
    </w:p>
    <w:p w:rsidR="00000000" w:rsidRPr="002F71B2" w:rsidRDefault="00B146C1">
      <w:pPr>
        <w:ind w:right="141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Registrado e Publicado</w:t>
      </w:r>
    </w:p>
    <w:p w:rsidR="00000000" w:rsidRPr="002F71B2" w:rsidRDefault="00B146C1">
      <w:pPr>
        <w:ind w:right="141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Na data supra.</w:t>
      </w:r>
    </w:p>
    <w:p w:rsidR="00000000" w:rsidRPr="002F71B2" w:rsidRDefault="00B146C1">
      <w:pPr>
        <w:ind w:right="141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right="141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right="141"/>
        <w:jc w:val="both"/>
        <w:rPr>
          <w:strike/>
          <w:sz w:val="24"/>
          <w:szCs w:val="24"/>
        </w:rPr>
      </w:pPr>
    </w:p>
    <w:p w:rsidR="00000000" w:rsidRPr="002F71B2" w:rsidRDefault="00B146C1">
      <w:pPr>
        <w:ind w:right="141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 xml:space="preserve">            D</w:t>
      </w:r>
      <w:r w:rsidRPr="002F71B2">
        <w:rPr>
          <w:strike/>
          <w:sz w:val="24"/>
          <w:szCs w:val="24"/>
        </w:rPr>
        <w:t>irceu Nilo Bianchi</w:t>
      </w:r>
    </w:p>
    <w:p w:rsidR="00000000" w:rsidRPr="002F71B2" w:rsidRDefault="00B146C1">
      <w:pPr>
        <w:ind w:right="141"/>
        <w:jc w:val="both"/>
        <w:rPr>
          <w:strike/>
          <w:sz w:val="24"/>
          <w:szCs w:val="24"/>
        </w:rPr>
      </w:pPr>
      <w:r w:rsidRPr="002F71B2">
        <w:rPr>
          <w:strike/>
          <w:sz w:val="24"/>
          <w:szCs w:val="24"/>
        </w:rPr>
        <w:t>SEC. MUN. ADM. E FAZENDA</w:t>
      </w:r>
    </w:p>
    <w:p w:rsidR="00B146C1" w:rsidRPr="002F71B2" w:rsidRDefault="00B146C1">
      <w:pPr>
        <w:rPr>
          <w:strike/>
          <w:sz w:val="24"/>
        </w:rPr>
      </w:pPr>
    </w:p>
    <w:sectPr w:rsidR="00B146C1" w:rsidRPr="002F71B2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B2"/>
    <w:rsid w:val="002F71B2"/>
    <w:rsid w:val="00B1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B9A19-7465-4B7B-9CB1-08792E241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ind w:firstLine="72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ind w:left="709" w:hanging="709"/>
      <w:jc w:val="center"/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ind w:firstLine="720"/>
      <w:jc w:val="center"/>
      <w:outlineLvl w:val="3"/>
    </w:pPr>
    <w:rPr>
      <w:b/>
      <w:bCs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semiHidden/>
    <w:rPr>
      <w:sz w:val="28"/>
    </w:rPr>
  </w:style>
  <w:style w:type="paragraph" w:styleId="Recuodecorpodetexto">
    <w:name w:val="Body Text Indent"/>
    <w:basedOn w:val="Normal"/>
    <w:semiHidden/>
    <w:pPr>
      <w:ind w:firstLine="720"/>
      <w:jc w:val="both"/>
    </w:pPr>
    <w:rPr>
      <w:b/>
      <w:sz w:val="28"/>
    </w:rPr>
  </w:style>
  <w:style w:type="paragraph" w:styleId="Corpodetexto2">
    <w:name w:val="Body Text 2"/>
    <w:basedOn w:val="Normal"/>
    <w:semiHidden/>
    <w:pPr>
      <w:tabs>
        <w:tab w:val="left" w:leader="dot" w:pos="6663"/>
        <w:tab w:val="left" w:pos="7655"/>
      </w:tabs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0002/2001</vt:lpstr>
    </vt:vector>
  </TitlesOfParts>
  <Company> </Company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0002/2001</dc:title>
  <dc:subject/>
  <dc:creator>Ronaldo Duarte</dc:creator>
  <cp:keywords/>
  <cp:lastModifiedBy>Conta da Microsoft</cp:lastModifiedBy>
  <cp:revision>2</cp:revision>
  <cp:lastPrinted>2001-01-19T19:02:00Z</cp:lastPrinted>
  <dcterms:created xsi:type="dcterms:W3CDTF">2021-06-16T19:13:00Z</dcterms:created>
  <dcterms:modified xsi:type="dcterms:W3CDTF">2021-06-16T19:13:00Z</dcterms:modified>
</cp:coreProperties>
</file>