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DA33F3" w14:textId="1C7EE8B9" w:rsidR="003E28C0" w:rsidRPr="00322142" w:rsidRDefault="00322142" w:rsidP="003E28C0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  <w:sz w:val="32"/>
          <w:szCs w:val="32"/>
        </w:rPr>
      </w:pPr>
      <w:r>
        <w:rPr>
          <w:rFonts w:ascii="Calibri" w:eastAsia="Calibri" w:hAnsi="Calibri" w:cs="Calibri"/>
          <w:b/>
          <w:color w:val="000000"/>
          <w:sz w:val="32"/>
          <w:szCs w:val="32"/>
        </w:rPr>
        <w:t>Ata da 52</w:t>
      </w:r>
      <w:r w:rsidR="003E28C0" w:rsidRPr="00322142">
        <w:rPr>
          <w:rFonts w:ascii="Calibri" w:eastAsia="Calibri" w:hAnsi="Calibri" w:cs="Calibri"/>
          <w:b/>
          <w:color w:val="000000"/>
          <w:sz w:val="32"/>
          <w:szCs w:val="32"/>
        </w:rPr>
        <w:t xml:space="preserve">ª (quinquagésima </w:t>
      </w:r>
      <w:r>
        <w:rPr>
          <w:rFonts w:ascii="Calibri" w:eastAsia="Calibri" w:hAnsi="Calibri" w:cs="Calibri"/>
          <w:b/>
          <w:color w:val="000000"/>
          <w:sz w:val="32"/>
          <w:szCs w:val="32"/>
        </w:rPr>
        <w:t>segunda</w:t>
      </w:r>
      <w:r w:rsidR="003E28C0" w:rsidRPr="00322142">
        <w:rPr>
          <w:rFonts w:ascii="Calibri" w:eastAsia="Calibri" w:hAnsi="Calibri" w:cs="Calibri"/>
          <w:b/>
          <w:color w:val="000000"/>
          <w:sz w:val="32"/>
          <w:szCs w:val="32"/>
        </w:rPr>
        <w:t>) Reunião Ordinária, do 2° (segundo)</w:t>
      </w:r>
      <w:r w:rsidR="003E28C0" w:rsidRPr="00322142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3E28C0" w:rsidRPr="00322142">
        <w:rPr>
          <w:rFonts w:ascii="Calibri" w:eastAsia="Calibri" w:hAnsi="Calibri" w:cs="Calibri"/>
          <w:b/>
          <w:color w:val="000000"/>
          <w:sz w:val="32"/>
          <w:szCs w:val="32"/>
        </w:rPr>
        <w:t>ano, da 18ª (décima oitava) Legislatura, da Câmara Municipal de</w:t>
      </w:r>
      <w:r w:rsidR="003E28C0" w:rsidRPr="00322142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3E28C0" w:rsidRPr="00322142">
        <w:rPr>
          <w:rFonts w:ascii="Calibri" w:eastAsia="Calibri" w:hAnsi="Calibri" w:cs="Calibri"/>
          <w:b/>
          <w:color w:val="000000"/>
          <w:sz w:val="32"/>
          <w:szCs w:val="32"/>
        </w:rPr>
        <w:t>Goiana, r</w:t>
      </w:r>
      <w:r>
        <w:rPr>
          <w:rFonts w:ascii="Calibri" w:eastAsia="Calibri" w:hAnsi="Calibri" w:cs="Calibri"/>
          <w:b/>
          <w:color w:val="000000"/>
          <w:sz w:val="32"/>
          <w:szCs w:val="32"/>
        </w:rPr>
        <w:t>ealizada no dia 06</w:t>
      </w:r>
      <w:r w:rsidR="003E28C0" w:rsidRPr="00322142">
        <w:rPr>
          <w:rFonts w:ascii="Calibri" w:eastAsia="Calibri" w:hAnsi="Calibri" w:cs="Calibri"/>
          <w:b/>
          <w:color w:val="000000"/>
          <w:sz w:val="32"/>
          <w:szCs w:val="32"/>
        </w:rPr>
        <w:t xml:space="preserve"> (</w:t>
      </w:r>
      <w:r>
        <w:rPr>
          <w:rFonts w:ascii="Calibri" w:eastAsia="Calibri" w:hAnsi="Calibri" w:cs="Calibri"/>
          <w:b/>
          <w:color w:val="000000"/>
          <w:sz w:val="32"/>
          <w:szCs w:val="32"/>
        </w:rPr>
        <w:t>seis</w:t>
      </w:r>
      <w:r w:rsidR="003E28C0" w:rsidRPr="00322142">
        <w:rPr>
          <w:rFonts w:ascii="Calibri" w:eastAsia="Calibri" w:hAnsi="Calibri" w:cs="Calibri"/>
          <w:b/>
          <w:color w:val="000000"/>
          <w:sz w:val="32"/>
          <w:szCs w:val="32"/>
        </w:rPr>
        <w:t>) de setembro de 2022 (dois mil e vinte e dois), presidida pelos Vereadores Eduardo Batista</w:t>
      </w:r>
      <w:r w:rsidR="00210EE0">
        <w:rPr>
          <w:rFonts w:ascii="Calibri" w:eastAsia="Calibri" w:hAnsi="Calibri" w:cs="Calibri"/>
          <w:b/>
          <w:color w:val="000000"/>
          <w:sz w:val="32"/>
          <w:szCs w:val="32"/>
        </w:rPr>
        <w:t xml:space="preserve"> e Ibson Gouveia</w:t>
      </w:r>
      <w:r w:rsidR="003E28C0" w:rsidRPr="00322142">
        <w:rPr>
          <w:rFonts w:ascii="Calibri" w:eastAsia="Calibri" w:hAnsi="Calibri" w:cs="Calibri"/>
          <w:b/>
          <w:color w:val="000000"/>
          <w:sz w:val="32"/>
          <w:szCs w:val="32"/>
        </w:rPr>
        <w:t>; secretariada pelos Pa</w:t>
      </w:r>
      <w:r w:rsidR="001E3507">
        <w:rPr>
          <w:rFonts w:ascii="Calibri" w:eastAsia="Calibri" w:hAnsi="Calibri" w:cs="Calibri"/>
          <w:b/>
          <w:color w:val="000000"/>
          <w:sz w:val="32"/>
          <w:szCs w:val="32"/>
        </w:rPr>
        <w:t>rlamentares Ramon Aranha</w:t>
      </w:r>
      <w:r w:rsidR="00135BD3">
        <w:rPr>
          <w:rFonts w:ascii="Calibri" w:eastAsia="Calibri" w:hAnsi="Calibri" w:cs="Calibri"/>
          <w:b/>
          <w:color w:val="000000"/>
          <w:sz w:val="32"/>
          <w:szCs w:val="32"/>
        </w:rPr>
        <w:t>,</w:t>
      </w:r>
      <w:r w:rsidR="001E3507">
        <w:rPr>
          <w:rFonts w:ascii="Calibri" w:eastAsia="Calibri" w:hAnsi="Calibri" w:cs="Calibri"/>
          <w:b/>
          <w:color w:val="000000"/>
          <w:sz w:val="32"/>
          <w:szCs w:val="32"/>
        </w:rPr>
        <w:t xml:space="preserve"> Pedro Henrique</w:t>
      </w:r>
      <w:r w:rsidR="00135BD3">
        <w:rPr>
          <w:rFonts w:ascii="Calibri" w:eastAsia="Calibri" w:hAnsi="Calibri" w:cs="Calibri"/>
          <w:b/>
          <w:color w:val="000000"/>
          <w:sz w:val="32"/>
          <w:szCs w:val="32"/>
        </w:rPr>
        <w:t xml:space="preserve"> e Ibson Gouveia</w:t>
      </w:r>
      <w:r w:rsidR="003E28C0" w:rsidRPr="00322142">
        <w:rPr>
          <w:rFonts w:ascii="Calibri" w:eastAsia="Calibri" w:hAnsi="Calibri" w:cs="Calibri"/>
          <w:b/>
          <w:color w:val="000000"/>
          <w:sz w:val="32"/>
          <w:szCs w:val="32"/>
        </w:rPr>
        <w:t>.</w:t>
      </w:r>
    </w:p>
    <w:p w14:paraId="3407BF6E" w14:textId="77777777" w:rsidR="003E28C0" w:rsidRPr="00322142" w:rsidRDefault="003E28C0" w:rsidP="003E28C0">
      <w:pPr>
        <w:jc w:val="both"/>
        <w:rPr>
          <w:rFonts w:ascii="Calibri" w:eastAsia="Calibri" w:hAnsi="Calibri" w:cs="Calibri"/>
          <w:color w:val="000000"/>
          <w:sz w:val="32"/>
          <w:szCs w:val="32"/>
        </w:rPr>
      </w:pPr>
    </w:p>
    <w:p w14:paraId="3AA58A03" w14:textId="20EF9B54" w:rsidR="003E28C0" w:rsidRPr="003E32E1" w:rsidRDefault="003E28C0" w:rsidP="003E32E1">
      <w:pPr>
        <w:suppressAutoHyphens/>
        <w:jc w:val="both"/>
        <w:rPr>
          <w:rFonts w:asciiTheme="minorHAnsi" w:eastAsia="Calibri" w:hAnsiTheme="minorHAnsi" w:cstheme="minorHAnsi"/>
          <w:color w:val="000000"/>
          <w:sz w:val="32"/>
          <w:szCs w:val="32"/>
        </w:rPr>
      </w:pPr>
      <w:r w:rsidRPr="00322142">
        <w:rPr>
          <w:rFonts w:asciiTheme="minorHAnsi" w:eastAsia="Calibri" w:hAnsiTheme="minorHAnsi" w:cstheme="minorHAnsi"/>
          <w:color w:val="000000"/>
          <w:sz w:val="32"/>
          <w:szCs w:val="32"/>
        </w:rPr>
        <w:t>À</w:t>
      </w:r>
      <w:r w:rsidR="00322142">
        <w:rPr>
          <w:rFonts w:asciiTheme="minorHAnsi" w:eastAsia="Calibri" w:hAnsiTheme="minorHAnsi" w:cstheme="minorHAnsi"/>
          <w:color w:val="000000"/>
          <w:sz w:val="32"/>
          <w:szCs w:val="32"/>
        </w:rPr>
        <w:t>s 09h30m do dia 06</w:t>
      </w:r>
      <w:r w:rsidRPr="00322142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(</w:t>
      </w:r>
      <w:r w:rsidR="00322142">
        <w:rPr>
          <w:rFonts w:asciiTheme="minorHAnsi" w:eastAsia="Calibri" w:hAnsiTheme="minorHAnsi" w:cstheme="minorHAnsi"/>
          <w:color w:val="000000"/>
          <w:sz w:val="32"/>
          <w:szCs w:val="32"/>
        </w:rPr>
        <w:t>seis)</w:t>
      </w:r>
      <w:r w:rsidRPr="00322142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de setembro de 2022 (dois mil e vinte e dois), no prédio da Câmara Municipal de Goiana, à Av. Marechal Deodoro da Fonseca, 115 (cento e quinze), centro, nesta cidade de Goiana, estando presentes os Vereadores:</w:t>
      </w:r>
      <w:r w:rsidRPr="00322142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 Eduardo Batista, Mário do Peixe, Ibson Gouveia, Ana Diamante, Carlos Viégas Júnior, André Rabicó, Ana Silveira, Cid do C</w:t>
      </w:r>
      <w:r w:rsidR="00683161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aranguejo, Ramon Aranha, Xande da Praia, </w:t>
      </w:r>
      <w:r w:rsidRPr="00322142">
        <w:rPr>
          <w:rFonts w:asciiTheme="minorHAnsi" w:eastAsia="Calibri" w:hAnsiTheme="minorHAnsi" w:cstheme="minorHAnsi"/>
          <w:b/>
          <w:color w:val="000000"/>
          <w:sz w:val="32"/>
          <w:szCs w:val="32"/>
        </w:rPr>
        <w:t>Alexandre Carvalho</w:t>
      </w:r>
      <w:r w:rsidR="00683161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 e Pedro Henrique</w:t>
      </w:r>
      <w:r w:rsidRPr="00322142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. </w:t>
      </w:r>
      <w:r w:rsidRPr="00322142">
        <w:rPr>
          <w:rFonts w:asciiTheme="minorHAnsi" w:eastAsia="Calibri" w:hAnsiTheme="minorHAnsi" w:cstheme="minorHAnsi"/>
          <w:color w:val="000000"/>
          <w:sz w:val="32"/>
          <w:szCs w:val="32"/>
        </w:rPr>
        <w:t>O Sr. Presidente, Vereador Eduardo Batista, ao verificar a existência de número regimental para reunir, e evocando a proteção de Deus e em nome da comunidade deu por abertos os trabalhos da presente Reunião Ordinária. Em seguida, solicitou a todos, para de pé, cantar o Hino de Goiana. Logo após o Sr. Presidente solicitou</w:t>
      </w:r>
      <w:r w:rsidR="001E3507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em</w:t>
      </w:r>
      <w:r w:rsidRPr="00322142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ao Vereador </w:t>
      </w:r>
      <w:r w:rsidR="001E3507">
        <w:rPr>
          <w:rFonts w:asciiTheme="minorHAnsi" w:eastAsia="Calibri" w:hAnsiTheme="minorHAnsi" w:cstheme="minorHAnsi"/>
          <w:color w:val="000000"/>
          <w:sz w:val="32"/>
          <w:szCs w:val="32"/>
        </w:rPr>
        <w:t>Ramon Aranha</w:t>
      </w:r>
      <w:r w:rsidRPr="00322142">
        <w:rPr>
          <w:rFonts w:asciiTheme="minorHAnsi" w:eastAsia="Calibri" w:hAnsiTheme="minorHAnsi" w:cstheme="minorHAnsi"/>
          <w:color w:val="000000"/>
          <w:sz w:val="32"/>
          <w:szCs w:val="32"/>
        </w:rPr>
        <w:t>, Primeiro Secretário</w:t>
      </w:r>
      <w:r w:rsidR="001E3507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em exercício</w:t>
      </w:r>
      <w:r w:rsidRPr="00322142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, proceder à leitura da Ata da Sessão anterior, não havendo quem quisesse discutir, colocou em votação, sendo aprovada por unanimidade. Dando sequência, o Sr. Presidente solicitou ao Primeiro Secretário proceder a leitura das </w:t>
      </w:r>
      <w:r w:rsidRPr="00322142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Matérias do Expediente, </w:t>
      </w:r>
      <w:r w:rsidRPr="00322142">
        <w:rPr>
          <w:rFonts w:asciiTheme="minorHAnsi" w:eastAsia="Calibri" w:hAnsiTheme="minorHAnsi" w:cstheme="minorHAnsi"/>
          <w:color w:val="000000"/>
          <w:sz w:val="32"/>
          <w:szCs w:val="32"/>
        </w:rPr>
        <w:t>o qual constou:</w:t>
      </w:r>
      <w:r w:rsidR="003717CA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3717CA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PROJETO DE LEI Nº 037/2022. </w:t>
      </w:r>
      <w:r w:rsidR="003717CA">
        <w:rPr>
          <w:rFonts w:asciiTheme="minorHAnsi" w:eastAsia="Calibri" w:hAnsiTheme="minorHAnsi" w:cstheme="minorHAnsi"/>
          <w:color w:val="000000"/>
          <w:sz w:val="32"/>
          <w:szCs w:val="32"/>
        </w:rPr>
        <w:t>Autoriza o Poder Executivo</w:t>
      </w:r>
      <w:r w:rsidR="002F5CA4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Municipal a repassar Incentivo Financeiro Adicional aos Agentes Comunitários de Saúde – ACS – e aos </w:t>
      </w:r>
      <w:bookmarkStart w:id="0" w:name="_GoBack"/>
      <w:bookmarkEnd w:id="0"/>
      <w:r w:rsidR="002F5CA4">
        <w:rPr>
          <w:rFonts w:asciiTheme="minorHAnsi" w:eastAsia="Calibri" w:hAnsiTheme="minorHAnsi" w:cstheme="minorHAnsi"/>
          <w:color w:val="000000"/>
          <w:sz w:val="32"/>
          <w:szCs w:val="32"/>
        </w:rPr>
        <w:lastRenderedPageBreak/>
        <w:t xml:space="preserve">Agentes de Combate a Endemias – ACE, e dá outras providências.  Gabinete do Prefeito em 31 de agosto de 2022.  Eduardo Honório Carneiro – Prefeito. </w:t>
      </w:r>
      <w:r w:rsidR="00D428BF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DECRETO Nº 61, DE 29 DE AGOSTO DE 2022 – LE4I Nº 2491. </w:t>
      </w:r>
      <w:r w:rsidR="00D428BF">
        <w:rPr>
          <w:rFonts w:asciiTheme="minorHAnsi" w:eastAsia="Calibri" w:hAnsiTheme="minorHAnsi" w:cstheme="minorHAnsi"/>
          <w:color w:val="000000"/>
          <w:sz w:val="32"/>
          <w:szCs w:val="32"/>
        </w:rPr>
        <w:t>Abre no orçamento vigente cr</w:t>
      </w:r>
      <w:r w:rsidR="00A5264F">
        <w:rPr>
          <w:rFonts w:asciiTheme="minorHAnsi" w:eastAsia="Calibri" w:hAnsiTheme="minorHAnsi" w:cstheme="minorHAnsi"/>
          <w:color w:val="000000"/>
          <w:sz w:val="32"/>
          <w:szCs w:val="32"/>
        </w:rPr>
        <w:t>édito adicional suplementar e dá</w:t>
      </w:r>
      <w:r w:rsidR="00D428BF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outras providências. </w:t>
      </w:r>
      <w:r w:rsidR="00A5264F">
        <w:rPr>
          <w:rFonts w:asciiTheme="minorHAnsi" w:eastAsia="Calibri" w:hAnsiTheme="minorHAnsi" w:cstheme="minorHAnsi"/>
          <w:color w:val="000000"/>
          <w:sz w:val="32"/>
          <w:szCs w:val="32"/>
        </w:rPr>
        <w:t>Eduardo Honório Carneiro – Prefeito.</w:t>
      </w:r>
      <w:r w:rsidR="006757A1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6757A1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Ofício nº 390 e 392/2022 – GABPREF.  </w:t>
      </w:r>
      <w:r w:rsidR="006757A1" w:rsidRPr="006757A1">
        <w:rPr>
          <w:rFonts w:asciiTheme="minorHAnsi" w:eastAsia="Calibri" w:hAnsiTheme="minorHAnsi" w:cstheme="minorHAnsi"/>
          <w:color w:val="000000"/>
          <w:sz w:val="32"/>
          <w:szCs w:val="32"/>
        </w:rPr>
        <w:t>Do Prefeito do Município de Goian</w:t>
      </w:r>
      <w:r w:rsidR="00F05610">
        <w:rPr>
          <w:rFonts w:asciiTheme="minorHAnsi" w:eastAsia="Calibri" w:hAnsiTheme="minorHAnsi" w:cstheme="minorHAnsi"/>
          <w:color w:val="000000"/>
          <w:sz w:val="32"/>
          <w:szCs w:val="32"/>
        </w:rPr>
        <w:t>a, p</w:t>
      </w:r>
      <w:r w:rsidR="006757A1" w:rsidRPr="006757A1">
        <w:rPr>
          <w:rFonts w:asciiTheme="minorHAnsi" w:eastAsia="Calibri" w:hAnsiTheme="minorHAnsi" w:cstheme="minorHAnsi"/>
          <w:color w:val="000000"/>
          <w:sz w:val="32"/>
          <w:szCs w:val="32"/>
        </w:rPr>
        <w:t>ara o Presidente da Câmara Municipal de Goiana. Assunto:</w:t>
      </w:r>
      <w:r w:rsidR="006757A1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Encaminhando as Leis </w:t>
      </w:r>
      <w:proofErr w:type="spellStart"/>
      <w:r w:rsidR="006757A1">
        <w:rPr>
          <w:rFonts w:asciiTheme="minorHAnsi" w:eastAsia="Calibri" w:hAnsiTheme="minorHAnsi" w:cstheme="minorHAnsi"/>
          <w:color w:val="000000"/>
          <w:sz w:val="32"/>
          <w:szCs w:val="32"/>
        </w:rPr>
        <w:t>nºs</w:t>
      </w:r>
      <w:proofErr w:type="spellEnd"/>
      <w:r w:rsidR="006757A1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2.540 e 2.542/2022, devidamente sancionada</w:t>
      </w:r>
      <w:r w:rsidR="00F05610">
        <w:rPr>
          <w:rFonts w:asciiTheme="minorHAnsi" w:eastAsia="Calibri" w:hAnsiTheme="minorHAnsi" w:cstheme="minorHAnsi"/>
          <w:color w:val="000000"/>
          <w:sz w:val="32"/>
          <w:szCs w:val="32"/>
        </w:rPr>
        <w:t>s</w:t>
      </w:r>
      <w:r w:rsidR="006757A1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. </w:t>
      </w:r>
      <w:r w:rsidR="00B82FBB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LEI Nº 2.540/2022. </w:t>
      </w:r>
      <w:r w:rsidR="00B82FBB">
        <w:rPr>
          <w:rFonts w:asciiTheme="minorHAnsi" w:eastAsia="Calibri" w:hAnsiTheme="minorHAnsi" w:cstheme="minorHAnsi"/>
          <w:color w:val="000000"/>
          <w:sz w:val="32"/>
          <w:szCs w:val="32"/>
        </w:rPr>
        <w:t>Dispõe sobre a obrigação da prestação de socorro aos animais</w:t>
      </w:r>
      <w:r w:rsidR="003B45EA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atropelados no Município</w:t>
      </w:r>
      <w:r w:rsidR="00D96D19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de Goiana PE., e dá outras providências.</w:t>
      </w:r>
      <w:r w:rsidR="00D76065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Gabinete do Pr</w:t>
      </w:r>
      <w:r w:rsidR="00E260AB">
        <w:rPr>
          <w:rFonts w:asciiTheme="minorHAnsi" w:eastAsia="Calibri" w:hAnsiTheme="minorHAnsi" w:cstheme="minorHAnsi"/>
          <w:color w:val="000000"/>
          <w:sz w:val="32"/>
          <w:szCs w:val="32"/>
        </w:rPr>
        <w:t>efeito de Goi</w:t>
      </w:r>
      <w:r w:rsidR="00D96D19">
        <w:rPr>
          <w:rFonts w:asciiTheme="minorHAnsi" w:eastAsia="Calibri" w:hAnsiTheme="minorHAnsi" w:cstheme="minorHAnsi"/>
          <w:color w:val="000000"/>
          <w:sz w:val="32"/>
          <w:szCs w:val="32"/>
        </w:rPr>
        <w:t>ana, em 30 de agosto de 2022.</w:t>
      </w:r>
      <w:r w:rsidR="00005F7C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005F7C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LEI Nº 2.542/2022. </w:t>
      </w:r>
      <w:r w:rsidR="00005F7C">
        <w:rPr>
          <w:rFonts w:asciiTheme="minorHAnsi" w:eastAsia="Calibri" w:hAnsiTheme="minorHAnsi" w:cstheme="minorHAnsi"/>
          <w:color w:val="000000"/>
          <w:sz w:val="32"/>
          <w:szCs w:val="32"/>
        </w:rPr>
        <w:t>Altera o art. 18 da Lei nº 2.473/2021 e o art. 7ºª da Lei nº 2.491/2021 e dá outras providências.</w:t>
      </w:r>
      <w:r w:rsidR="00E260AB" w:rsidRPr="00E260AB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E260AB">
        <w:rPr>
          <w:rFonts w:asciiTheme="minorHAnsi" w:eastAsia="Calibri" w:hAnsiTheme="minorHAnsi" w:cstheme="minorHAnsi"/>
          <w:color w:val="000000"/>
          <w:sz w:val="32"/>
          <w:szCs w:val="32"/>
        </w:rPr>
        <w:t>Gabinete do Prefeito de Goiana, em 30 de agosto de 2022.</w:t>
      </w:r>
      <w:r w:rsidR="00E923FA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E923FA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PROJETO DE DECRETO – LEGISLATIVO Nº 014/2022. EMENTA: </w:t>
      </w:r>
      <w:r w:rsidR="00E923FA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“FIXA A PROPOSTA PARCIAL ORÇAMENTÁRIA DA CÂMARA MUNICIPAL DE GOIANA, PARA O EXERCÍCIO FINANCEIRO DE 2023, E DÁ OUTRAS PROVIDENCIAS”. </w:t>
      </w:r>
      <w:r w:rsidR="00E923FA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Art. 1º - </w:t>
      </w:r>
      <w:r w:rsidR="00E923FA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Fica fixado em </w:t>
      </w:r>
      <w:r w:rsidR="00E923FA">
        <w:rPr>
          <w:rFonts w:asciiTheme="minorHAnsi" w:eastAsia="Calibri" w:hAnsiTheme="minorHAnsi" w:cstheme="minorHAnsi"/>
          <w:b/>
          <w:color w:val="000000"/>
          <w:sz w:val="32"/>
          <w:szCs w:val="32"/>
        </w:rPr>
        <w:t>R$ 43.200.000,00 (quarenta e três milhões e duzentos mil reais)</w:t>
      </w:r>
      <w:r w:rsidR="00E923FA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a proposta parcial orçamentária da Câmara Municipal de Goiana, para o exercício financeiro de 2023. Sala das Sessões da Câmara Municipal de Goiana, em 06 de setembro de 2023. Ver.: Eduardo Batista/Presidente. Ver.: Pedro Henrique/1º Vice-Presidente. Ver.: Cid do Caranguejo/2º Vice-Presidente. Ver.: Edson da Farmácia/1º Secretário. Ver.: Ramon Aranha/2º Secretário.</w:t>
      </w:r>
      <w:r w:rsidR="001D6EE5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1D6EE5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PROJETO DE LEI Nº 043/2022. </w:t>
      </w:r>
      <w:r w:rsidR="001D6EE5">
        <w:rPr>
          <w:rFonts w:asciiTheme="minorHAnsi" w:eastAsia="Calibri" w:hAnsiTheme="minorHAnsi" w:cstheme="minorHAnsi"/>
          <w:color w:val="000000"/>
          <w:sz w:val="32"/>
          <w:szCs w:val="32"/>
        </w:rPr>
        <w:t>Denomina logradouro público e dá outras providências</w:t>
      </w:r>
      <w:r w:rsidR="001D6EE5" w:rsidRPr="001D6EE5">
        <w:rPr>
          <w:rFonts w:asciiTheme="minorHAnsi" w:eastAsia="Calibri" w:hAnsiTheme="minorHAnsi" w:cstheme="minorHAnsi"/>
          <w:b/>
          <w:color w:val="000000"/>
          <w:sz w:val="32"/>
          <w:szCs w:val="32"/>
        </w:rPr>
        <w:t>. Art. 1º -</w:t>
      </w:r>
      <w:r w:rsidR="001D6EE5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Denominar-se-á de RANIERE XAVIER DA SILVA, a rua projetada quer limita entre a Rua Cajueiro Doce e a Rua Barreiro Fundo, na comunidade das Malvinas, distrito de Ponta de Pedras, neste Município.</w:t>
      </w:r>
      <w:r w:rsidR="00314007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Sala das Sessões da Câmara Municipal de Goiana, em 05 de setembro de 2022. Ver. Pedro Henrique.</w:t>
      </w:r>
      <w:r w:rsidR="00005642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005642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Parecer (favorável) da Comissão de Constituição, Justiça e Redação da Câmara Municipal de Goiana, sobre o Projeto de Decreto Legislativo nº </w:t>
      </w:r>
      <w:r w:rsidR="00005642">
        <w:rPr>
          <w:rFonts w:asciiTheme="minorHAnsi" w:eastAsia="Calibri" w:hAnsiTheme="minorHAnsi" w:cstheme="minorHAnsi"/>
          <w:b/>
          <w:color w:val="000000"/>
          <w:sz w:val="32"/>
          <w:szCs w:val="32"/>
        </w:rPr>
        <w:lastRenderedPageBreak/>
        <w:t xml:space="preserve">013/2022, de autoria do Vereador Eduardo Batista, QUE “Concede Título de Cidadão Honorário de Goiana e dá outras providências”. </w:t>
      </w:r>
      <w:r w:rsidR="00D80B82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 </w:t>
      </w:r>
      <w:r w:rsidR="00D80B82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Sala das </w:t>
      </w:r>
      <w:r w:rsidR="004E3503">
        <w:rPr>
          <w:rFonts w:asciiTheme="minorHAnsi" w:eastAsia="Calibri" w:hAnsiTheme="minorHAnsi" w:cstheme="minorHAnsi"/>
          <w:color w:val="000000"/>
          <w:sz w:val="32"/>
          <w:szCs w:val="32"/>
        </w:rPr>
        <w:t>Comissões da Câmara Municipal de Goiana, em 05 de setembro de 2022. Relator: Ver. Renato Sandré.</w:t>
      </w:r>
      <w:r w:rsidR="001B4975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1F0D80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Indicação nº 263/2022, de autoria do Vereador Mário do Peixe. </w:t>
      </w:r>
      <w:r w:rsidR="001F0D80">
        <w:rPr>
          <w:rFonts w:asciiTheme="minorHAnsi" w:eastAsia="Calibri" w:hAnsiTheme="minorHAnsi" w:cstheme="minorHAnsi"/>
          <w:color w:val="000000"/>
          <w:sz w:val="32"/>
          <w:szCs w:val="32"/>
        </w:rPr>
        <w:t>Indica ao Exmo. Sr. Prefeito do Município de Goiana, Eduardo Honório, ofício propondo que a EMPRESA COMPESA realize</w:t>
      </w:r>
      <w:r w:rsidR="003F271E">
        <w:rPr>
          <w:rFonts w:asciiTheme="minorHAnsi" w:eastAsia="Calibri" w:hAnsiTheme="minorHAnsi" w:cstheme="minorHAnsi"/>
          <w:color w:val="000000"/>
          <w:sz w:val="32"/>
          <w:szCs w:val="32"/>
        </w:rPr>
        <w:t>,</w:t>
      </w:r>
      <w:r w:rsidR="001F0D80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com urgência</w:t>
      </w:r>
      <w:r w:rsidR="003F271E">
        <w:rPr>
          <w:rFonts w:asciiTheme="minorHAnsi" w:eastAsia="Calibri" w:hAnsiTheme="minorHAnsi" w:cstheme="minorHAnsi"/>
          <w:color w:val="000000"/>
          <w:sz w:val="32"/>
          <w:szCs w:val="32"/>
        </w:rPr>
        <w:t>, a troca do cano que faz o abastecimento de água para a Cidade, localizado no Rio Goiana, entre as comunidades Baldo do Rio e Impoeira.</w:t>
      </w:r>
      <w:r w:rsidR="001F0D80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337A55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Indicação nº 264/2022, de autoria do Vereador André Rabicó. </w:t>
      </w:r>
      <w:r w:rsidR="00337A55">
        <w:rPr>
          <w:rFonts w:asciiTheme="minorHAnsi" w:eastAsia="Calibri" w:hAnsiTheme="minorHAnsi" w:cstheme="minorHAnsi"/>
          <w:color w:val="000000"/>
          <w:sz w:val="32"/>
          <w:szCs w:val="32"/>
        </w:rPr>
        <w:t>Indica ao Exmo. Sr. Prefeito do Município de Goiana, Eduardo Honório, UM PORTAL COM A EXPRESSÃO “</w:t>
      </w:r>
      <w:r w:rsidR="00761F87">
        <w:rPr>
          <w:rFonts w:asciiTheme="minorHAnsi" w:eastAsia="Calibri" w:hAnsiTheme="minorHAnsi" w:cstheme="minorHAnsi"/>
          <w:color w:val="000000"/>
          <w:sz w:val="32"/>
          <w:szCs w:val="32"/>
        </w:rPr>
        <w:t>BEM VI</w:t>
      </w:r>
      <w:r w:rsidR="00337A55">
        <w:rPr>
          <w:rFonts w:asciiTheme="minorHAnsi" w:eastAsia="Calibri" w:hAnsiTheme="minorHAnsi" w:cstheme="minorHAnsi"/>
          <w:color w:val="000000"/>
          <w:sz w:val="32"/>
          <w:szCs w:val="32"/>
        </w:rPr>
        <w:t>NDO A T</w:t>
      </w:r>
      <w:r w:rsidR="00761F87">
        <w:rPr>
          <w:rFonts w:asciiTheme="minorHAnsi" w:eastAsia="Calibri" w:hAnsiTheme="minorHAnsi" w:cstheme="minorHAnsi"/>
          <w:color w:val="000000"/>
          <w:sz w:val="32"/>
          <w:szCs w:val="32"/>
        </w:rPr>
        <w:t>E</w:t>
      </w:r>
      <w:r w:rsidR="00337A55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JUCUPAPO”, na entrada da Rodovia Osvaldo Rabelo Filho (antiga Estrada de Cajueiro). </w:t>
      </w:r>
      <w:r w:rsidR="00F05610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Indicação nº 265/2022, de autoria do Vereador Eduardo Batista. </w:t>
      </w:r>
      <w:r w:rsidR="00F05610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Indica ao Exmo. Sr. Prefeito do Município de Goiana, Eduardo Honório, a IMPLANTAÇÃO DE UMA UNIDADE BÁSICA DE SAÚDE (UBS) na comunidade de </w:t>
      </w:r>
      <w:proofErr w:type="spellStart"/>
      <w:r w:rsidR="00F05610">
        <w:rPr>
          <w:rFonts w:asciiTheme="minorHAnsi" w:eastAsia="Calibri" w:hAnsiTheme="minorHAnsi" w:cstheme="minorHAnsi"/>
          <w:color w:val="000000"/>
          <w:sz w:val="32"/>
          <w:szCs w:val="32"/>
        </w:rPr>
        <w:t>Ibeapicú</w:t>
      </w:r>
      <w:proofErr w:type="spellEnd"/>
      <w:r w:rsidR="00F05610">
        <w:rPr>
          <w:rFonts w:asciiTheme="minorHAnsi" w:eastAsia="Calibri" w:hAnsiTheme="minorHAnsi" w:cstheme="minorHAnsi"/>
          <w:color w:val="000000"/>
          <w:sz w:val="32"/>
          <w:szCs w:val="32"/>
        </w:rPr>
        <w:t>, distrito de Tejucupapo, Goiana PE.</w:t>
      </w:r>
      <w:r w:rsidR="00026CD6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026CD6">
        <w:rPr>
          <w:rFonts w:asciiTheme="minorHAnsi" w:eastAsia="Calibri" w:hAnsiTheme="minorHAnsi" w:cstheme="minorHAnsi"/>
          <w:b/>
          <w:color w:val="000000"/>
          <w:sz w:val="32"/>
          <w:szCs w:val="32"/>
        </w:rPr>
        <w:t>Indicação nº</w:t>
      </w:r>
      <w:r w:rsidR="00262088" w:rsidRPr="00262088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 </w:t>
      </w:r>
      <w:r w:rsidR="00026CD6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266/2022, de autoria do Vereador Ibson Gouveia. </w:t>
      </w:r>
      <w:r w:rsidR="00026CD6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Indica ao Exmo. Sr. Eduardo Honório Carneiro, Eduardo Honório, o CALÇAMENTO E DRENAGEM DA RUA OSVALDO RABELO, neste Município. </w:t>
      </w:r>
      <w:r w:rsidR="00262088">
        <w:rPr>
          <w:rFonts w:asciiTheme="minorHAnsi" w:eastAsia="Calibri" w:hAnsiTheme="minorHAnsi" w:cstheme="minorHAnsi"/>
          <w:b/>
          <w:color w:val="000000"/>
          <w:sz w:val="32"/>
          <w:szCs w:val="32"/>
        </w:rPr>
        <w:t xml:space="preserve">Requerimento nº 058/2022, de autoria do Vereador Carlos Viégas Júnior. </w:t>
      </w:r>
      <w:r w:rsidR="00262088">
        <w:rPr>
          <w:rFonts w:asciiTheme="minorHAnsi" w:eastAsia="Calibri" w:hAnsiTheme="minorHAnsi" w:cstheme="minorHAnsi"/>
          <w:color w:val="000000"/>
          <w:sz w:val="32"/>
          <w:szCs w:val="32"/>
        </w:rPr>
        <w:t>Requer que seja consignado na Ata dos Trabalhos desta Casa, VOTO DE APLAUSO para o GOIANA VALE TUDO (GVT)</w:t>
      </w:r>
      <w:r w:rsidR="008113CE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ATRAVES DO PRESIDENTE </w:t>
      </w:r>
      <w:r w:rsidR="008113CE">
        <w:rPr>
          <w:rFonts w:asciiTheme="minorHAnsi" w:eastAsia="Calibri" w:hAnsiTheme="minorHAnsi" w:cstheme="minorHAnsi"/>
          <w:b/>
          <w:color w:val="000000"/>
          <w:sz w:val="32"/>
          <w:szCs w:val="32"/>
        </w:rPr>
        <w:t>ANIVALDO JOSÉ DOS SANTS (ADI)</w:t>
      </w:r>
      <w:r w:rsidR="00262088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E OS ATLETAS QUE COMPETIRAM.</w:t>
      </w:r>
      <w:r w:rsidR="00D807D9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BE6B24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Antes de passar para o Pequeno Expediente, o Sr. Presidente comunicou que o Projeto de Resolução nº 002/2022, de autoria da Mesa, que “Altera a Resolução nº 1.566/1992, que Dispõe sobre o Regimento Interno da Câmara Municipal de Goiana, para Implantação de Sistema Eletrônico para Registro de presença, votação e inscrição de oradores, e dá outras providências”, permanece na Ordem do Dia, pelo prazo de 10 (dez) dias, até o dia 09 de setembro, para recebimento de Emendas. </w:t>
      </w:r>
      <w:r w:rsidRPr="00322142">
        <w:rPr>
          <w:rFonts w:ascii="Calibri" w:eastAsia="Calibri" w:hAnsi="Calibri" w:cs="Calibri"/>
          <w:color w:val="000000"/>
          <w:sz w:val="32"/>
          <w:szCs w:val="32"/>
        </w:rPr>
        <w:t>Concluída a leitura</w:t>
      </w:r>
      <w:r w:rsidR="001F4663">
        <w:rPr>
          <w:rFonts w:ascii="Calibri" w:eastAsia="Calibri" w:hAnsi="Calibri" w:cs="Calibri"/>
          <w:color w:val="000000"/>
          <w:sz w:val="32"/>
          <w:szCs w:val="32"/>
        </w:rPr>
        <w:t>,</w:t>
      </w:r>
      <w:r w:rsidRPr="00322142">
        <w:rPr>
          <w:rFonts w:ascii="Calibri" w:eastAsia="Calibri" w:hAnsi="Calibri" w:cs="Calibri"/>
          <w:color w:val="000000"/>
          <w:sz w:val="32"/>
          <w:szCs w:val="32"/>
        </w:rPr>
        <w:t xml:space="preserve"> o Sr. Presidente, passou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t xml:space="preserve"> para o </w:t>
      </w:r>
      <w:r w:rsidRPr="00322142">
        <w:rPr>
          <w:rFonts w:ascii="Calibri" w:eastAsia="Times New Roman" w:hAnsi="Calibri" w:cs="Calibri"/>
          <w:b/>
          <w:color w:val="000000"/>
          <w:sz w:val="32"/>
          <w:szCs w:val="32"/>
        </w:rPr>
        <w:t>PEQUENO EXPEDIENTE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t xml:space="preserve">, não 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lastRenderedPageBreak/>
        <w:t xml:space="preserve">havendo vereadores inscritos passou para o </w:t>
      </w:r>
      <w:r w:rsidRPr="00322142">
        <w:rPr>
          <w:rFonts w:ascii="Calibri" w:eastAsia="Times New Roman" w:hAnsi="Calibri" w:cs="Calibri"/>
          <w:b/>
          <w:color w:val="000000"/>
          <w:sz w:val="32"/>
          <w:szCs w:val="32"/>
        </w:rPr>
        <w:t>GRANDE EXPEDIENTE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t xml:space="preserve">, fazendo uso da palavra o </w:t>
      </w:r>
      <w:r w:rsidRPr="00322142">
        <w:rPr>
          <w:rFonts w:ascii="Calibri" w:eastAsia="Times New Roman" w:hAnsi="Calibri" w:cs="Calibri"/>
          <w:b/>
          <w:color w:val="000000"/>
          <w:sz w:val="32"/>
          <w:szCs w:val="32"/>
        </w:rPr>
        <w:t>Vereador</w:t>
      </w:r>
      <w:r w:rsidR="001914F2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 Carlos Viégas Júnior, </w:t>
      </w:r>
      <w:r w:rsidR="001914F2">
        <w:rPr>
          <w:rFonts w:ascii="Calibri" w:eastAsia="Times New Roman" w:hAnsi="Calibri" w:cs="Calibri"/>
          <w:color w:val="000000"/>
          <w:sz w:val="32"/>
          <w:szCs w:val="32"/>
        </w:rPr>
        <w:t xml:space="preserve">que discursou favoravelmente ao Projeto de Lei nº 037/2022, que versa sobre os direitos dos servidores da área da saúde. O parlamentar ainda parabenizou a gestão municipal, todos os vereadores e os sindicatos que estão buscando o diálogo para construir propostas que valorizam os servidores públicos municipais. Em seguida fez uso da palavra o </w:t>
      </w:r>
      <w:r w:rsidR="001914F2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Vereador Mário do Peixe, </w:t>
      </w:r>
      <w:r w:rsidR="001914F2">
        <w:rPr>
          <w:rFonts w:ascii="Calibri" w:eastAsia="Times New Roman" w:hAnsi="Calibri" w:cs="Calibri"/>
          <w:color w:val="000000"/>
          <w:sz w:val="32"/>
          <w:szCs w:val="32"/>
        </w:rPr>
        <w:t xml:space="preserve">criticando a decisão da justiça que suspendeu o piso salarial dos enfermeiros. O parlamentar também criticou a decisão da justiça que anulou as condenações do Ex-Presidente Lula. </w:t>
      </w:r>
      <w:r w:rsidR="006579B6">
        <w:rPr>
          <w:rFonts w:ascii="Calibri" w:eastAsia="Times New Roman" w:hAnsi="Calibri" w:cs="Calibri"/>
          <w:color w:val="000000"/>
          <w:sz w:val="32"/>
          <w:szCs w:val="32"/>
        </w:rPr>
        <w:t xml:space="preserve">Logo após fez uso da palavra o </w:t>
      </w:r>
      <w:r w:rsidR="006579B6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Vereador André Rabicó, </w:t>
      </w:r>
      <w:r w:rsidR="00625345">
        <w:rPr>
          <w:rFonts w:ascii="Calibri" w:eastAsia="Times New Roman" w:hAnsi="Calibri" w:cs="Calibri"/>
          <w:color w:val="000000"/>
          <w:sz w:val="32"/>
          <w:szCs w:val="32"/>
        </w:rPr>
        <w:t xml:space="preserve">criticando os políticos que estão tentando se aproveitar do sofrimento das famílias atingidas pela enchente, ocorrida no mês de maio. O parlamentar ainda ressaltou que a Câmara municipal não tem tempo para perder com picuinhas de quem tem diferenças pessoais com o prefeito, pois todos os vereadores estão focados em trabalhar para aprovar projetos que beneficiam a população. Ele também aproveitou para convocar a Comissão de Constituição, Justiça e Redação, para se reunirem na próxima quinta-feira (08/09) para exarar parecer sobre o projeto de lei nº 037/2022. Ainda no Grande Expediente fez uso da palavra a </w:t>
      </w:r>
      <w:r w:rsidR="00625345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Vereadora Ana Diamante, </w:t>
      </w:r>
      <w:r w:rsidR="00625345">
        <w:rPr>
          <w:rFonts w:ascii="Calibri" w:eastAsia="Times New Roman" w:hAnsi="Calibri" w:cs="Calibri"/>
          <w:color w:val="000000"/>
          <w:sz w:val="32"/>
          <w:szCs w:val="32"/>
        </w:rPr>
        <w:t xml:space="preserve">fazendo </w:t>
      </w:r>
      <w:r w:rsidR="003E32E1">
        <w:rPr>
          <w:rFonts w:ascii="Calibri" w:eastAsia="Times New Roman" w:hAnsi="Calibri" w:cs="Calibri"/>
          <w:color w:val="000000"/>
          <w:sz w:val="32"/>
          <w:szCs w:val="32"/>
        </w:rPr>
        <w:t>um discurso</w:t>
      </w:r>
      <w:r w:rsidR="00625345">
        <w:rPr>
          <w:rFonts w:ascii="Calibri" w:eastAsia="Times New Roman" w:hAnsi="Calibri" w:cs="Calibri"/>
          <w:color w:val="000000"/>
          <w:sz w:val="32"/>
          <w:szCs w:val="32"/>
        </w:rPr>
        <w:t xml:space="preserve"> em defesa dos direitos de todos os servidores público</w:t>
      </w:r>
      <w:r w:rsidR="003E32E1">
        <w:rPr>
          <w:rFonts w:ascii="Calibri" w:eastAsia="Times New Roman" w:hAnsi="Calibri" w:cs="Calibri"/>
          <w:color w:val="000000"/>
          <w:sz w:val="32"/>
          <w:szCs w:val="32"/>
        </w:rPr>
        <w:t>s da área da saúde e das mulheres. A parlamentar ainda defendeu a união da classe política goianense para o benefício da população.</w:t>
      </w:r>
      <w:r w:rsidR="003E32E1">
        <w:rPr>
          <w:rFonts w:asciiTheme="minorHAnsi" w:eastAsia="Calibri" w:hAnsiTheme="minorHAnsi" w:cstheme="minorHAnsi"/>
          <w:color w:val="000000"/>
          <w:sz w:val="32"/>
          <w:szCs w:val="32"/>
        </w:rPr>
        <w:t xml:space="preserve"> </w:t>
      </w:r>
      <w:r w:rsidR="00322142">
        <w:rPr>
          <w:rFonts w:ascii="Calibri" w:eastAsia="Times New Roman" w:hAnsi="Calibri" w:cs="Calibri"/>
          <w:color w:val="000000"/>
          <w:sz w:val="32"/>
          <w:szCs w:val="32"/>
        </w:rPr>
        <w:t xml:space="preserve">Não havendo mais 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t>Vereador</w:t>
      </w:r>
      <w:r w:rsidR="00322142">
        <w:rPr>
          <w:rFonts w:ascii="Calibri" w:eastAsia="Times New Roman" w:hAnsi="Calibri" w:cs="Calibri"/>
          <w:color w:val="000000"/>
          <w:sz w:val="32"/>
          <w:szCs w:val="32"/>
        </w:rPr>
        <w:t>es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t xml:space="preserve"> inscrito</w:t>
      </w:r>
      <w:r w:rsidR="00322142">
        <w:rPr>
          <w:rFonts w:ascii="Calibri" w:eastAsia="Times New Roman" w:hAnsi="Calibri" w:cs="Calibri"/>
          <w:color w:val="000000"/>
          <w:sz w:val="32"/>
          <w:szCs w:val="32"/>
        </w:rPr>
        <w:t>s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t xml:space="preserve">, </w:t>
      </w:r>
      <w:r w:rsidRPr="00322142">
        <w:rPr>
          <w:rFonts w:ascii="Calibri" w:eastAsia="Calibri" w:hAnsi="Calibri" w:cs="Calibri"/>
          <w:sz w:val="32"/>
          <w:szCs w:val="32"/>
        </w:rPr>
        <w:t>o Sr. Presidente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t xml:space="preserve"> solicitou ao Primeiro Secretário, fazer a chamada dos Srs. Vereadores constatando a presença dos seguintes:</w:t>
      </w:r>
      <w:r w:rsidRPr="00322142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 Alexandre Carvalho, Ana Diamante, </w:t>
      </w:r>
      <w:r w:rsidR="00FD7470" w:rsidRPr="00322142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Ana Silveira, </w:t>
      </w:r>
      <w:r w:rsidRPr="00322142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André Rabicó, </w:t>
      </w:r>
      <w:r w:rsidR="00FD7470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Carlos Viégas Júnior, </w:t>
      </w:r>
      <w:r w:rsidRPr="00322142">
        <w:rPr>
          <w:rFonts w:ascii="Calibri" w:eastAsia="Times New Roman" w:hAnsi="Calibri" w:cs="Calibri"/>
          <w:b/>
          <w:color w:val="000000"/>
          <w:sz w:val="32"/>
          <w:szCs w:val="32"/>
        </w:rPr>
        <w:t>Cid do Caranguejo, Edu</w:t>
      </w:r>
      <w:r w:rsidR="00683161">
        <w:rPr>
          <w:rFonts w:ascii="Calibri" w:eastAsia="Times New Roman" w:hAnsi="Calibri" w:cs="Calibri"/>
          <w:b/>
          <w:color w:val="000000"/>
          <w:sz w:val="32"/>
          <w:szCs w:val="32"/>
        </w:rPr>
        <w:t>ardo Batista,</w:t>
      </w:r>
      <w:r w:rsidRPr="00322142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 Ibson Gouveia, Mário do Peixe, Pedro Henrique, Ramon A</w:t>
      </w:r>
      <w:r w:rsidR="00683161">
        <w:rPr>
          <w:rFonts w:ascii="Calibri" w:eastAsia="Times New Roman" w:hAnsi="Calibri" w:cs="Calibri"/>
          <w:b/>
          <w:color w:val="000000"/>
          <w:sz w:val="32"/>
          <w:szCs w:val="32"/>
        </w:rPr>
        <w:t>ranha</w:t>
      </w:r>
      <w:r w:rsidR="00FD7470">
        <w:rPr>
          <w:rFonts w:ascii="Calibri" w:eastAsia="Times New Roman" w:hAnsi="Calibri" w:cs="Calibri"/>
          <w:b/>
          <w:color w:val="000000"/>
          <w:sz w:val="32"/>
          <w:szCs w:val="32"/>
        </w:rPr>
        <w:t xml:space="preserve"> e Xande da Praia</w:t>
      </w:r>
      <w:r w:rsidRPr="00322142">
        <w:rPr>
          <w:rFonts w:ascii="Calibri" w:eastAsia="Times New Roman" w:hAnsi="Calibri" w:cs="Calibri"/>
          <w:b/>
          <w:color w:val="000000"/>
          <w:sz w:val="32"/>
          <w:szCs w:val="32"/>
        </w:rPr>
        <w:t>, bem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t xml:space="preserve"> como do Assessor Técnico Legislativo Wilfred Gadelha. Ausência Justificada do Parlamentar </w:t>
      </w:r>
      <w:r w:rsidR="00683161">
        <w:rPr>
          <w:rFonts w:ascii="Calibri" w:eastAsia="Times New Roman" w:hAnsi="Calibri" w:cs="Calibri"/>
          <w:color w:val="000000"/>
          <w:sz w:val="32"/>
          <w:szCs w:val="32"/>
        </w:rPr>
        <w:t xml:space="preserve">Renato Sandré por estar representando a Câmara Municipal no Conselho Municipal de Educação, </w:t>
      </w:r>
      <w:r w:rsidR="00683161">
        <w:rPr>
          <w:rFonts w:ascii="Calibri" w:eastAsia="Times New Roman" w:hAnsi="Calibri" w:cs="Calibri"/>
          <w:color w:val="000000"/>
          <w:sz w:val="32"/>
          <w:szCs w:val="32"/>
        </w:rPr>
        <w:lastRenderedPageBreak/>
        <w:t>e dos Parlamentares Bruno Salsa e Edson da Fa</w:t>
      </w:r>
      <w:r w:rsidR="00192EC6">
        <w:rPr>
          <w:rFonts w:ascii="Calibri" w:eastAsia="Times New Roman" w:hAnsi="Calibri" w:cs="Calibri"/>
          <w:color w:val="000000"/>
          <w:sz w:val="32"/>
          <w:szCs w:val="32"/>
        </w:rPr>
        <w:t>r</w:t>
      </w:r>
      <w:r w:rsidR="00683161">
        <w:rPr>
          <w:rFonts w:ascii="Calibri" w:eastAsia="Times New Roman" w:hAnsi="Calibri" w:cs="Calibri"/>
          <w:color w:val="000000"/>
          <w:sz w:val="32"/>
          <w:szCs w:val="32"/>
        </w:rPr>
        <w:t>mácia.</w:t>
      </w:r>
      <w:r w:rsidR="00210EE0">
        <w:rPr>
          <w:rFonts w:ascii="Calibri" w:eastAsia="Times New Roman" w:hAnsi="Calibri" w:cs="Calibri"/>
          <w:color w:val="000000"/>
          <w:sz w:val="32"/>
          <w:szCs w:val="32"/>
        </w:rPr>
        <w:t xml:space="preserve"> </w:t>
      </w:r>
      <w:r w:rsidRPr="00322142">
        <w:rPr>
          <w:rFonts w:ascii="Calibri" w:eastAsia="Calibri" w:hAnsi="Calibri" w:cs="Calibri"/>
          <w:color w:val="000000"/>
          <w:sz w:val="32"/>
          <w:szCs w:val="32"/>
        </w:rPr>
        <w:t>Havendo "quórum</w:t>
      </w:r>
      <w:r w:rsidRPr="00322142">
        <w:rPr>
          <w:rFonts w:ascii="Calibri" w:eastAsia="Calibri" w:hAnsi="Calibri" w:cs="Calibri"/>
          <w:b/>
          <w:color w:val="000000"/>
          <w:sz w:val="32"/>
          <w:szCs w:val="32"/>
        </w:rPr>
        <w:t xml:space="preserve">” </w:t>
      </w:r>
      <w:r w:rsidRPr="00322142">
        <w:rPr>
          <w:rFonts w:ascii="Calibri" w:eastAsia="Calibri" w:hAnsi="Calibri" w:cs="Calibri"/>
          <w:color w:val="000000"/>
          <w:sz w:val="32"/>
          <w:szCs w:val="32"/>
        </w:rPr>
        <w:t>regimental para deliberar o Sr. Presidente passou a Ordem do Dia, colocando em discussão as seguintes matérias:</w:t>
      </w:r>
      <w:r w:rsidR="00210EE0">
        <w:rPr>
          <w:rFonts w:ascii="Calibri" w:eastAsia="Calibri" w:hAnsi="Calibri" w:cs="Calibri"/>
          <w:color w:val="000000"/>
          <w:sz w:val="32"/>
          <w:szCs w:val="32"/>
        </w:rPr>
        <w:t xml:space="preserve"> </w:t>
      </w:r>
      <w:r w:rsidR="00210EE0" w:rsidRPr="00210EE0">
        <w:rPr>
          <w:rFonts w:asciiTheme="minorHAnsi" w:hAnsiTheme="minorHAnsi" w:cstheme="minorHAnsi"/>
          <w:b/>
          <w:bCs/>
          <w:sz w:val="32"/>
          <w:szCs w:val="32"/>
        </w:rPr>
        <w:t xml:space="preserve">2ª Discussão do Projeto de Lei nº 040/2022. Autor: Vereador Ramon Aranha. </w:t>
      </w:r>
      <w:r w:rsidR="00210EE0" w:rsidRPr="00210EE0">
        <w:rPr>
          <w:rFonts w:asciiTheme="minorHAnsi" w:hAnsiTheme="minorHAnsi" w:cstheme="minorHAnsi"/>
          <w:sz w:val="32"/>
          <w:szCs w:val="32"/>
        </w:rPr>
        <w:t xml:space="preserve">Dispõe sobre a denominação do Posto Policial de Povoação de São Lourenço e dá outras providências. Após discussão foi colocado em votação, sendo aprovado por unanimidade dos presentes. </w:t>
      </w:r>
      <w:r w:rsidR="00210EE0" w:rsidRPr="00210EE0">
        <w:rPr>
          <w:rFonts w:asciiTheme="minorHAnsi" w:hAnsiTheme="minorHAnsi" w:cstheme="minorHAnsi"/>
          <w:b/>
          <w:bCs/>
          <w:sz w:val="32"/>
          <w:szCs w:val="32"/>
        </w:rPr>
        <w:t xml:space="preserve">1ª Discussão do Projeto de Lei nº 031/2022.  Autor: Vereadora Ana Diamante. </w:t>
      </w:r>
      <w:r w:rsidR="00210EE0" w:rsidRPr="00210EE0">
        <w:rPr>
          <w:rFonts w:asciiTheme="minorHAnsi" w:hAnsiTheme="minorHAnsi" w:cstheme="minorHAnsi"/>
          <w:sz w:val="32"/>
          <w:szCs w:val="32"/>
        </w:rPr>
        <w:t xml:space="preserve">Dispõe sobre a criação do Programa Municipal de </w:t>
      </w:r>
      <w:proofErr w:type="spellStart"/>
      <w:r w:rsidR="00210EE0" w:rsidRPr="00210EE0">
        <w:rPr>
          <w:rFonts w:asciiTheme="minorHAnsi" w:hAnsiTheme="minorHAnsi" w:cstheme="minorHAnsi"/>
          <w:sz w:val="32"/>
          <w:szCs w:val="32"/>
        </w:rPr>
        <w:t>Equoterapia</w:t>
      </w:r>
      <w:proofErr w:type="spellEnd"/>
      <w:r w:rsidR="00210EE0" w:rsidRPr="00210EE0">
        <w:rPr>
          <w:rFonts w:asciiTheme="minorHAnsi" w:hAnsiTheme="minorHAnsi" w:cstheme="minorHAnsi"/>
          <w:sz w:val="32"/>
          <w:szCs w:val="32"/>
        </w:rPr>
        <w:t xml:space="preserve">, para pessoas com deficiência, no Município de Goiana. Após discussão foi colocado em votação, sendo aprovado por unanimidade dos presentes. </w:t>
      </w:r>
      <w:r w:rsidR="00210EE0" w:rsidRPr="00210EE0">
        <w:rPr>
          <w:rFonts w:asciiTheme="minorHAnsi" w:hAnsiTheme="minorHAnsi" w:cstheme="minorHAnsi"/>
          <w:b/>
          <w:bCs/>
          <w:sz w:val="32"/>
          <w:szCs w:val="32"/>
        </w:rPr>
        <w:t xml:space="preserve">1ª Discussão do Projeto de Lei nº 036/2022. Autor: Vereador Carlos Viégas Júnior. </w:t>
      </w:r>
      <w:r w:rsidR="00210EE0" w:rsidRPr="00210EE0">
        <w:rPr>
          <w:rFonts w:asciiTheme="minorHAnsi" w:hAnsiTheme="minorHAnsi" w:cstheme="minorHAnsi"/>
          <w:sz w:val="32"/>
          <w:szCs w:val="32"/>
        </w:rPr>
        <w:t xml:space="preserve">Fica instituído o dia 11 de março, Dia Municipal dos Esportes Marciais, e dá outras providências. Após discussão foi colocado em votação, sendo aprovado por unanimidade dos presentes. </w:t>
      </w:r>
      <w:r w:rsidR="00210EE0" w:rsidRPr="00210EE0">
        <w:rPr>
          <w:rFonts w:asciiTheme="minorHAnsi" w:hAnsiTheme="minorHAnsi" w:cstheme="minorHAnsi"/>
          <w:b/>
          <w:bCs/>
          <w:sz w:val="32"/>
          <w:szCs w:val="32"/>
        </w:rPr>
        <w:t xml:space="preserve">1ª Discussão do Projeto de Decreto Legislativo nº 011/2022. Autor: Vereador Eduardo Batista. </w:t>
      </w:r>
      <w:r w:rsidR="00210EE0" w:rsidRPr="00210EE0">
        <w:rPr>
          <w:rFonts w:asciiTheme="minorHAnsi" w:hAnsiTheme="minorHAnsi" w:cstheme="minorHAnsi"/>
          <w:sz w:val="32"/>
          <w:szCs w:val="32"/>
        </w:rPr>
        <w:t xml:space="preserve">Outorga o Título de Cidadania Honorária de Goiana ao Sr. André Carlos Alves de Paula Filho, e dá outras providências. Após discussão foi colocado em votação, sendo aprovado por unanimidade dos presentes. </w:t>
      </w:r>
      <w:r w:rsidR="00210EE0" w:rsidRPr="00210EE0">
        <w:rPr>
          <w:rFonts w:asciiTheme="minorHAnsi" w:hAnsiTheme="minorHAnsi" w:cstheme="minorHAnsi"/>
          <w:b/>
          <w:bCs/>
          <w:sz w:val="32"/>
          <w:szCs w:val="32"/>
        </w:rPr>
        <w:t xml:space="preserve">Indicação nº 262/2022.  Autor: Vereador Mário do Peixe. </w:t>
      </w:r>
      <w:r w:rsidR="00210EE0" w:rsidRPr="00210EE0">
        <w:rPr>
          <w:rFonts w:asciiTheme="minorHAnsi" w:hAnsiTheme="minorHAnsi" w:cstheme="minorHAnsi"/>
          <w:sz w:val="32"/>
          <w:szCs w:val="32"/>
        </w:rPr>
        <w:t xml:space="preserve">Indica à Mesa, que seja encaminhado ao Prefeito do Município Ofício propondo a revitalização da Praça Mãe Rainha, na Cidade Nova, em Goiana. Após discussão foi colocada em votação, sendo aprovada por unanimidade dos presentes e subscrita. </w:t>
      </w:r>
      <w:r w:rsidR="00210EE0" w:rsidRPr="00210EE0">
        <w:rPr>
          <w:rFonts w:asciiTheme="minorHAnsi" w:hAnsiTheme="minorHAnsi" w:cstheme="minorHAnsi"/>
          <w:b/>
          <w:bCs/>
          <w:sz w:val="32"/>
          <w:szCs w:val="32"/>
        </w:rPr>
        <w:t xml:space="preserve">Requerimento nº 057/2022. Autor: Vereador Eduardo Batista. </w:t>
      </w:r>
      <w:r w:rsidR="00210EE0" w:rsidRPr="00210EE0">
        <w:rPr>
          <w:rFonts w:asciiTheme="minorHAnsi" w:hAnsiTheme="minorHAnsi" w:cstheme="minorHAnsi"/>
          <w:sz w:val="32"/>
          <w:szCs w:val="32"/>
        </w:rPr>
        <w:t xml:space="preserve">Requer à Mesa, que seja enviado um Ofício à </w:t>
      </w:r>
      <w:proofErr w:type="spellStart"/>
      <w:r w:rsidR="00210EE0" w:rsidRPr="00210EE0">
        <w:rPr>
          <w:rFonts w:asciiTheme="minorHAnsi" w:hAnsiTheme="minorHAnsi" w:cstheme="minorHAnsi"/>
          <w:sz w:val="32"/>
          <w:szCs w:val="32"/>
        </w:rPr>
        <w:t>Neonergia</w:t>
      </w:r>
      <w:proofErr w:type="spellEnd"/>
      <w:r w:rsidR="00210EE0" w:rsidRPr="00210EE0">
        <w:rPr>
          <w:rFonts w:asciiTheme="minorHAnsi" w:hAnsiTheme="minorHAnsi" w:cstheme="minorHAnsi"/>
          <w:sz w:val="32"/>
          <w:szCs w:val="32"/>
        </w:rPr>
        <w:t xml:space="preserve"> para que veja a possibilidade de viabilizar o prolongamento da rede elétrica na Rua da Matinha e na Rua da Caixa D’Água da Compesa, localizadas na comunidade da Cocota, e na Rua das Malvinas I, na comunidade das Malvinas, no distrito de Ponta de Pedras, no município de Goiana. Após discussão foi colocado em votação, sendo aprovado por unanimidade dos presentes e subscrito.</w:t>
      </w:r>
      <w:r w:rsidR="00210EE0">
        <w:rPr>
          <w:rFonts w:ascii="Arial" w:hAnsi="Arial" w:cs="Arial"/>
          <w:b/>
          <w:bCs/>
          <w:sz w:val="32"/>
          <w:szCs w:val="32"/>
        </w:rPr>
        <w:t xml:space="preserve"> 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t xml:space="preserve">Não havendo mais matéria para 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lastRenderedPageBreak/>
        <w:t>deliberar o Sr. Presidente passou as Comunicações Parlamentares, não havendo nenhum vereador inscrito, o Sr. Presidente encerrou a presente Sessão Ordinária, mar</w:t>
      </w:r>
      <w:r w:rsidR="00FD7470">
        <w:rPr>
          <w:rFonts w:ascii="Calibri" w:eastAsia="Times New Roman" w:hAnsi="Calibri" w:cs="Calibri"/>
          <w:color w:val="000000"/>
          <w:sz w:val="32"/>
          <w:szCs w:val="32"/>
        </w:rPr>
        <w:t>cando a próxima para o dia 08</w:t>
      </w:r>
      <w:r w:rsidRPr="00322142">
        <w:rPr>
          <w:rFonts w:ascii="Calibri" w:eastAsia="Times New Roman" w:hAnsi="Calibri" w:cs="Calibri"/>
          <w:color w:val="000000"/>
          <w:sz w:val="32"/>
          <w:szCs w:val="32"/>
        </w:rPr>
        <w:t xml:space="preserve"> de setembro de 2022, no horário regimental. Para constar o Primeiro Secretário, Vereador, Edson da Farmácia determinou a lavratura da presente Ata que após lida, discutida e aprovada vai assinada pelo Sr. Presidente, Primeiro e Segundo Secretários. </w:t>
      </w:r>
    </w:p>
    <w:p w14:paraId="6C7597C9" w14:textId="77777777" w:rsidR="00FD7470" w:rsidRDefault="00FD7470" w:rsidP="003E28C0">
      <w:pPr>
        <w:spacing w:after="0"/>
        <w:jc w:val="both"/>
        <w:rPr>
          <w:rFonts w:ascii="Calibri" w:eastAsia="Times New Roman" w:hAnsi="Calibri" w:cs="Calibri"/>
          <w:b/>
          <w:color w:val="000000"/>
          <w:sz w:val="32"/>
          <w:szCs w:val="32"/>
        </w:rPr>
      </w:pPr>
    </w:p>
    <w:p w14:paraId="372B47BA" w14:textId="77777777" w:rsidR="00FD7470" w:rsidRDefault="003E28C0" w:rsidP="00FD7470">
      <w:pPr>
        <w:spacing w:after="0"/>
        <w:jc w:val="both"/>
        <w:rPr>
          <w:rFonts w:ascii="Calibri" w:eastAsia="Times New Roman" w:hAnsi="Calibri" w:cs="Calibri"/>
          <w:b/>
          <w:color w:val="000000"/>
          <w:sz w:val="40"/>
          <w:szCs w:val="40"/>
        </w:rPr>
      </w:pPr>
      <w:r w:rsidRPr="00FD7470">
        <w:rPr>
          <w:rFonts w:ascii="Calibri" w:eastAsia="Times New Roman" w:hAnsi="Calibri" w:cs="Calibri"/>
          <w:b/>
          <w:color w:val="000000"/>
          <w:sz w:val="40"/>
          <w:szCs w:val="40"/>
        </w:rPr>
        <w:t xml:space="preserve">PRESIDENTE: </w:t>
      </w:r>
    </w:p>
    <w:p w14:paraId="0B43ABB0" w14:textId="2D086C30" w:rsidR="00FD7470" w:rsidRDefault="003E28C0" w:rsidP="00FD7470">
      <w:pPr>
        <w:spacing w:after="0"/>
        <w:jc w:val="both"/>
        <w:rPr>
          <w:rFonts w:ascii="Calibri" w:eastAsia="Times New Roman" w:hAnsi="Calibri" w:cs="Calibri"/>
          <w:b/>
          <w:color w:val="000000"/>
          <w:sz w:val="40"/>
          <w:szCs w:val="40"/>
        </w:rPr>
      </w:pPr>
      <w:r w:rsidRPr="00FD7470">
        <w:rPr>
          <w:rFonts w:ascii="Calibri" w:eastAsia="Times New Roman" w:hAnsi="Calibri" w:cs="Calibri"/>
          <w:b/>
          <w:color w:val="000000"/>
          <w:sz w:val="40"/>
          <w:szCs w:val="40"/>
        </w:rPr>
        <w:t xml:space="preserve">1º SECRETÁRIO: </w:t>
      </w:r>
    </w:p>
    <w:p w14:paraId="3024B7D2" w14:textId="3525EEB7" w:rsidR="003E28C0" w:rsidRPr="00FD7470" w:rsidRDefault="003E28C0" w:rsidP="00FD7470">
      <w:pPr>
        <w:keepNext/>
        <w:jc w:val="both"/>
        <w:rPr>
          <w:rFonts w:ascii="Calibri" w:eastAsia="Times New Roman" w:hAnsi="Calibri" w:cs="Calibri"/>
          <w:b/>
          <w:color w:val="000000"/>
          <w:sz w:val="40"/>
          <w:szCs w:val="40"/>
        </w:rPr>
      </w:pPr>
      <w:r w:rsidRPr="00FD7470">
        <w:rPr>
          <w:rFonts w:ascii="Calibri" w:eastAsia="Times New Roman" w:hAnsi="Calibri" w:cs="Calibri"/>
          <w:b/>
          <w:color w:val="000000"/>
          <w:sz w:val="40"/>
          <w:szCs w:val="40"/>
        </w:rPr>
        <w:t>2º SECRETÁRIO:</w:t>
      </w:r>
    </w:p>
    <w:p w14:paraId="0BACC710" w14:textId="77777777" w:rsidR="003E28C0" w:rsidRPr="00322142" w:rsidRDefault="003E28C0" w:rsidP="003E28C0">
      <w:pPr>
        <w:rPr>
          <w:rFonts w:ascii="Calibri" w:hAnsi="Calibri" w:cs="Calibri"/>
          <w:sz w:val="32"/>
          <w:szCs w:val="32"/>
        </w:rPr>
      </w:pPr>
    </w:p>
    <w:p w14:paraId="68CA798A" w14:textId="77777777" w:rsidR="003E28C0" w:rsidRPr="00322142" w:rsidRDefault="003E28C0" w:rsidP="003E28C0">
      <w:pPr>
        <w:suppressAutoHyphens/>
        <w:jc w:val="both"/>
        <w:rPr>
          <w:rFonts w:ascii="Calibri" w:hAnsi="Calibri" w:cs="Calibri"/>
          <w:b/>
          <w:color w:val="00000A"/>
          <w:sz w:val="32"/>
          <w:szCs w:val="32"/>
        </w:rPr>
      </w:pPr>
    </w:p>
    <w:sectPr w:rsidR="003E28C0" w:rsidRPr="00322142" w:rsidSect="00841842">
      <w:headerReference w:type="default" r:id="rId8"/>
      <w:footerReference w:type="default" r:id="rId9"/>
      <w:pgSz w:w="11906" w:h="16838"/>
      <w:pgMar w:top="1702" w:right="851" w:bottom="1134" w:left="1701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84A582" w14:textId="77777777" w:rsidR="00C12E25" w:rsidRDefault="00C12E25" w:rsidP="009A644A">
      <w:pPr>
        <w:spacing w:after="0" w:line="240" w:lineRule="auto"/>
      </w:pPr>
      <w:r>
        <w:separator/>
      </w:r>
    </w:p>
  </w:endnote>
  <w:endnote w:type="continuationSeparator" w:id="0">
    <w:p w14:paraId="4D9457B0" w14:textId="77777777" w:rsidR="00C12E25" w:rsidRDefault="00C12E25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87724892"/>
      <w:docPartObj>
        <w:docPartGallery w:val="Page Numbers (Bottom of Page)"/>
        <w:docPartUnique/>
      </w:docPartObj>
    </w:sdtPr>
    <w:sdtContent>
      <w:p w14:paraId="3815EB79" w14:textId="764C7A5E" w:rsidR="003734AE" w:rsidRDefault="003734AE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601148F5" w14:textId="311CC748" w:rsidR="009A644A" w:rsidRDefault="009A64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D2C43" w14:textId="77777777" w:rsidR="00C12E25" w:rsidRDefault="00C12E25" w:rsidP="009A644A">
      <w:pPr>
        <w:spacing w:after="0" w:line="240" w:lineRule="auto"/>
      </w:pPr>
      <w:r>
        <w:separator/>
      </w:r>
    </w:p>
  </w:footnote>
  <w:footnote w:type="continuationSeparator" w:id="0">
    <w:p w14:paraId="28D74F97" w14:textId="77777777" w:rsidR="00C12E25" w:rsidRDefault="00C12E25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9CE6B8" w14:textId="2FE1DF17" w:rsidR="009A644A" w:rsidRDefault="00480DC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275F400" wp14:editId="621E82B5">
          <wp:simplePos x="0" y="0"/>
          <wp:positionH relativeFrom="column">
            <wp:posOffset>-718185</wp:posOffset>
          </wp:positionH>
          <wp:positionV relativeFrom="paragraph">
            <wp:posOffset>231121</wp:posOffset>
          </wp:positionV>
          <wp:extent cx="2905125" cy="1232477"/>
          <wp:effectExtent l="0" t="0" r="0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5125" cy="12324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5642"/>
    <w:rsid w:val="00005F7C"/>
    <w:rsid w:val="00026CD6"/>
    <w:rsid w:val="00035BE6"/>
    <w:rsid w:val="00036747"/>
    <w:rsid w:val="00036AF6"/>
    <w:rsid w:val="0004181A"/>
    <w:rsid w:val="00046B22"/>
    <w:rsid w:val="00061D5D"/>
    <w:rsid w:val="000A1539"/>
    <w:rsid w:val="000A192A"/>
    <w:rsid w:val="001142A6"/>
    <w:rsid w:val="00117B28"/>
    <w:rsid w:val="001246D2"/>
    <w:rsid w:val="00135BD3"/>
    <w:rsid w:val="00137568"/>
    <w:rsid w:val="00181089"/>
    <w:rsid w:val="001914F2"/>
    <w:rsid w:val="00192EC6"/>
    <w:rsid w:val="001A78BE"/>
    <w:rsid w:val="001B3B0A"/>
    <w:rsid w:val="001B4975"/>
    <w:rsid w:val="001B56A4"/>
    <w:rsid w:val="001D5281"/>
    <w:rsid w:val="001D6EE5"/>
    <w:rsid w:val="001E2F75"/>
    <w:rsid w:val="001E3507"/>
    <w:rsid w:val="001F0D80"/>
    <w:rsid w:val="001F4663"/>
    <w:rsid w:val="00210EE0"/>
    <w:rsid w:val="00220291"/>
    <w:rsid w:val="00256FC7"/>
    <w:rsid w:val="00260269"/>
    <w:rsid w:val="00262088"/>
    <w:rsid w:val="00275EE9"/>
    <w:rsid w:val="002E1A97"/>
    <w:rsid w:val="002F4901"/>
    <w:rsid w:val="002F5CA4"/>
    <w:rsid w:val="003112D1"/>
    <w:rsid w:val="00314007"/>
    <w:rsid w:val="00322142"/>
    <w:rsid w:val="00323D43"/>
    <w:rsid w:val="00337A55"/>
    <w:rsid w:val="00356451"/>
    <w:rsid w:val="00357412"/>
    <w:rsid w:val="003717CA"/>
    <w:rsid w:val="003722CF"/>
    <w:rsid w:val="003734AE"/>
    <w:rsid w:val="003B45EA"/>
    <w:rsid w:val="003B5029"/>
    <w:rsid w:val="003D3DB3"/>
    <w:rsid w:val="003E28C0"/>
    <w:rsid w:val="003E32E1"/>
    <w:rsid w:val="003F271E"/>
    <w:rsid w:val="00401794"/>
    <w:rsid w:val="00420E9D"/>
    <w:rsid w:val="00427B6B"/>
    <w:rsid w:val="00433156"/>
    <w:rsid w:val="0044263D"/>
    <w:rsid w:val="00465740"/>
    <w:rsid w:val="00470A88"/>
    <w:rsid w:val="00475A64"/>
    <w:rsid w:val="00480DCF"/>
    <w:rsid w:val="004B6236"/>
    <w:rsid w:val="004C2E54"/>
    <w:rsid w:val="004D1212"/>
    <w:rsid w:val="004E3503"/>
    <w:rsid w:val="004E4CE5"/>
    <w:rsid w:val="004F7A55"/>
    <w:rsid w:val="005006E6"/>
    <w:rsid w:val="00504910"/>
    <w:rsid w:val="005442A3"/>
    <w:rsid w:val="00592483"/>
    <w:rsid w:val="005C4FBE"/>
    <w:rsid w:val="00625345"/>
    <w:rsid w:val="006377EE"/>
    <w:rsid w:val="006579B6"/>
    <w:rsid w:val="006757A1"/>
    <w:rsid w:val="00683161"/>
    <w:rsid w:val="006B4871"/>
    <w:rsid w:val="006B645D"/>
    <w:rsid w:val="006D7BF4"/>
    <w:rsid w:val="00745F6D"/>
    <w:rsid w:val="00761F87"/>
    <w:rsid w:val="007A23E9"/>
    <w:rsid w:val="007C2632"/>
    <w:rsid w:val="007D078A"/>
    <w:rsid w:val="008113CE"/>
    <w:rsid w:val="008344FC"/>
    <w:rsid w:val="00841842"/>
    <w:rsid w:val="008579BC"/>
    <w:rsid w:val="008A5200"/>
    <w:rsid w:val="008A5CBC"/>
    <w:rsid w:val="008D2061"/>
    <w:rsid w:val="008F04C4"/>
    <w:rsid w:val="00930542"/>
    <w:rsid w:val="00950C7D"/>
    <w:rsid w:val="00983935"/>
    <w:rsid w:val="009A3FB6"/>
    <w:rsid w:val="009A644A"/>
    <w:rsid w:val="00A005D9"/>
    <w:rsid w:val="00A27B45"/>
    <w:rsid w:val="00A5264F"/>
    <w:rsid w:val="00A954C6"/>
    <w:rsid w:val="00AA1EA7"/>
    <w:rsid w:val="00AE7A13"/>
    <w:rsid w:val="00B35057"/>
    <w:rsid w:val="00B36DB8"/>
    <w:rsid w:val="00B82FBB"/>
    <w:rsid w:val="00B9471E"/>
    <w:rsid w:val="00BB6610"/>
    <w:rsid w:val="00BB7567"/>
    <w:rsid w:val="00BE6B24"/>
    <w:rsid w:val="00C12E25"/>
    <w:rsid w:val="00C26917"/>
    <w:rsid w:val="00C5011C"/>
    <w:rsid w:val="00C92C27"/>
    <w:rsid w:val="00C93D2F"/>
    <w:rsid w:val="00CD5EEB"/>
    <w:rsid w:val="00D428BF"/>
    <w:rsid w:val="00D61456"/>
    <w:rsid w:val="00D76065"/>
    <w:rsid w:val="00D807D9"/>
    <w:rsid w:val="00D80B82"/>
    <w:rsid w:val="00D93230"/>
    <w:rsid w:val="00D96D19"/>
    <w:rsid w:val="00D972F2"/>
    <w:rsid w:val="00DD75BD"/>
    <w:rsid w:val="00DF7E68"/>
    <w:rsid w:val="00E260AB"/>
    <w:rsid w:val="00E54E26"/>
    <w:rsid w:val="00E83F63"/>
    <w:rsid w:val="00E923FA"/>
    <w:rsid w:val="00EB3B6A"/>
    <w:rsid w:val="00EB67CC"/>
    <w:rsid w:val="00EB683A"/>
    <w:rsid w:val="00EC35F5"/>
    <w:rsid w:val="00EE3CE7"/>
    <w:rsid w:val="00F05610"/>
    <w:rsid w:val="00F20943"/>
    <w:rsid w:val="00F36856"/>
    <w:rsid w:val="00F43C81"/>
    <w:rsid w:val="00F52E52"/>
    <w:rsid w:val="00FB0F20"/>
    <w:rsid w:val="00FC3433"/>
    <w:rsid w:val="00FD62C7"/>
    <w:rsid w:val="00FD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113B48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8418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841842"/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41842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B8CA97-BBD2-4123-8676-3C03BD3228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1627</Words>
  <Characters>8789</Characters>
  <Application>Microsoft Office Word</Application>
  <DocSecurity>0</DocSecurity>
  <Lines>73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47</cp:revision>
  <cp:lastPrinted>2022-09-08T11:52:00Z</cp:lastPrinted>
  <dcterms:created xsi:type="dcterms:W3CDTF">2022-09-06T12:25:00Z</dcterms:created>
  <dcterms:modified xsi:type="dcterms:W3CDTF">2022-09-08T11:54:00Z</dcterms:modified>
</cp:coreProperties>
</file>