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40915FF3" w14:textId="34EF670C" w:rsidR="005C6CB7" w:rsidRDefault="005C6CB7" w:rsidP="00495C7C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Municipal, atravé</w:t>
      </w:r>
      <w:r w:rsidR="000032B7">
        <w:rPr>
          <w:color w:val="212529"/>
          <w:sz w:val="24"/>
          <w:szCs w:val="24"/>
        </w:rPr>
        <w:t xml:space="preserve">s </w:t>
      </w:r>
      <w:r w:rsidR="00B62B7A">
        <w:rPr>
          <w:color w:val="212529"/>
          <w:sz w:val="24"/>
          <w:szCs w:val="24"/>
        </w:rPr>
        <w:t>dos órgãos competentes da Administração Pública Municipal</w:t>
      </w:r>
      <w:r w:rsidR="0004692D">
        <w:rPr>
          <w:color w:val="212529"/>
          <w:sz w:val="24"/>
          <w:szCs w:val="24"/>
        </w:rPr>
        <w:t xml:space="preserve">, </w:t>
      </w:r>
      <w:r w:rsidR="00B62B7A">
        <w:rPr>
          <w:color w:val="212529"/>
          <w:sz w:val="24"/>
          <w:szCs w:val="24"/>
        </w:rPr>
        <w:t xml:space="preserve">um estudo técnico de viabilidade </w:t>
      </w:r>
      <w:r w:rsidR="009C373C">
        <w:rPr>
          <w:color w:val="212529"/>
          <w:sz w:val="24"/>
          <w:szCs w:val="24"/>
        </w:rPr>
        <w:t>par</w:t>
      </w:r>
      <w:r w:rsidR="00B62B7A">
        <w:rPr>
          <w:color w:val="212529"/>
          <w:sz w:val="24"/>
          <w:szCs w:val="24"/>
        </w:rPr>
        <w:t>a construção de uma área de lazer pública com parquinho infantil e academia ao ar livre</w:t>
      </w:r>
      <w:r w:rsidR="00955A20">
        <w:rPr>
          <w:color w:val="212529"/>
          <w:sz w:val="24"/>
          <w:szCs w:val="24"/>
        </w:rPr>
        <w:t>, próximo a Torre Gêmeas, entre a Linha Verde e Rua Sidnei Vasconcelos Aguiar</w:t>
      </w:r>
      <w:r w:rsidR="005A4E9E">
        <w:rPr>
          <w:color w:val="212529"/>
          <w:sz w:val="24"/>
          <w:szCs w:val="24"/>
        </w:rPr>
        <w:t>.</w:t>
      </w:r>
    </w:p>
    <w:p w14:paraId="3C913654" w14:textId="29DDFB2D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43F9ABD7" w14:textId="5C421D50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6F6B6777" w14:textId="03AD3F85" w:rsidR="002606ED" w:rsidRDefault="002606ED" w:rsidP="002606ED">
      <w:pPr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Justificativa:</w:t>
      </w:r>
    </w:p>
    <w:p w14:paraId="286A786E" w14:textId="179AE6C2" w:rsidR="002606ED" w:rsidRDefault="002606ED" w:rsidP="002606ED">
      <w:pPr>
        <w:jc w:val="center"/>
        <w:rPr>
          <w:color w:val="212529"/>
          <w:sz w:val="24"/>
          <w:szCs w:val="24"/>
        </w:rPr>
      </w:pPr>
    </w:p>
    <w:p w14:paraId="2BD8E649" w14:textId="77777777" w:rsidR="00955A20" w:rsidRPr="00955A20" w:rsidRDefault="00955A20" w:rsidP="00955A20">
      <w:pPr>
        <w:pStyle w:val="Normal1"/>
        <w:jc w:val="both"/>
        <w:rPr>
          <w:bCs/>
          <w:sz w:val="24"/>
          <w:szCs w:val="24"/>
        </w:rPr>
      </w:pPr>
      <w:r w:rsidRPr="00955A20">
        <w:rPr>
          <w:bCs/>
          <w:sz w:val="24"/>
          <w:szCs w:val="24"/>
        </w:rPr>
        <w:t>A presente indicação tem como objetivo atender a uma importante demanda da comunidade local, proporcionando um espaço adequado para convivência, recreação e prática de atividades físicas.</w:t>
      </w:r>
    </w:p>
    <w:p w14:paraId="3B073B83" w14:textId="77777777" w:rsidR="00955A20" w:rsidRPr="00955A20" w:rsidRDefault="00955A20" w:rsidP="00955A20">
      <w:pPr>
        <w:pStyle w:val="Normal1"/>
        <w:jc w:val="both"/>
        <w:rPr>
          <w:bCs/>
          <w:sz w:val="24"/>
          <w:szCs w:val="24"/>
        </w:rPr>
      </w:pPr>
    </w:p>
    <w:p w14:paraId="1F82E4E3" w14:textId="77777777" w:rsidR="00955A20" w:rsidRPr="00955A20" w:rsidRDefault="00955A20" w:rsidP="00955A20">
      <w:pPr>
        <w:pStyle w:val="Normal1"/>
        <w:jc w:val="both"/>
        <w:rPr>
          <w:bCs/>
          <w:sz w:val="24"/>
          <w:szCs w:val="24"/>
        </w:rPr>
      </w:pPr>
      <w:r w:rsidRPr="00955A20">
        <w:rPr>
          <w:bCs/>
          <w:sz w:val="24"/>
          <w:szCs w:val="24"/>
        </w:rPr>
        <w:t>A implantação de uma área de lazer com parquinho infantil garantirá um ambiente seguro e apropriado para o desenvolvimento e diversão das crianças, enquanto a instalação de uma academia ao ar livre incentivará a prática de exercícios físicos, promovendo saúde, bem-estar e qualidade de vida para jovens, adultos e idosos.</w:t>
      </w:r>
    </w:p>
    <w:p w14:paraId="7B939933" w14:textId="77777777" w:rsidR="00955A20" w:rsidRPr="00955A20" w:rsidRDefault="00955A20" w:rsidP="00955A20">
      <w:pPr>
        <w:pStyle w:val="Normal1"/>
        <w:jc w:val="both"/>
        <w:rPr>
          <w:bCs/>
          <w:sz w:val="24"/>
          <w:szCs w:val="24"/>
        </w:rPr>
      </w:pPr>
    </w:p>
    <w:p w14:paraId="6007E4CA" w14:textId="277C90D2" w:rsidR="005C6CB7" w:rsidRPr="00955A20" w:rsidRDefault="00955A20" w:rsidP="00955A20">
      <w:pPr>
        <w:pStyle w:val="Normal1"/>
        <w:jc w:val="both"/>
        <w:rPr>
          <w:bCs/>
          <w:sz w:val="24"/>
          <w:szCs w:val="24"/>
        </w:rPr>
      </w:pPr>
      <w:r w:rsidRPr="00955A20">
        <w:rPr>
          <w:bCs/>
          <w:sz w:val="24"/>
          <w:szCs w:val="24"/>
        </w:rPr>
        <w:t>Além disso, a criação desse espaço contribuirá para a valorização urbana da localidade, oferecendo um ponto de encontro para as famílias e fortalecendo a integração social entre os moradores.</w:t>
      </w:r>
    </w:p>
    <w:p w14:paraId="70CC9311" w14:textId="7332D7A7" w:rsidR="00955A20" w:rsidRPr="00955A20" w:rsidRDefault="00955A20" w:rsidP="00955A20">
      <w:pPr>
        <w:pStyle w:val="Normal1"/>
        <w:jc w:val="both"/>
        <w:rPr>
          <w:bCs/>
          <w:sz w:val="24"/>
          <w:szCs w:val="24"/>
        </w:rPr>
      </w:pPr>
    </w:p>
    <w:p w14:paraId="008811D7" w14:textId="77777777" w:rsidR="00955A20" w:rsidRDefault="00955A20" w:rsidP="00955A20">
      <w:pPr>
        <w:pStyle w:val="Normal1"/>
        <w:jc w:val="center"/>
        <w:rPr>
          <w:b/>
          <w:sz w:val="24"/>
          <w:szCs w:val="24"/>
        </w:rPr>
      </w:pPr>
    </w:p>
    <w:p w14:paraId="29E10787" w14:textId="3340233C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0032B7">
        <w:rPr>
          <w:b/>
          <w:sz w:val="24"/>
          <w:szCs w:val="24"/>
        </w:rPr>
        <w:t>1</w:t>
      </w:r>
      <w:r w:rsidR="00955A20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de </w:t>
      </w:r>
      <w:r w:rsidR="000032B7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F78E6" w14:textId="77777777" w:rsidR="005B6EDB" w:rsidRDefault="005B6EDB">
      <w:pPr>
        <w:spacing w:line="240" w:lineRule="auto"/>
      </w:pPr>
      <w:r>
        <w:separator/>
      </w:r>
    </w:p>
  </w:endnote>
  <w:endnote w:type="continuationSeparator" w:id="0">
    <w:p w14:paraId="42EB5B10" w14:textId="77777777" w:rsidR="005B6EDB" w:rsidRDefault="005B6E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29F0B" w14:textId="77777777" w:rsidR="005B6EDB" w:rsidRDefault="005B6EDB">
      <w:pPr>
        <w:spacing w:line="240" w:lineRule="auto"/>
      </w:pPr>
      <w:r>
        <w:separator/>
      </w:r>
    </w:p>
  </w:footnote>
  <w:footnote w:type="continuationSeparator" w:id="0">
    <w:p w14:paraId="0B5506CD" w14:textId="77777777" w:rsidR="005B6EDB" w:rsidRDefault="005B6E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32B7"/>
    <w:rsid w:val="00020CCC"/>
    <w:rsid w:val="0004692D"/>
    <w:rsid w:val="00046E95"/>
    <w:rsid w:val="0004742E"/>
    <w:rsid w:val="00050193"/>
    <w:rsid w:val="00072CF3"/>
    <w:rsid w:val="0007706A"/>
    <w:rsid w:val="000811B5"/>
    <w:rsid w:val="000959F3"/>
    <w:rsid w:val="00097904"/>
    <w:rsid w:val="000A4374"/>
    <w:rsid w:val="000B7E65"/>
    <w:rsid w:val="000C0E75"/>
    <w:rsid w:val="000C26A1"/>
    <w:rsid w:val="000E74DF"/>
    <w:rsid w:val="000F28F5"/>
    <w:rsid w:val="0012378E"/>
    <w:rsid w:val="0013097A"/>
    <w:rsid w:val="00135D62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606ED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95C7C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A4E9E"/>
    <w:rsid w:val="005B05D5"/>
    <w:rsid w:val="005B5CB5"/>
    <w:rsid w:val="005B6EDB"/>
    <w:rsid w:val="005C6CB7"/>
    <w:rsid w:val="005D1E1E"/>
    <w:rsid w:val="005E1445"/>
    <w:rsid w:val="005F4682"/>
    <w:rsid w:val="006040C7"/>
    <w:rsid w:val="00611782"/>
    <w:rsid w:val="00621301"/>
    <w:rsid w:val="0063667F"/>
    <w:rsid w:val="00640C90"/>
    <w:rsid w:val="00644F81"/>
    <w:rsid w:val="006945AF"/>
    <w:rsid w:val="006B18E5"/>
    <w:rsid w:val="006C5DA8"/>
    <w:rsid w:val="006D4DD6"/>
    <w:rsid w:val="0070125D"/>
    <w:rsid w:val="00710ED8"/>
    <w:rsid w:val="007110FF"/>
    <w:rsid w:val="0073020E"/>
    <w:rsid w:val="007312AF"/>
    <w:rsid w:val="00754EB5"/>
    <w:rsid w:val="00774562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B7E13"/>
    <w:rsid w:val="008C5B0D"/>
    <w:rsid w:val="008E00F5"/>
    <w:rsid w:val="008F18BD"/>
    <w:rsid w:val="009012BE"/>
    <w:rsid w:val="0093185C"/>
    <w:rsid w:val="009375C8"/>
    <w:rsid w:val="00940589"/>
    <w:rsid w:val="00955A20"/>
    <w:rsid w:val="00963FAB"/>
    <w:rsid w:val="00980FFF"/>
    <w:rsid w:val="0098108A"/>
    <w:rsid w:val="00992B9D"/>
    <w:rsid w:val="009B3C84"/>
    <w:rsid w:val="009C0310"/>
    <w:rsid w:val="009C373C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62B7A"/>
    <w:rsid w:val="00B70786"/>
    <w:rsid w:val="00B745CE"/>
    <w:rsid w:val="00B93B3D"/>
    <w:rsid w:val="00B945DE"/>
    <w:rsid w:val="00BB3A13"/>
    <w:rsid w:val="00BC121B"/>
    <w:rsid w:val="00BC489E"/>
    <w:rsid w:val="00BD7A14"/>
    <w:rsid w:val="00BE1CBF"/>
    <w:rsid w:val="00C01238"/>
    <w:rsid w:val="00C038FB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4</cp:revision>
  <cp:lastPrinted>2026-02-04T14:03:00Z</cp:lastPrinted>
  <dcterms:created xsi:type="dcterms:W3CDTF">2026-05-19T19:59:00Z</dcterms:created>
  <dcterms:modified xsi:type="dcterms:W3CDTF">2026-05-19T20:00:00Z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