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63892806" w:rsidR="009B3DFB" w:rsidRPr="00A13B57" w:rsidRDefault="00FF4D9A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FF4D9A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6B22F2CF" wp14:editId="2927FD6F">
            <wp:simplePos x="0" y="0"/>
            <wp:positionH relativeFrom="margin">
              <wp:posOffset>4497705</wp:posOffset>
            </wp:positionH>
            <wp:positionV relativeFrom="margin">
              <wp:posOffset>-887730</wp:posOffset>
            </wp:positionV>
            <wp:extent cx="1737360" cy="9810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36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A9203B">
        <w:rPr>
          <w:rFonts w:ascii="Arial" w:hAnsi="Arial" w:cs="Arial"/>
          <w:b/>
          <w:bCs/>
        </w:rPr>
        <w:t>275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0793F9B0" w14:textId="77777777" w:rsidR="00605877" w:rsidRDefault="009B3DFB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</w:p>
    <w:p w14:paraId="6832ED2C" w14:textId="3DB226A7" w:rsidR="009B3DFB" w:rsidRPr="00605877" w:rsidRDefault="00605877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>
        <w:rPr>
          <w:noProof/>
          <w:sz w:val="22"/>
          <w:szCs w:val="22"/>
        </w:rPr>
        <w:tab/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7469FFA4" w:rsidR="00605877" w:rsidRPr="00605877" w:rsidRDefault="009B3DFB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05877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605877">
        <w:rPr>
          <w:rFonts w:ascii="Arial" w:hAnsi="Arial" w:cs="Arial"/>
          <w:color w:val="000000"/>
          <w:sz w:val="22"/>
          <w:szCs w:val="22"/>
        </w:rPr>
        <w:t xml:space="preserve"> e a Vereadora</w:t>
      </w:r>
      <w:r w:rsidR="00183C86" w:rsidRPr="006058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605877">
        <w:rPr>
          <w:rFonts w:ascii="Arial" w:hAnsi="Arial" w:cs="Arial"/>
          <w:color w:val="000000"/>
          <w:sz w:val="22"/>
          <w:szCs w:val="22"/>
        </w:rPr>
        <w:t xml:space="preserve">que </w:t>
      </w:r>
      <w:proofErr w:type="gramStart"/>
      <w:r w:rsidRPr="00605877">
        <w:rPr>
          <w:rFonts w:ascii="Arial" w:hAnsi="Arial" w:cs="Arial"/>
          <w:color w:val="000000"/>
          <w:sz w:val="22"/>
          <w:szCs w:val="22"/>
        </w:rPr>
        <w:t>a presente subscreve</w:t>
      </w:r>
      <w:r w:rsidR="00605877" w:rsidRPr="00605877">
        <w:rPr>
          <w:rFonts w:ascii="Arial" w:hAnsi="Arial" w:cs="Arial"/>
          <w:color w:val="000000"/>
          <w:sz w:val="22"/>
          <w:szCs w:val="22"/>
        </w:rPr>
        <w:t>m</w:t>
      </w:r>
      <w:proofErr w:type="gramEnd"/>
      <w:r w:rsidRPr="00605877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Pr="00605877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605877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>
        <w:rPr>
          <w:rFonts w:ascii="Arial" w:hAnsi="Arial" w:cs="Arial"/>
          <w:sz w:val="22"/>
          <w:szCs w:val="22"/>
        </w:rPr>
        <w:t>a</w:t>
      </w:r>
      <w:r w:rsidR="00605877" w:rsidRPr="00605877">
        <w:rPr>
          <w:rFonts w:ascii="Arial" w:hAnsi="Arial" w:cs="Arial"/>
          <w:sz w:val="22"/>
          <w:szCs w:val="22"/>
        </w:rPr>
        <w:t>o Executivo Municipal a necessidade de transformar a comunidade do Assentamento Missões em Distrito Municipal.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FE00C4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5EF489D6" w14:textId="77777777" w:rsidR="00FE00C4" w:rsidRPr="00FE00C4" w:rsidRDefault="00FE00C4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266D701D" w14:textId="77777777" w:rsidR="00605877" w:rsidRPr="00605877" w:rsidRDefault="00605877" w:rsidP="0060587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605877">
        <w:rPr>
          <w:rFonts w:ascii="Arial" w:eastAsia="Times New Roman" w:hAnsi="Arial" w:cs="Arial"/>
          <w:lang w:eastAsia="pt-BR"/>
        </w:rPr>
        <w:t>A elevação do Assentamento Missões à categoria de Distrito Municipal representa um passo essencial para o fortalecimento da comunidade, garantindo maior autonomia administrativa e promovendo o desenvolvimento local. Com essa transformação, a região poderá contar com investimentos mais direcionados em infraestrutura, saneamento, educação e saúde, além de permitir um planejamento urbano mais eficiente e sustentável.</w:t>
      </w:r>
    </w:p>
    <w:p w14:paraId="4F72CF7E" w14:textId="77777777" w:rsidR="00605877" w:rsidRPr="00605877" w:rsidRDefault="00605877" w:rsidP="0060587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605877">
        <w:rPr>
          <w:rFonts w:ascii="Arial" w:eastAsia="Times New Roman" w:hAnsi="Arial" w:cs="Arial"/>
          <w:lang w:eastAsia="pt-BR"/>
        </w:rPr>
        <w:t>Além disso, a oficialização do distrito facilitará o acesso a recursos estaduais e federais, fundamentais para fomentar o crescimento econômico e social da localidade. A medida trará benefícios diretos aos moradores, possibilitando a melhoria na qualidade de vida e a valorização da comunidade como um todo.</w:t>
      </w:r>
    </w:p>
    <w:p w14:paraId="740B74D1" w14:textId="5C81753D" w:rsidR="00605877" w:rsidRPr="00605877" w:rsidRDefault="00605877" w:rsidP="0060587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605877">
        <w:rPr>
          <w:rFonts w:ascii="Arial" w:eastAsia="Times New Roman" w:hAnsi="Arial" w:cs="Arial"/>
          <w:lang w:eastAsia="pt-BR"/>
        </w:rPr>
        <w:t>Diante disso, solicitamos que o Executivo Municipal analise a viabilidade dessa transformação e tome as providências necessárias para sua concretização.</w:t>
      </w:r>
    </w:p>
    <w:p w14:paraId="6D109AB1" w14:textId="21812F97" w:rsidR="009B3DFB" w:rsidRPr="00FE00C4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FE00C4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317A94" w:rsidRPr="00FE00C4">
        <w:rPr>
          <w:rFonts w:ascii="Arial" w:hAnsi="Arial" w:cs="Arial"/>
          <w:color w:val="000000"/>
          <w:sz w:val="22"/>
          <w:szCs w:val="22"/>
        </w:rPr>
        <w:t>1</w:t>
      </w:r>
      <w:r w:rsidR="00183C86" w:rsidRPr="00FE00C4">
        <w:rPr>
          <w:rFonts w:ascii="Arial" w:hAnsi="Arial" w:cs="Arial"/>
          <w:color w:val="000000"/>
          <w:sz w:val="22"/>
          <w:szCs w:val="22"/>
        </w:rPr>
        <w:t>3</w:t>
      </w:r>
      <w:r w:rsidR="00317A94" w:rsidRPr="00FE00C4">
        <w:rPr>
          <w:rFonts w:ascii="Arial" w:hAnsi="Arial" w:cs="Arial"/>
          <w:color w:val="000000"/>
          <w:sz w:val="22"/>
          <w:szCs w:val="22"/>
        </w:rPr>
        <w:t xml:space="preserve"> </w:t>
      </w:r>
      <w:r w:rsidRPr="00FE00C4">
        <w:rPr>
          <w:rFonts w:ascii="Arial" w:hAnsi="Arial" w:cs="Arial"/>
          <w:color w:val="000000"/>
          <w:sz w:val="22"/>
          <w:szCs w:val="22"/>
        </w:rPr>
        <w:t xml:space="preserve">de </w:t>
      </w:r>
      <w:r w:rsidR="00317A94" w:rsidRPr="00FE00C4">
        <w:rPr>
          <w:rFonts w:ascii="Arial" w:hAnsi="Arial" w:cs="Arial"/>
          <w:color w:val="000000"/>
          <w:sz w:val="22"/>
          <w:szCs w:val="22"/>
        </w:rPr>
        <w:t>março</w:t>
      </w:r>
      <w:r w:rsidRPr="00FE00C4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5CFCC2ED" w14:textId="0C53145B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A409A88" w14:textId="4B754B71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10B5776" w14:textId="081AD6DE" w:rsidR="009B3DFB" w:rsidRPr="00FE00C4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MARA FORNAZARI URBANO </w:t>
      </w:r>
    </w:p>
    <w:p w14:paraId="43D6F352" w14:textId="7E4149B5" w:rsidR="00D22642" w:rsidRPr="00FE00C4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  <w:r w:rsidRPr="00605877">
        <w:rPr>
          <w:rFonts w:ascii="Arial" w:hAnsi="Arial" w:cs="Arial"/>
          <w:b/>
          <w:bCs/>
          <w:color w:val="000000"/>
          <w:sz w:val="21"/>
          <w:szCs w:val="21"/>
        </w:rPr>
        <w:t xml:space="preserve">VEREADORA E PROCURADORA DAS MULHERES </w:t>
      </w:r>
    </w:p>
    <w:sectPr w:rsidR="00D22642" w:rsidRPr="00FE00C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9203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9203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9203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C6553"/>
    <w:rsid w:val="002E65FC"/>
    <w:rsid w:val="00317A94"/>
    <w:rsid w:val="00350229"/>
    <w:rsid w:val="00363E13"/>
    <w:rsid w:val="003D7393"/>
    <w:rsid w:val="00426EFD"/>
    <w:rsid w:val="004364FB"/>
    <w:rsid w:val="00605877"/>
    <w:rsid w:val="00616DA6"/>
    <w:rsid w:val="006C412B"/>
    <w:rsid w:val="009326C8"/>
    <w:rsid w:val="009B3DFB"/>
    <w:rsid w:val="00A13B57"/>
    <w:rsid w:val="00A74E41"/>
    <w:rsid w:val="00A9203B"/>
    <w:rsid w:val="00B3109D"/>
    <w:rsid w:val="00B44FD7"/>
    <w:rsid w:val="00BC6263"/>
    <w:rsid w:val="00C801BE"/>
    <w:rsid w:val="00D22642"/>
    <w:rsid w:val="00E373E8"/>
    <w:rsid w:val="00F752E2"/>
    <w:rsid w:val="00FD73C5"/>
    <w:rsid w:val="00FE00C4"/>
    <w:rsid w:val="00FF4D9A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2025-04-04T15:06:00Z</cp:lastPrinted>
  <dcterms:created xsi:type="dcterms:W3CDTF">2025-04-03T18:06:00Z</dcterms:created>
  <dcterms:modified xsi:type="dcterms:W3CDTF">2025-04-11T18:13:00Z</dcterms:modified>
</cp:coreProperties>
</file>