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97877" w14:textId="77777777" w:rsidR="00911946" w:rsidRDefault="00911946" w:rsidP="00911946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14:paraId="02DF3FA8" w14:textId="77777777" w:rsidR="00911946" w:rsidRPr="00E41AEB" w:rsidRDefault="00911946" w:rsidP="00911946">
      <w:pPr>
        <w:rPr>
          <w:rFonts w:ascii="Arial" w:hAnsi="Arial" w:cs="Arial"/>
          <w:sz w:val="28"/>
        </w:rPr>
      </w:pPr>
    </w:p>
    <w:p w14:paraId="4999BC04" w14:textId="511F462B" w:rsidR="00911946" w:rsidRPr="004E267D" w:rsidRDefault="00911946" w:rsidP="00911946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04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29CEB0D6" w14:textId="77777777" w:rsidR="00911946" w:rsidRPr="004E267D" w:rsidRDefault="00911946" w:rsidP="00911946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04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7962C1E1" w14:textId="77777777" w:rsidR="00911946" w:rsidRPr="004E267D" w:rsidRDefault="00911946" w:rsidP="00911946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14:paraId="5CB4C128" w14:textId="545C7DE3" w:rsidR="00911946" w:rsidRDefault="00911946" w:rsidP="00911946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DATA: 01 DE JULHO DE 2024 -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SEGUNDA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</w:t>
      </w:r>
      <w:proofErr w:type="gramStart"/>
      <w:r>
        <w:rPr>
          <w:rFonts w:ascii="Arial" w:hAnsi="Arial" w:cs="Arial"/>
          <w:b/>
          <w:i/>
          <w:szCs w:val="24"/>
        </w:rPr>
        <w:t>–  10</w:t>
      </w:r>
      <w:proofErr w:type="gramEnd"/>
      <w:r>
        <w:rPr>
          <w:rFonts w:ascii="Arial" w:hAnsi="Arial" w:cs="Arial"/>
          <w:b/>
          <w:i/>
          <w:szCs w:val="24"/>
        </w:rPr>
        <w:t xml:space="preserve"> HORAS e 30 MINUTOS</w:t>
      </w:r>
    </w:p>
    <w:p w14:paraId="1D631571" w14:textId="77777777" w:rsidR="00911946" w:rsidRPr="004E267D" w:rsidRDefault="00911946" w:rsidP="00911946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7D3A57D4" w14:textId="77777777" w:rsidR="00911946" w:rsidRPr="004E267D" w:rsidRDefault="00911946" w:rsidP="00911946">
      <w:pPr>
        <w:jc w:val="both"/>
        <w:rPr>
          <w:rFonts w:ascii="Arial" w:hAnsi="Arial" w:cs="Arial"/>
          <w:szCs w:val="24"/>
        </w:rPr>
      </w:pPr>
    </w:p>
    <w:p w14:paraId="424860AB" w14:textId="15245755" w:rsidR="00911946" w:rsidRPr="004E267D" w:rsidRDefault="00911946" w:rsidP="00911946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  <w:lang w:eastAsia="en-US"/>
        </w:rPr>
        <w:t>ADEMAR F. DA FONTOURA</w:t>
      </w:r>
    </w:p>
    <w:p w14:paraId="6DB15550" w14:textId="77777777" w:rsidR="00911946" w:rsidRPr="004E267D" w:rsidRDefault="00911946" w:rsidP="00911946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4722CC0F" w14:textId="77777777" w:rsidR="00911946" w:rsidRPr="004E267D" w:rsidRDefault="00911946" w:rsidP="00911946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1CFB27CE" w14:textId="77777777" w:rsidR="00911946" w:rsidRPr="00E41AEB" w:rsidRDefault="00911946" w:rsidP="00911946">
      <w:pPr>
        <w:jc w:val="both"/>
        <w:rPr>
          <w:rFonts w:ascii="Arial" w:hAnsi="Arial" w:cs="Arial"/>
          <w:b/>
          <w:sz w:val="28"/>
          <w:u w:val="single"/>
        </w:rPr>
      </w:pPr>
    </w:p>
    <w:p w14:paraId="6A32C0D5" w14:textId="77777777" w:rsidR="00911946" w:rsidRDefault="00911946" w:rsidP="00911946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381C91A8" w14:textId="77777777" w:rsidR="00911946" w:rsidRPr="00BA7B66" w:rsidRDefault="00911946" w:rsidP="00911946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911946" w:rsidRPr="00A07F6B" w14:paraId="301069B3" w14:textId="77777777" w:rsidTr="005D2DCD">
        <w:tc>
          <w:tcPr>
            <w:tcW w:w="10762" w:type="dxa"/>
          </w:tcPr>
          <w:p w14:paraId="333C6C38" w14:textId="77777777" w:rsidR="00911946" w:rsidRPr="00A07F6B" w:rsidRDefault="00911946" w:rsidP="005D2DCD">
            <w:pPr>
              <w:jc w:val="both"/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OFÍCIO GAB. Nº 170/2024 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– ENVIA OS PROJETOS DE LEI Nº. 57 E 58/2024 PARA APRECIAÇÃO DO LEGISLATIVO EM REGIME DE URGÊNCIA.</w:t>
            </w:r>
          </w:p>
        </w:tc>
      </w:tr>
      <w:tr w:rsidR="00911946" w:rsidRPr="00A07F6B" w14:paraId="0C872ED5" w14:textId="77777777" w:rsidTr="005D2DCD">
        <w:tc>
          <w:tcPr>
            <w:tcW w:w="10762" w:type="dxa"/>
          </w:tcPr>
          <w:p w14:paraId="00B3CB34" w14:textId="77777777" w:rsidR="00911946" w:rsidRPr="00A07F6B" w:rsidRDefault="00911946" w:rsidP="005D2DCD">
            <w:pPr>
              <w:jc w:val="both"/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OFÍCIO GAB. Nº 171/2024 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– ENVIA OS PROJETOS DE LEI Nº. 59 E 60/2024 PARA APRECIAÇÃO DO LEGISLATIVO EM REGIME DE URGÊNCIA.</w:t>
            </w:r>
          </w:p>
        </w:tc>
      </w:tr>
      <w:tr w:rsidR="007E15A3" w:rsidRPr="00A07F6B" w14:paraId="38AB29DC" w14:textId="77777777" w:rsidTr="005D2DCD">
        <w:tc>
          <w:tcPr>
            <w:tcW w:w="10762" w:type="dxa"/>
          </w:tcPr>
          <w:p w14:paraId="101CB728" w14:textId="7741E94B" w:rsidR="007E15A3" w:rsidRPr="00A07F6B" w:rsidRDefault="007E15A3" w:rsidP="005D2DCD">
            <w:pPr>
              <w:jc w:val="both"/>
              <w:rPr>
                <w:rFonts w:ascii="Arial" w:hAnsi="Arial" w:cs="Arial"/>
                <w:bCs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OFÍCIO GAB. Nº 173/2024 </w:t>
            </w:r>
            <w:r w:rsidR="00BA21BB"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– </w:t>
            </w:r>
            <w:r w:rsidR="00BA21BB" w:rsidRPr="00A07F6B">
              <w:rPr>
                <w:rFonts w:ascii="Arial" w:hAnsi="Arial" w:cs="Arial"/>
                <w:bCs/>
                <w:color w:val="212529"/>
                <w:sz w:val="28"/>
                <w:szCs w:val="28"/>
                <w:shd w:val="clear" w:color="auto" w:fill="FFFFFF"/>
              </w:rPr>
              <w:t>ENVIA O PROJETO DE LEI Nº.</w:t>
            </w:r>
            <w:r w:rsidR="00BA21BB" w:rsidRPr="00A07F6B">
              <w:rPr>
                <w:rFonts w:ascii="Arial" w:hAnsi="Arial" w:cs="Arial"/>
                <w:b/>
                <w:color w:val="212529"/>
                <w:sz w:val="28"/>
                <w:szCs w:val="28"/>
                <w:shd w:val="clear" w:color="auto" w:fill="FFFFFF"/>
              </w:rPr>
              <w:t xml:space="preserve"> 61/2024 </w:t>
            </w:r>
            <w:r w:rsidR="00BA21BB" w:rsidRPr="00A07F6B">
              <w:rPr>
                <w:rFonts w:ascii="Arial" w:hAnsi="Arial" w:cs="Arial"/>
                <w:bCs/>
                <w:color w:val="212529"/>
                <w:sz w:val="28"/>
                <w:szCs w:val="28"/>
                <w:shd w:val="clear" w:color="auto" w:fill="FFFFFF"/>
              </w:rPr>
              <w:t>PARA APRECIAÇÃO EM REGIME DE URGÊNCIA E SOLICITANDO SESSÃO EXTRAORDINÁRIA PARA APRECIAÇÃO E APROVAÇÃO</w:t>
            </w:r>
            <w:r w:rsidR="00D50743">
              <w:rPr>
                <w:rFonts w:ascii="Arial" w:hAnsi="Arial" w:cs="Arial"/>
                <w:bCs/>
                <w:color w:val="212529"/>
                <w:sz w:val="28"/>
                <w:szCs w:val="28"/>
                <w:shd w:val="clear" w:color="auto" w:fill="FFFFFF"/>
              </w:rPr>
              <w:t xml:space="preserve"> DO PRESENTE PROJETO E DOS PROJETOS 57, 58, 59 E 60/2024.</w:t>
            </w:r>
          </w:p>
        </w:tc>
      </w:tr>
      <w:tr w:rsidR="00911946" w:rsidRPr="00A07F6B" w14:paraId="1217EE65" w14:textId="77777777" w:rsidTr="005D2DCD">
        <w:tc>
          <w:tcPr>
            <w:tcW w:w="10762" w:type="dxa"/>
          </w:tcPr>
          <w:p w14:paraId="391C69E9" w14:textId="77777777" w:rsidR="00911946" w:rsidRPr="00A07F6B" w:rsidRDefault="00911946" w:rsidP="005D2DCD">
            <w:pPr>
              <w:pStyle w:val="SemEspaamento"/>
              <w:jc w:val="both"/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PROJETO DE LEI Nº. 57/2024 – 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AUTORIZA O PODER EXECUTIVO MUNICIPAL ABRIR CRÉDITO ESPECIAL NO VALOR DE R$ 1.337.222,17 (UM MILHÃO, TREZENTOS E TRINTA E SETE MIL, DUZENTOS E VINTE E DOIS REAIS E DEZESSETE CENTAVOS), INCLUI NO PPA, LDO E LOA.</w:t>
            </w:r>
          </w:p>
        </w:tc>
      </w:tr>
      <w:tr w:rsidR="00911946" w:rsidRPr="00A07F6B" w14:paraId="0884F303" w14:textId="77777777" w:rsidTr="005D2DCD">
        <w:tc>
          <w:tcPr>
            <w:tcW w:w="10762" w:type="dxa"/>
          </w:tcPr>
          <w:p w14:paraId="3B215349" w14:textId="77777777" w:rsidR="00911946" w:rsidRPr="00A07F6B" w:rsidRDefault="00911946" w:rsidP="005D2DCD">
            <w:pPr>
              <w:pStyle w:val="SemEspaamento"/>
              <w:jc w:val="both"/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PROJETO DE LEI Nº. 58/2024 -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AUTORIZA O PODER EXECUTIVO MUNICIPAL A CONCEDER SUBVENÇÃO SOCIAL PARA A ASSOCIAÇÃO DE PROTEÇÃO AOS ANIMAIS DE CONSTANTINA - APAC E APONTA RECURSOS.</w:t>
            </w:r>
          </w:p>
        </w:tc>
      </w:tr>
      <w:tr w:rsidR="00911946" w:rsidRPr="00A07F6B" w14:paraId="061813B5" w14:textId="77777777" w:rsidTr="005D2DCD">
        <w:tc>
          <w:tcPr>
            <w:tcW w:w="10762" w:type="dxa"/>
          </w:tcPr>
          <w:p w14:paraId="6F6B653F" w14:textId="77777777" w:rsidR="00911946" w:rsidRPr="00A07F6B" w:rsidRDefault="00911946" w:rsidP="005D2DCD">
            <w:pPr>
              <w:pStyle w:val="SemEspaamento"/>
              <w:jc w:val="both"/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PROJETO DE LEI Nº. 59/2024 -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AUTORIZA O PODER EXECUTIVO MUNICIPAL ABRIR CRÉDITO SUPLEMENTAR NO VALOR DE R$ 200.000,00 (DUZENTOS MIL REAIS), INCLUI NA LOA.</w:t>
            </w:r>
          </w:p>
        </w:tc>
      </w:tr>
      <w:tr w:rsidR="00911946" w:rsidRPr="00A07F6B" w14:paraId="1D4EC0CC" w14:textId="77777777" w:rsidTr="005D2DCD">
        <w:tc>
          <w:tcPr>
            <w:tcW w:w="10762" w:type="dxa"/>
          </w:tcPr>
          <w:p w14:paraId="64B8B6EE" w14:textId="77777777" w:rsidR="00911946" w:rsidRPr="00A07F6B" w:rsidRDefault="00911946" w:rsidP="005D2DCD">
            <w:pPr>
              <w:pStyle w:val="SemEspaamento"/>
              <w:jc w:val="both"/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 xml:space="preserve">PROJETO DE LEI Nº. 60/2024 - 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>AUTORIZA O MUNICÍPIO DE CONSTANTINA A CONCEDER AUXÍLIO FINANCEIRO, NA FORMA DE SUBVENÇÃO SOCIAL, À ASSOCIAÇÃO HOSPITALAR COMUNITÁRIA REGIONAL DE SAÚDE – AHCROS, PARA AQUISIÇÃO DE EQUIPAMENTOS E MATERIAIS PERMANENTES DA UNIDADE DE URGÊNCIA E EMERGÊNCIA DO HOSPITAL.</w:t>
            </w:r>
          </w:p>
        </w:tc>
      </w:tr>
      <w:tr w:rsidR="00911946" w:rsidRPr="00A07F6B" w14:paraId="50CA2DD4" w14:textId="77777777" w:rsidTr="005D2DCD">
        <w:tc>
          <w:tcPr>
            <w:tcW w:w="10762" w:type="dxa"/>
          </w:tcPr>
          <w:p w14:paraId="71472102" w14:textId="3A97C5E9" w:rsidR="00911946" w:rsidRPr="00A07F6B" w:rsidRDefault="00911946" w:rsidP="005D2DCD">
            <w:pPr>
              <w:pStyle w:val="SemEspaamento"/>
              <w:jc w:val="both"/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</w:pPr>
            <w:r w:rsidRPr="00A07F6B">
              <w:rPr>
                <w:rFonts w:ascii="Arial" w:hAnsi="Arial" w:cs="Arial"/>
                <w:b/>
                <w:bCs/>
                <w:color w:val="212529"/>
                <w:sz w:val="28"/>
                <w:szCs w:val="28"/>
                <w:shd w:val="clear" w:color="auto" w:fill="FFFFFF"/>
              </w:rPr>
              <w:t>PROJETO DE LEI Nº. 61/2024 -</w:t>
            </w:r>
            <w:r w:rsidRPr="00A07F6B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AUTORIZA O PODER EXECUTIVO MUNICIPAL A EFETUAR CONTRATAÇÃO TEMPORÁRIA POR EXCEPCIONAL INTERESSE PÚBLICO.</w:t>
            </w:r>
            <w:r w:rsidR="00D50743">
              <w:rPr>
                <w:rFonts w:ascii="Arial" w:hAnsi="Arial" w:cs="Arial"/>
                <w:color w:val="212529"/>
                <w:sz w:val="28"/>
                <w:szCs w:val="28"/>
                <w:shd w:val="clear" w:color="auto" w:fill="FFFFFF"/>
              </w:rPr>
              <w:t xml:space="preserve"> COM EMENDA.</w:t>
            </w:r>
          </w:p>
        </w:tc>
      </w:tr>
    </w:tbl>
    <w:p w14:paraId="4773975A" w14:textId="77777777" w:rsidR="00911946" w:rsidRPr="00E41AEB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388240D2" w14:textId="77777777" w:rsidR="00911946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77FD8C0E" w14:textId="77777777" w:rsidR="00911946" w:rsidRPr="004E267D" w:rsidRDefault="00911946" w:rsidP="00911946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54F2F822" w14:textId="77777777" w:rsidR="00911946" w:rsidRDefault="00911946" w:rsidP="00911946">
      <w:pPr>
        <w:jc w:val="both"/>
        <w:rPr>
          <w:rFonts w:ascii="Arial" w:hAnsi="Arial" w:cs="Arial"/>
          <w:szCs w:val="24"/>
        </w:rPr>
      </w:pPr>
    </w:p>
    <w:p w14:paraId="082624B8" w14:textId="77777777" w:rsidR="00911946" w:rsidRPr="004E267D" w:rsidRDefault="00911946" w:rsidP="0091194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3A5B5DB1" w14:textId="77777777" w:rsidR="00911946" w:rsidRDefault="00911946" w:rsidP="00911946">
      <w:pPr>
        <w:jc w:val="center"/>
        <w:rPr>
          <w:rFonts w:ascii="Arial" w:hAnsi="Arial" w:cs="Arial"/>
          <w:b/>
          <w:szCs w:val="24"/>
        </w:rPr>
      </w:pPr>
    </w:p>
    <w:p w14:paraId="19C336AC" w14:textId="0C741F3B" w:rsidR="00DE076D" w:rsidRDefault="00911946" w:rsidP="00D50743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sectPr w:rsidR="00DE076D" w:rsidSect="00911946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946"/>
    <w:rsid w:val="001E6080"/>
    <w:rsid w:val="006327ED"/>
    <w:rsid w:val="007E15A3"/>
    <w:rsid w:val="00911946"/>
    <w:rsid w:val="00A07F6B"/>
    <w:rsid w:val="00BA21BB"/>
    <w:rsid w:val="00BB4198"/>
    <w:rsid w:val="00C63C15"/>
    <w:rsid w:val="00D50743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9127"/>
  <w15:chartTrackingRefBased/>
  <w15:docId w15:val="{47411D11-EABC-4AE3-8132-6396D777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911946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194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Corpodetexto2">
    <w:name w:val="Body Text 2"/>
    <w:basedOn w:val="Normal"/>
    <w:link w:val="Corpodetexto2Char"/>
    <w:rsid w:val="00911946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911946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91194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11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5</cp:revision>
  <dcterms:created xsi:type="dcterms:W3CDTF">2024-06-28T17:01:00Z</dcterms:created>
  <dcterms:modified xsi:type="dcterms:W3CDTF">2024-07-01T12:51:00Z</dcterms:modified>
</cp:coreProperties>
</file>