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4CB" w:rsidRPr="002268A3" w:rsidRDefault="008424CB" w:rsidP="002268A3">
      <w:pPr>
        <w:spacing w:after="100"/>
        <w:jc w:val="center"/>
        <w:rPr>
          <w:b/>
          <w:bCs/>
          <w:iCs/>
          <w:lang w:eastAsia="ar-SA"/>
        </w:rPr>
      </w:pPr>
      <w:r w:rsidRPr="008424CB">
        <w:rPr>
          <w:b/>
          <w:bCs/>
          <w:iCs/>
          <w:lang w:eastAsia="ar-SA"/>
        </w:rPr>
        <w:t xml:space="preserve">PROJETO DE LEI ORDINÁRIA Nº </w:t>
      </w:r>
      <w:r w:rsidR="00945EB5">
        <w:rPr>
          <w:b/>
          <w:bCs/>
          <w:iCs/>
          <w:lang w:eastAsia="ar-SA"/>
        </w:rPr>
        <w:t>41</w:t>
      </w:r>
      <w:r w:rsidRPr="008424CB">
        <w:rPr>
          <w:b/>
          <w:bCs/>
          <w:iCs/>
          <w:lang w:eastAsia="ar-SA"/>
        </w:rPr>
        <w:t>/2022</w:t>
      </w:r>
    </w:p>
    <w:p w:rsidR="008424CB" w:rsidRPr="008424CB" w:rsidRDefault="008424CB" w:rsidP="008424CB">
      <w:pPr>
        <w:spacing w:after="100"/>
        <w:jc w:val="center"/>
        <w:rPr>
          <w:bCs/>
          <w:iCs/>
          <w:lang w:eastAsia="ar-SA"/>
        </w:rPr>
      </w:pPr>
    </w:p>
    <w:p w:rsidR="008424CB" w:rsidRPr="002268A3" w:rsidRDefault="002268A3" w:rsidP="002268A3">
      <w:pPr>
        <w:ind w:left="3540"/>
        <w:jc w:val="both"/>
        <w:rPr>
          <w:b/>
          <w:i/>
        </w:rPr>
      </w:pPr>
      <w:r>
        <w:rPr>
          <w:b/>
          <w:i/>
        </w:rPr>
        <w:t xml:space="preserve">Institui o </w:t>
      </w:r>
      <w:r w:rsidR="001E1627" w:rsidRPr="001E1627">
        <w:rPr>
          <w:b/>
          <w:i/>
        </w:rPr>
        <w:t xml:space="preserve">auxílio-alimentação aos servidores da </w:t>
      </w:r>
      <w:r w:rsidR="001E1627">
        <w:rPr>
          <w:b/>
          <w:i/>
        </w:rPr>
        <w:t>Prefeitura Municipal e Departamento Municipal de Água e Esgoto - DEMAE</w:t>
      </w:r>
      <w:r w:rsidR="008424CB" w:rsidRPr="009C3C4A">
        <w:rPr>
          <w:b/>
          <w:i/>
          <w:iCs/>
        </w:rPr>
        <w:t>.</w:t>
      </w:r>
      <w:r w:rsidR="008424CB" w:rsidRPr="008424CB">
        <w:t> </w:t>
      </w:r>
    </w:p>
    <w:p w:rsidR="008424CB" w:rsidRPr="008424CB" w:rsidRDefault="008424CB" w:rsidP="008424CB">
      <w:pPr>
        <w:jc w:val="both"/>
        <w:rPr>
          <w:bCs/>
        </w:rPr>
      </w:pPr>
    </w:p>
    <w:p w:rsidR="00742454" w:rsidRPr="00742454" w:rsidRDefault="008424CB" w:rsidP="008424CB">
      <w:pPr>
        <w:spacing w:line="276" w:lineRule="auto"/>
        <w:jc w:val="both"/>
      </w:pPr>
      <w:r w:rsidRPr="008424CB">
        <w:t>A Câmara Mun</w:t>
      </w:r>
      <w:r>
        <w:t>icipal de Lima Duarte aprova e a Prefeita</w:t>
      </w:r>
      <w:r w:rsidRPr="008424CB">
        <w:t xml:space="preserve"> Mu</w:t>
      </w:r>
      <w:r w:rsidR="001E1627">
        <w:t>nicipal sanciona a seguinte lei.</w:t>
      </w:r>
    </w:p>
    <w:p w:rsidR="008424CB" w:rsidRPr="008424CB" w:rsidRDefault="008424CB" w:rsidP="008424CB">
      <w:pPr>
        <w:spacing w:line="276" w:lineRule="auto"/>
        <w:jc w:val="both"/>
        <w:rPr>
          <w:bCs/>
        </w:rPr>
      </w:pPr>
      <w:r w:rsidRPr="008424CB">
        <w:t> </w:t>
      </w:r>
    </w:p>
    <w:p w:rsidR="009C3C4A" w:rsidRDefault="009C3C4A" w:rsidP="00F0395F">
      <w:pPr>
        <w:spacing w:line="360" w:lineRule="auto"/>
        <w:jc w:val="both"/>
      </w:pPr>
      <w:r w:rsidRPr="009C3C4A">
        <w:t>Art. 1</w:t>
      </w:r>
      <w:r w:rsidR="00C7648B">
        <w:t>º</w:t>
      </w:r>
      <w:r w:rsidRPr="009C3C4A">
        <w:t xml:space="preserve"> </w:t>
      </w:r>
      <w:r w:rsidR="002268A3">
        <w:t>Esta</w:t>
      </w:r>
      <w:r w:rsidR="00715C59">
        <w:t xml:space="preserve"> lei </w:t>
      </w:r>
      <w:r w:rsidR="001E1627">
        <w:t>institui o</w:t>
      </w:r>
      <w:r w:rsidR="001E1627" w:rsidRPr="001E1627">
        <w:t xml:space="preserve"> auxílio-alimentação, devido aos servidores ativos da </w:t>
      </w:r>
      <w:r w:rsidR="001E1627">
        <w:t>Prefeitura Municipal, bem como do Departamento Municipal de Água e Esgoto - DEMAE</w:t>
      </w:r>
      <w:r w:rsidR="001E1627" w:rsidRPr="001E1627">
        <w:t>, independentemente da jornada de trabalho, desde que efetivamente em exercício nas atividades do cargo ou quando estiverem afastados em virtude de participação em programa de treina</w:t>
      </w:r>
      <w:r w:rsidR="00F0395F">
        <w:t>mento, previamente deferida pela</w:t>
      </w:r>
      <w:r w:rsidR="001E1627" w:rsidRPr="001E1627">
        <w:t xml:space="preserve"> </w:t>
      </w:r>
      <w:r w:rsidR="00F0395F">
        <w:t>autoridade competente</w:t>
      </w:r>
      <w:r w:rsidR="00715C59">
        <w:t>.</w:t>
      </w:r>
    </w:p>
    <w:p w:rsidR="00F0395F" w:rsidRDefault="00DF2810" w:rsidP="00F0395F">
      <w:pPr>
        <w:spacing w:line="360" w:lineRule="auto"/>
        <w:jc w:val="both"/>
      </w:pPr>
      <w:r>
        <w:t>§ 1º Fica autorizado à</w:t>
      </w:r>
      <w:r w:rsidR="00F0395F">
        <w:t xml:space="preserve"> autoridade competente a conceder o auxílio-alimentação instituído no </w:t>
      </w:r>
      <w:r w:rsidR="00F0395F" w:rsidRPr="00F0395F">
        <w:rPr>
          <w:i/>
        </w:rPr>
        <w:t>caput</w:t>
      </w:r>
      <w:r w:rsidR="009B5572">
        <w:rPr>
          <w:i/>
        </w:rPr>
        <w:t>,</w:t>
      </w:r>
      <w:r w:rsidR="00F0395F">
        <w:t xml:space="preserve"> nos termos desta lei.</w:t>
      </w:r>
    </w:p>
    <w:p w:rsidR="00F0395F" w:rsidRDefault="00F0395F" w:rsidP="00F0395F">
      <w:pPr>
        <w:spacing w:line="360" w:lineRule="auto"/>
        <w:jc w:val="both"/>
      </w:pPr>
      <w:r>
        <w:t>§ 2º O auxílio-alimentação é verba indenizatória e se efetivará por meio de pecúnia.</w:t>
      </w:r>
    </w:p>
    <w:p w:rsidR="00F0395F" w:rsidRDefault="00F0395F" w:rsidP="00F0395F">
      <w:pPr>
        <w:spacing w:line="360" w:lineRule="auto"/>
        <w:jc w:val="both"/>
      </w:pPr>
      <w:r>
        <w:t>§ 3º O servidor que acumule cargo na forma estabelecida pela Constituição Federal fará jus à percepção de um único auxílio-alimentação, mediante opção.</w:t>
      </w:r>
    </w:p>
    <w:p w:rsidR="00F0395F" w:rsidRDefault="00F0395F" w:rsidP="00F0395F">
      <w:pPr>
        <w:spacing w:line="360" w:lineRule="auto"/>
        <w:jc w:val="both"/>
      </w:pPr>
    </w:p>
    <w:p w:rsidR="00F0395F" w:rsidRDefault="00F0395F" w:rsidP="00F0395F">
      <w:pPr>
        <w:spacing w:line="360" w:lineRule="auto"/>
        <w:jc w:val="both"/>
      </w:pPr>
      <w:r>
        <w:t>Art. 2º O auxílio-alimentação não será:</w:t>
      </w:r>
    </w:p>
    <w:p w:rsidR="00F0395F" w:rsidRDefault="00F0395F" w:rsidP="00F0395F">
      <w:pPr>
        <w:spacing w:line="360" w:lineRule="auto"/>
        <w:jc w:val="both"/>
      </w:pPr>
      <w:r>
        <w:t>I - percebido cumulativamente com outros de espécie semelhante;</w:t>
      </w:r>
    </w:p>
    <w:p w:rsidR="00F0395F" w:rsidRDefault="00F0395F" w:rsidP="00F0395F">
      <w:pPr>
        <w:spacing w:line="360" w:lineRule="auto"/>
        <w:jc w:val="both"/>
      </w:pPr>
      <w:r>
        <w:t>II - incorporado a vencimento, remuneração ou vantagens para quaisquer efeitos;</w:t>
      </w:r>
    </w:p>
    <w:p w:rsidR="00F0395F" w:rsidRDefault="002268A3" w:rsidP="00F0395F">
      <w:pPr>
        <w:spacing w:line="360" w:lineRule="auto"/>
        <w:jc w:val="both"/>
      </w:pPr>
      <w:r>
        <w:t xml:space="preserve">III - </w:t>
      </w:r>
      <w:r w:rsidR="00F0395F">
        <w:t>considerado rendimento tributável, nem sofrerá incidência de contribuição previdenciária;</w:t>
      </w:r>
    </w:p>
    <w:p w:rsidR="00F0395F" w:rsidRDefault="00F0395F" w:rsidP="00F0395F">
      <w:pPr>
        <w:spacing w:line="360" w:lineRule="auto"/>
        <w:jc w:val="both"/>
      </w:pPr>
      <w:r>
        <w:t>IV - objeto de descontos não previstos em lei;</w:t>
      </w:r>
    </w:p>
    <w:p w:rsidR="00F0395F" w:rsidRDefault="00F0395F" w:rsidP="00F0395F">
      <w:pPr>
        <w:spacing w:line="360" w:lineRule="auto"/>
        <w:jc w:val="both"/>
      </w:pPr>
      <w:r>
        <w:t>V - percebido cumulativamente com diárias ou ressarcimento de despesas.</w:t>
      </w:r>
    </w:p>
    <w:p w:rsidR="00F0395F" w:rsidRDefault="00F0395F" w:rsidP="00F0395F">
      <w:pPr>
        <w:spacing w:line="360" w:lineRule="auto"/>
        <w:jc w:val="both"/>
      </w:pPr>
    </w:p>
    <w:p w:rsidR="00F0395F" w:rsidRDefault="00F0395F" w:rsidP="00F0395F">
      <w:pPr>
        <w:spacing w:line="360" w:lineRule="auto"/>
        <w:jc w:val="both"/>
      </w:pPr>
      <w:r>
        <w:t>Art. 3º O auxílio-alimentação será devido por dia útil efetivamente trabalhado, independentemente da jornada de trabalho, desde que efetivamente em exercício nas atividades do cargo, no valor diário de R$ 10,00 (dez reais).</w:t>
      </w:r>
    </w:p>
    <w:p w:rsidR="00C357A9" w:rsidRDefault="00C357A9" w:rsidP="00F0395F">
      <w:pPr>
        <w:spacing w:line="360" w:lineRule="auto"/>
        <w:jc w:val="both"/>
      </w:pPr>
    </w:p>
    <w:p w:rsidR="00F0395F" w:rsidRDefault="00F0395F" w:rsidP="00F0395F">
      <w:pPr>
        <w:spacing w:line="360" w:lineRule="auto"/>
        <w:jc w:val="both"/>
      </w:pPr>
      <w:r>
        <w:t>Parágrafo único. O valor do auxílio-alimentação poderá ser revisado anualmente pelo mesmo índice e na mesma data em que ocorrer a revisão geral anual da remuneração do servidor público, observada a disponibilidade orçamentária.</w:t>
      </w:r>
    </w:p>
    <w:p w:rsidR="00C7648B" w:rsidRDefault="00C7648B" w:rsidP="00F0395F">
      <w:pPr>
        <w:spacing w:line="360" w:lineRule="auto"/>
        <w:jc w:val="both"/>
      </w:pPr>
    </w:p>
    <w:p w:rsidR="00F0395F" w:rsidRDefault="00F0395F" w:rsidP="00F0395F">
      <w:pPr>
        <w:spacing w:line="360" w:lineRule="auto"/>
        <w:jc w:val="both"/>
      </w:pPr>
      <w:r>
        <w:t>Art. 4º O servidor não fará jus ao auxílio-alimentação nas seguintes hipóteses:</w:t>
      </w:r>
    </w:p>
    <w:p w:rsidR="00F0395F" w:rsidRDefault="00F0395F" w:rsidP="00F0395F">
      <w:pPr>
        <w:spacing w:line="360" w:lineRule="auto"/>
        <w:jc w:val="both"/>
      </w:pPr>
      <w:r>
        <w:t>I - faltas injustificadas;</w:t>
      </w:r>
    </w:p>
    <w:p w:rsidR="00F0395F" w:rsidRDefault="00F0395F" w:rsidP="00F0395F">
      <w:pPr>
        <w:spacing w:line="360" w:lineRule="auto"/>
        <w:jc w:val="both"/>
      </w:pPr>
      <w:r>
        <w:t>II - licença para o serviço militar;</w:t>
      </w:r>
    </w:p>
    <w:p w:rsidR="00F0395F" w:rsidRDefault="00F0395F" w:rsidP="00F0395F">
      <w:pPr>
        <w:spacing w:line="360" w:lineRule="auto"/>
        <w:jc w:val="both"/>
      </w:pPr>
      <w:r>
        <w:t>III - licença para atividade política;</w:t>
      </w:r>
    </w:p>
    <w:p w:rsidR="00F0395F" w:rsidRDefault="00F0395F" w:rsidP="00F0395F">
      <w:pPr>
        <w:spacing w:line="360" w:lineRule="auto"/>
        <w:jc w:val="both"/>
      </w:pPr>
      <w:r>
        <w:t>IV - exercício de mandato eletivo;</w:t>
      </w:r>
    </w:p>
    <w:p w:rsidR="00F0395F" w:rsidRDefault="00F0395F" w:rsidP="00F0395F">
      <w:pPr>
        <w:spacing w:line="360" w:lineRule="auto"/>
        <w:jc w:val="both"/>
      </w:pPr>
      <w:r>
        <w:t>V - licença para tratar de interesse particular;</w:t>
      </w:r>
    </w:p>
    <w:p w:rsidR="00F0395F" w:rsidRDefault="00F0395F" w:rsidP="00F0395F">
      <w:pPr>
        <w:spacing w:line="360" w:lineRule="auto"/>
        <w:jc w:val="both"/>
      </w:pPr>
      <w:r>
        <w:t>VI - licença para acompanhamento de cônjuge sem percepção de remuneração;</w:t>
      </w:r>
    </w:p>
    <w:p w:rsidR="00F0395F" w:rsidRDefault="00F0395F" w:rsidP="00F0395F">
      <w:pPr>
        <w:spacing w:line="360" w:lineRule="auto"/>
        <w:jc w:val="both"/>
      </w:pPr>
      <w:r>
        <w:t>VII - licença para tratamento da própria saúde, por período superior a quinze dias.</w:t>
      </w:r>
    </w:p>
    <w:p w:rsidR="00F0395F" w:rsidRDefault="00F0395F" w:rsidP="00F0395F">
      <w:pPr>
        <w:spacing w:line="360" w:lineRule="auto"/>
        <w:jc w:val="both"/>
      </w:pPr>
      <w:r>
        <w:t>Parágrafo único. O desconto do auxílio-alimentação referente às hipóteses previstas nos incisos do caput deste artigo ocorrerá após a conclusão do processo de controle da frequência mensal, ou seja, no mês subsequente ao da apuração.</w:t>
      </w:r>
    </w:p>
    <w:p w:rsidR="00F0395F" w:rsidRDefault="00F0395F" w:rsidP="00F0395F">
      <w:pPr>
        <w:spacing w:line="360" w:lineRule="auto"/>
        <w:jc w:val="both"/>
      </w:pPr>
    </w:p>
    <w:p w:rsidR="00F0395F" w:rsidRDefault="00F0395F" w:rsidP="00F0395F">
      <w:pPr>
        <w:spacing w:line="360" w:lineRule="auto"/>
        <w:jc w:val="both"/>
      </w:pPr>
      <w:r>
        <w:t>Art. 5º O auxílio-alimentação será devido:</w:t>
      </w:r>
    </w:p>
    <w:p w:rsidR="00F0395F" w:rsidRDefault="00F0395F" w:rsidP="00F0395F">
      <w:pPr>
        <w:spacing w:line="360" w:lineRule="auto"/>
        <w:jc w:val="both"/>
      </w:pPr>
      <w:r>
        <w:t xml:space="preserve">I - a partir da data de entrada em exercício do servidor, e, será pago na folha de pagamento do mês subsequente a esse fato, conforme o que for apurado nos termos desta lei; </w:t>
      </w:r>
    </w:p>
    <w:p w:rsidR="00F0395F" w:rsidRDefault="00F0395F" w:rsidP="00F0395F">
      <w:pPr>
        <w:spacing w:line="360" w:lineRule="auto"/>
        <w:jc w:val="both"/>
      </w:pPr>
      <w:r>
        <w:t>II - a partir do primeiro dia útil após a entrada em vigor desta lei, aos servidores em exercício, e, será pago na folha de pagamento do mês subsequente, conforme o que for apurado nos termos desta lei.</w:t>
      </w:r>
    </w:p>
    <w:p w:rsidR="00F0395F" w:rsidRDefault="00F0395F" w:rsidP="00F0395F">
      <w:pPr>
        <w:spacing w:line="360" w:lineRule="auto"/>
        <w:jc w:val="both"/>
      </w:pPr>
      <w:r>
        <w:t>§ 1º Eventual pagamento a maior será descontado da primeira remuneração devida seguinte ou, se for o caso, no acerto de término de vínculo.</w:t>
      </w:r>
    </w:p>
    <w:p w:rsidR="00F0395F" w:rsidRDefault="00F0395F" w:rsidP="00F0395F">
      <w:pPr>
        <w:spacing w:line="360" w:lineRule="auto"/>
        <w:jc w:val="both"/>
      </w:pPr>
      <w:r>
        <w:t xml:space="preserve">§ 2º Na hipótese de término do vínculo com a Prefeitura Municipal ou com a autarquia mencionada no </w:t>
      </w:r>
      <w:r w:rsidRPr="00F0395F">
        <w:rPr>
          <w:i/>
        </w:rPr>
        <w:t>caput</w:t>
      </w:r>
      <w:r>
        <w:t xml:space="preserve"> do art. 1º, o</w:t>
      </w:r>
      <w:r w:rsidR="002268A3">
        <w:t>s</w:t>
      </w:r>
      <w:r>
        <w:t xml:space="preserve"> valor</w:t>
      </w:r>
      <w:r w:rsidR="002268A3">
        <w:t>es</w:t>
      </w:r>
      <w:r>
        <w:t xml:space="preserve"> referente</w:t>
      </w:r>
      <w:r w:rsidR="002268A3">
        <w:t>s</w:t>
      </w:r>
      <w:r>
        <w:t xml:space="preserve"> a</w:t>
      </w:r>
      <w:r w:rsidR="002268A3">
        <w:t>os</w:t>
      </w:r>
      <w:r>
        <w:t xml:space="preserve"> meses já trabalhados e ainda não pago</w:t>
      </w:r>
      <w:r w:rsidR="002268A3">
        <w:t>s serão</w:t>
      </w:r>
      <w:r>
        <w:t xml:space="preserve"> incluído</w:t>
      </w:r>
      <w:r w:rsidR="002268A3">
        <w:t>s</w:t>
      </w:r>
      <w:r>
        <w:t xml:space="preserve"> no acerto, observada a regra do § 1º deste artigo, se for o caso.</w:t>
      </w:r>
    </w:p>
    <w:p w:rsidR="009B5572" w:rsidRDefault="009B5572" w:rsidP="00F0395F">
      <w:pPr>
        <w:spacing w:line="360" w:lineRule="auto"/>
        <w:jc w:val="both"/>
      </w:pPr>
    </w:p>
    <w:p w:rsidR="00F0395F" w:rsidRDefault="002268A3" w:rsidP="00F0395F">
      <w:pPr>
        <w:spacing w:line="360" w:lineRule="auto"/>
        <w:jc w:val="both"/>
      </w:pPr>
      <w:r>
        <w:t>Art. 6</w:t>
      </w:r>
      <w:r w:rsidR="009B5572">
        <w:t xml:space="preserve">º Compete à Secretaria Municipal de Administração, bem como à Diretoria-Geral do Departamento Municipal de Água e Esgoto </w:t>
      </w:r>
      <w:r w:rsidR="00F0395F">
        <w:t>operacionalizar a concessão do auxílio-alimentação, manter relatórios mensais sintéticos e analíticos, contendo os desembolsos reais ocorridos no período, variações existentes e número de beneficiários, bem como fiscalizar a ocorrência de eventuais acúmulos.</w:t>
      </w:r>
    </w:p>
    <w:p w:rsidR="009B5572" w:rsidRDefault="009B5572" w:rsidP="00F0395F">
      <w:pPr>
        <w:spacing w:line="360" w:lineRule="auto"/>
        <w:jc w:val="both"/>
      </w:pPr>
    </w:p>
    <w:p w:rsidR="00C357A9" w:rsidRDefault="009B5572" w:rsidP="009B5572">
      <w:pPr>
        <w:spacing w:line="360" w:lineRule="auto"/>
        <w:jc w:val="both"/>
      </w:pPr>
      <w:r w:rsidRPr="008424CB">
        <w:lastRenderedPageBreak/>
        <w:t xml:space="preserve">Art. </w:t>
      </w:r>
      <w:r w:rsidR="002268A3">
        <w:t>7</w:t>
      </w:r>
      <w:r w:rsidRPr="008424CB">
        <w:t>°</w:t>
      </w:r>
      <w:r w:rsidR="00C357A9">
        <w:t xml:space="preserve"> Os agentes políticos não farão, em qualquer hipótese, jus ao recebimento do benefício instituído nesta lei.</w:t>
      </w:r>
    </w:p>
    <w:p w:rsidR="00C357A9" w:rsidRDefault="00C357A9" w:rsidP="009B5572">
      <w:pPr>
        <w:spacing w:line="360" w:lineRule="auto"/>
        <w:jc w:val="both"/>
      </w:pPr>
    </w:p>
    <w:p w:rsidR="009B5572" w:rsidRPr="008424CB" w:rsidRDefault="00C357A9" w:rsidP="009B5572">
      <w:pPr>
        <w:spacing w:line="360" w:lineRule="auto"/>
        <w:jc w:val="both"/>
        <w:rPr>
          <w:bCs/>
        </w:rPr>
      </w:pPr>
      <w:r>
        <w:t>Art</w:t>
      </w:r>
      <w:r w:rsidR="002268A3">
        <w:t>. 8</w:t>
      </w:r>
      <w:r>
        <w:t>º As despesas decorrentes desta l</w:t>
      </w:r>
      <w:r w:rsidR="009B5572" w:rsidRPr="008424CB">
        <w:t>ei correrão por conta das dotações orçamentárias próprias</w:t>
      </w:r>
      <w:r w:rsidR="00A93505">
        <w:t>,</w:t>
      </w:r>
      <w:r w:rsidR="009B5572" w:rsidRPr="008424CB">
        <w:t xml:space="preserve"> consignadas no orçamento </w:t>
      </w:r>
      <w:r w:rsidR="009B5572">
        <w:t>anual</w:t>
      </w:r>
      <w:r w:rsidR="009B5572" w:rsidRPr="008424CB">
        <w:t>.</w:t>
      </w:r>
    </w:p>
    <w:p w:rsidR="009B5572" w:rsidRDefault="009B5572" w:rsidP="00F0395F">
      <w:pPr>
        <w:spacing w:line="360" w:lineRule="auto"/>
        <w:jc w:val="both"/>
      </w:pPr>
    </w:p>
    <w:p w:rsidR="008424CB" w:rsidRDefault="002268A3" w:rsidP="00F0395F">
      <w:pPr>
        <w:spacing w:line="360" w:lineRule="auto"/>
        <w:jc w:val="both"/>
      </w:pPr>
      <w:r>
        <w:t>Art. 9</w:t>
      </w:r>
      <w:r w:rsidR="00C7648B">
        <w:t xml:space="preserve">º </w:t>
      </w:r>
      <w:r w:rsidR="009B5572" w:rsidRPr="008424CB">
        <w:t xml:space="preserve">Esta lei entra em vigor </w:t>
      </w:r>
      <w:r w:rsidR="009B5572">
        <w:t>em 1º de janeiro de 2023</w:t>
      </w:r>
      <w:r w:rsidR="00F0395F">
        <w:t>.</w:t>
      </w:r>
      <w:r w:rsidR="008424CB" w:rsidRPr="008424CB">
        <w:t> </w:t>
      </w:r>
    </w:p>
    <w:p w:rsidR="008424CB" w:rsidRPr="008424CB" w:rsidRDefault="008424CB" w:rsidP="009C3C4A">
      <w:pPr>
        <w:spacing w:line="360" w:lineRule="auto"/>
        <w:jc w:val="both"/>
      </w:pPr>
    </w:p>
    <w:p w:rsidR="00B426FD" w:rsidRPr="008424CB" w:rsidRDefault="00B426FD" w:rsidP="009C3C4A">
      <w:pPr>
        <w:spacing w:line="360" w:lineRule="auto"/>
        <w:jc w:val="both"/>
        <w:rPr>
          <w:b/>
        </w:rPr>
      </w:pPr>
    </w:p>
    <w:p w:rsidR="0040289B" w:rsidRDefault="0040289B" w:rsidP="009C3C4A">
      <w:pPr>
        <w:spacing w:line="360" w:lineRule="auto"/>
        <w:jc w:val="center"/>
      </w:pPr>
      <w:r w:rsidRPr="003316B0">
        <w:t xml:space="preserve">Lima Duarte-MG, </w:t>
      </w:r>
      <w:r w:rsidR="00945EB5">
        <w:t>26</w:t>
      </w:r>
      <w:r w:rsidR="008424CB">
        <w:t xml:space="preserve"> </w:t>
      </w:r>
      <w:r w:rsidR="00087ABA" w:rsidRPr="003316B0">
        <w:t xml:space="preserve">de </w:t>
      </w:r>
      <w:r w:rsidR="00C357A9">
        <w:t>setembro</w:t>
      </w:r>
      <w:r w:rsidRPr="003316B0">
        <w:t xml:space="preserve"> de 20</w:t>
      </w:r>
      <w:r w:rsidR="00087ABA" w:rsidRPr="003316B0">
        <w:t>22.</w:t>
      </w:r>
    </w:p>
    <w:p w:rsidR="0070588B" w:rsidRPr="003316B0" w:rsidRDefault="0070588B" w:rsidP="009C3C4A">
      <w:pPr>
        <w:spacing w:line="360" w:lineRule="auto"/>
        <w:jc w:val="center"/>
      </w:pPr>
    </w:p>
    <w:p w:rsidR="0040289B" w:rsidRPr="00C63CDD" w:rsidRDefault="0097212A" w:rsidP="008464E2">
      <w:pPr>
        <w:jc w:val="center"/>
      </w:pPr>
      <w:r w:rsidRPr="00C63CDD">
        <w:t>ELENICE PEREIRA DELGADO SANTELLI</w:t>
      </w:r>
    </w:p>
    <w:p w:rsidR="0070588B" w:rsidRPr="00C63CDD" w:rsidRDefault="0097212A" w:rsidP="008464E2">
      <w:pPr>
        <w:jc w:val="center"/>
      </w:pPr>
      <w:r w:rsidRPr="00C63CDD">
        <w:t>Prefeita</w:t>
      </w:r>
      <w:r w:rsidR="0040289B" w:rsidRPr="00C63CDD">
        <w:t xml:space="preserve"> </w:t>
      </w:r>
      <w:r w:rsidR="009B5572">
        <w:t>Municipal</w:t>
      </w:r>
    </w:p>
    <w:p w:rsidR="0070588B" w:rsidRDefault="0070588B" w:rsidP="00B276A4">
      <w:pPr>
        <w:pStyle w:val="Corpodetexto"/>
        <w:jc w:val="center"/>
        <w:rPr>
          <w:b/>
          <w:szCs w:val="24"/>
        </w:rPr>
      </w:pPr>
    </w:p>
    <w:p w:rsidR="0070588B" w:rsidRDefault="0070588B" w:rsidP="00B276A4">
      <w:pPr>
        <w:pStyle w:val="Corpodetexto"/>
        <w:jc w:val="center"/>
        <w:rPr>
          <w:b/>
          <w:szCs w:val="24"/>
        </w:rPr>
      </w:pPr>
    </w:p>
    <w:p w:rsidR="0070588B" w:rsidRDefault="0070588B" w:rsidP="00B276A4">
      <w:pPr>
        <w:pStyle w:val="Corpodetexto"/>
        <w:jc w:val="center"/>
        <w:rPr>
          <w:b/>
          <w:szCs w:val="24"/>
        </w:rPr>
      </w:pPr>
    </w:p>
    <w:p w:rsidR="0070588B" w:rsidRDefault="0070588B" w:rsidP="00B276A4">
      <w:pPr>
        <w:pStyle w:val="Corpodetexto"/>
        <w:jc w:val="center"/>
        <w:rPr>
          <w:b/>
          <w:szCs w:val="24"/>
        </w:rPr>
      </w:pPr>
    </w:p>
    <w:p w:rsidR="0070588B" w:rsidRDefault="0070588B" w:rsidP="00B276A4">
      <w:pPr>
        <w:pStyle w:val="Corpodetexto"/>
        <w:jc w:val="center"/>
        <w:rPr>
          <w:b/>
          <w:szCs w:val="24"/>
        </w:rPr>
      </w:pPr>
    </w:p>
    <w:p w:rsidR="0070588B" w:rsidRDefault="0070588B" w:rsidP="00B276A4">
      <w:pPr>
        <w:pStyle w:val="Corpodetexto"/>
        <w:jc w:val="center"/>
        <w:rPr>
          <w:b/>
          <w:szCs w:val="24"/>
        </w:rPr>
      </w:pPr>
    </w:p>
    <w:p w:rsidR="0070588B" w:rsidRDefault="0070588B" w:rsidP="00B276A4">
      <w:pPr>
        <w:pStyle w:val="Corpodetexto"/>
        <w:jc w:val="center"/>
        <w:rPr>
          <w:b/>
          <w:szCs w:val="24"/>
        </w:rPr>
      </w:pPr>
    </w:p>
    <w:p w:rsidR="0070588B" w:rsidRDefault="0070588B" w:rsidP="00B276A4">
      <w:pPr>
        <w:pStyle w:val="Corpodetexto"/>
        <w:jc w:val="center"/>
        <w:rPr>
          <w:b/>
          <w:szCs w:val="24"/>
        </w:rPr>
      </w:pPr>
    </w:p>
    <w:p w:rsidR="0070588B" w:rsidRDefault="0070588B" w:rsidP="00B276A4">
      <w:pPr>
        <w:pStyle w:val="Corpodetexto"/>
        <w:jc w:val="center"/>
        <w:rPr>
          <w:b/>
          <w:szCs w:val="24"/>
        </w:rPr>
      </w:pPr>
    </w:p>
    <w:p w:rsidR="0070588B" w:rsidRDefault="0070588B" w:rsidP="00B276A4">
      <w:pPr>
        <w:pStyle w:val="Corpodetexto"/>
        <w:jc w:val="center"/>
        <w:rPr>
          <w:b/>
          <w:szCs w:val="24"/>
        </w:rPr>
      </w:pPr>
    </w:p>
    <w:p w:rsidR="00944672" w:rsidRDefault="00944672" w:rsidP="00B276A4">
      <w:pPr>
        <w:pStyle w:val="Corpodetexto"/>
        <w:jc w:val="center"/>
        <w:rPr>
          <w:b/>
          <w:szCs w:val="24"/>
        </w:rPr>
      </w:pPr>
    </w:p>
    <w:p w:rsidR="00944672" w:rsidRDefault="00944672" w:rsidP="00B276A4">
      <w:pPr>
        <w:pStyle w:val="Corpodetexto"/>
        <w:jc w:val="center"/>
        <w:rPr>
          <w:b/>
          <w:szCs w:val="24"/>
        </w:rPr>
      </w:pPr>
    </w:p>
    <w:p w:rsidR="0070588B" w:rsidRDefault="0070588B" w:rsidP="00B276A4">
      <w:pPr>
        <w:pStyle w:val="Corpodetexto"/>
        <w:jc w:val="center"/>
        <w:rPr>
          <w:b/>
          <w:szCs w:val="24"/>
        </w:rPr>
      </w:pPr>
    </w:p>
    <w:p w:rsidR="00C63CDD" w:rsidRDefault="00C63CDD" w:rsidP="00B276A4">
      <w:pPr>
        <w:pStyle w:val="Corpodetexto"/>
        <w:jc w:val="center"/>
        <w:rPr>
          <w:b/>
          <w:szCs w:val="24"/>
        </w:rPr>
      </w:pPr>
    </w:p>
    <w:p w:rsidR="00C63CDD" w:rsidRDefault="00C63CDD" w:rsidP="00B276A4">
      <w:pPr>
        <w:pStyle w:val="Corpodetexto"/>
        <w:jc w:val="center"/>
        <w:rPr>
          <w:b/>
          <w:szCs w:val="24"/>
        </w:rPr>
      </w:pPr>
    </w:p>
    <w:p w:rsidR="008464E2" w:rsidRDefault="008464E2" w:rsidP="008464E2">
      <w:pPr>
        <w:pStyle w:val="Corpodetexto"/>
        <w:rPr>
          <w:b/>
          <w:szCs w:val="24"/>
        </w:rPr>
      </w:pPr>
    </w:p>
    <w:p w:rsidR="009B5572" w:rsidRDefault="009B5572" w:rsidP="008464E2">
      <w:pPr>
        <w:pStyle w:val="Corpodetexto"/>
        <w:rPr>
          <w:b/>
          <w:szCs w:val="24"/>
        </w:rPr>
      </w:pPr>
    </w:p>
    <w:p w:rsidR="009B5572" w:rsidRDefault="009B5572" w:rsidP="008464E2">
      <w:pPr>
        <w:pStyle w:val="Corpodetexto"/>
        <w:rPr>
          <w:b/>
          <w:szCs w:val="24"/>
        </w:rPr>
      </w:pPr>
    </w:p>
    <w:p w:rsidR="009B5572" w:rsidRDefault="009B5572" w:rsidP="008464E2">
      <w:pPr>
        <w:pStyle w:val="Corpodetexto"/>
        <w:rPr>
          <w:b/>
          <w:szCs w:val="24"/>
        </w:rPr>
      </w:pPr>
    </w:p>
    <w:p w:rsidR="009B5572" w:rsidRDefault="009B5572" w:rsidP="008464E2">
      <w:pPr>
        <w:pStyle w:val="Corpodetexto"/>
        <w:rPr>
          <w:b/>
          <w:szCs w:val="24"/>
        </w:rPr>
      </w:pPr>
    </w:p>
    <w:p w:rsidR="00C357A9" w:rsidRDefault="00C357A9" w:rsidP="008464E2">
      <w:pPr>
        <w:pStyle w:val="Corpodetexto"/>
        <w:rPr>
          <w:b/>
          <w:szCs w:val="24"/>
        </w:rPr>
      </w:pPr>
    </w:p>
    <w:p w:rsidR="002268A3" w:rsidRDefault="002268A3" w:rsidP="008464E2">
      <w:pPr>
        <w:pStyle w:val="Corpodetexto"/>
        <w:rPr>
          <w:b/>
          <w:szCs w:val="24"/>
        </w:rPr>
      </w:pPr>
    </w:p>
    <w:p w:rsidR="002268A3" w:rsidRDefault="002268A3" w:rsidP="008464E2">
      <w:pPr>
        <w:pStyle w:val="Corpodetexto"/>
        <w:rPr>
          <w:b/>
          <w:szCs w:val="24"/>
        </w:rPr>
      </w:pPr>
    </w:p>
    <w:p w:rsidR="002268A3" w:rsidRDefault="002268A3" w:rsidP="008464E2">
      <w:pPr>
        <w:pStyle w:val="Corpodetexto"/>
        <w:rPr>
          <w:b/>
          <w:szCs w:val="24"/>
        </w:rPr>
      </w:pPr>
    </w:p>
    <w:p w:rsidR="002268A3" w:rsidRDefault="002268A3" w:rsidP="008464E2">
      <w:pPr>
        <w:pStyle w:val="Corpodetexto"/>
        <w:rPr>
          <w:b/>
          <w:szCs w:val="24"/>
        </w:rPr>
      </w:pPr>
    </w:p>
    <w:p w:rsidR="002268A3" w:rsidRDefault="002268A3" w:rsidP="008464E2">
      <w:pPr>
        <w:pStyle w:val="Corpodetexto"/>
        <w:rPr>
          <w:b/>
          <w:szCs w:val="24"/>
        </w:rPr>
      </w:pPr>
    </w:p>
    <w:p w:rsidR="002268A3" w:rsidRDefault="002268A3" w:rsidP="008464E2">
      <w:pPr>
        <w:pStyle w:val="Corpodetexto"/>
        <w:rPr>
          <w:b/>
          <w:szCs w:val="24"/>
        </w:rPr>
      </w:pPr>
    </w:p>
    <w:p w:rsidR="002268A3" w:rsidRDefault="002268A3" w:rsidP="008464E2">
      <w:pPr>
        <w:pStyle w:val="Corpodetexto"/>
        <w:rPr>
          <w:b/>
          <w:szCs w:val="24"/>
        </w:rPr>
      </w:pPr>
    </w:p>
    <w:p w:rsidR="002268A3" w:rsidRDefault="002268A3" w:rsidP="008464E2">
      <w:pPr>
        <w:pStyle w:val="Corpodetexto"/>
        <w:rPr>
          <w:b/>
          <w:szCs w:val="24"/>
        </w:rPr>
      </w:pPr>
    </w:p>
    <w:p w:rsidR="002268A3" w:rsidRDefault="002268A3" w:rsidP="008464E2">
      <w:pPr>
        <w:pStyle w:val="Corpodetexto"/>
        <w:rPr>
          <w:b/>
          <w:szCs w:val="24"/>
        </w:rPr>
      </w:pPr>
    </w:p>
    <w:p w:rsidR="00944672" w:rsidRPr="0047131C" w:rsidRDefault="00944672" w:rsidP="00944672">
      <w:pPr>
        <w:jc w:val="both"/>
      </w:pPr>
      <w:r w:rsidRPr="0047131C">
        <w:lastRenderedPageBreak/>
        <w:t xml:space="preserve">MENSAGEM </w:t>
      </w:r>
    </w:p>
    <w:p w:rsidR="00944672" w:rsidRPr="0047131C" w:rsidRDefault="00944672" w:rsidP="00944672">
      <w:pPr>
        <w:jc w:val="both"/>
      </w:pPr>
      <w:r w:rsidRPr="0047131C">
        <w:t>DO GABINETE DA PREFEITA DE LIMA DUARTE</w:t>
      </w:r>
    </w:p>
    <w:p w:rsidR="00944672" w:rsidRPr="0047131C" w:rsidRDefault="00944672" w:rsidP="00944672">
      <w:pPr>
        <w:jc w:val="both"/>
      </w:pPr>
      <w:r w:rsidRPr="0047131C">
        <w:t>AO EXMO. SR. JOSIMAR OLIVEIRA CAMPOS</w:t>
      </w:r>
    </w:p>
    <w:p w:rsidR="00944672" w:rsidRPr="0047131C" w:rsidRDefault="00944672" w:rsidP="00944672">
      <w:pPr>
        <w:jc w:val="both"/>
      </w:pPr>
      <w:r w:rsidRPr="0047131C">
        <w:t>PRESIDENTE DA CÂMARA MUNICIPAL DE LIMA DUARTE/MG</w:t>
      </w:r>
    </w:p>
    <w:p w:rsidR="00944672" w:rsidRPr="0047131C" w:rsidRDefault="00944672" w:rsidP="00944672">
      <w:pPr>
        <w:jc w:val="both"/>
      </w:pPr>
      <w:r w:rsidRPr="0047131C">
        <w:t xml:space="preserve">LIMA DUARTE, DIA </w:t>
      </w:r>
      <w:r w:rsidR="00C7648B">
        <w:t>08 DE SETEMBRO</w:t>
      </w:r>
      <w:r w:rsidRPr="0047131C">
        <w:t xml:space="preserve"> DE 2022.</w:t>
      </w:r>
    </w:p>
    <w:p w:rsidR="00944672" w:rsidRPr="0047131C" w:rsidRDefault="00944672" w:rsidP="00944672">
      <w:pPr>
        <w:jc w:val="both"/>
      </w:pPr>
    </w:p>
    <w:p w:rsidR="00944672" w:rsidRPr="0047131C" w:rsidRDefault="00944672" w:rsidP="00944672">
      <w:pPr>
        <w:jc w:val="both"/>
      </w:pPr>
    </w:p>
    <w:p w:rsidR="00944672" w:rsidRPr="0047131C" w:rsidRDefault="00944672" w:rsidP="00944672">
      <w:pPr>
        <w:spacing w:line="360" w:lineRule="auto"/>
        <w:jc w:val="both"/>
      </w:pPr>
      <w:r w:rsidRPr="0047131C">
        <w:t>Ilmo. Senhor Presidente e demais Vereadores,</w:t>
      </w:r>
    </w:p>
    <w:p w:rsidR="00944672" w:rsidRPr="0047131C" w:rsidRDefault="00944672" w:rsidP="00944672">
      <w:pPr>
        <w:spacing w:line="360" w:lineRule="auto"/>
        <w:jc w:val="both"/>
      </w:pPr>
    </w:p>
    <w:p w:rsidR="00944672" w:rsidRDefault="00944672" w:rsidP="00944672">
      <w:pPr>
        <w:spacing w:line="360" w:lineRule="auto"/>
        <w:ind w:firstLine="1134"/>
        <w:jc w:val="both"/>
      </w:pPr>
      <w:r w:rsidRPr="0047131C">
        <w:t xml:space="preserve">Nesta oportunidade estamos remetendo para apreciação e votação o Projeto de Lei Ordinária n.º </w:t>
      </w:r>
      <w:r w:rsidR="001E40CF">
        <w:t>37</w:t>
      </w:r>
      <w:r w:rsidRPr="0047131C">
        <w:t xml:space="preserve">/2022, que </w:t>
      </w:r>
      <w:r w:rsidR="00AA7E0D">
        <w:t>i</w:t>
      </w:r>
      <w:r w:rsidR="00AA7E0D" w:rsidRPr="00AA7E0D">
        <w:t>nstitui o auxílio-alimentação aos servidores da Prefeitura Municipal e Departamento Municipal de Água e Esgoto - DEMAE</w:t>
      </w:r>
      <w:r w:rsidR="0047131C" w:rsidRPr="0047131C">
        <w:t>.</w:t>
      </w:r>
    </w:p>
    <w:p w:rsidR="00A92CC1" w:rsidRDefault="00644919" w:rsidP="00644919">
      <w:pPr>
        <w:spacing w:line="360" w:lineRule="auto"/>
        <w:ind w:firstLine="1134"/>
        <w:jc w:val="both"/>
      </w:pPr>
      <w:r>
        <w:t xml:space="preserve">A missão básica de qualquer ente público </w:t>
      </w:r>
      <w:r w:rsidR="00C747E9">
        <w:t xml:space="preserve">é o pleno </w:t>
      </w:r>
      <w:r>
        <w:t>atendimento à sociedade onde ele está inserido</w:t>
      </w:r>
      <w:r w:rsidR="00C747E9">
        <w:t>. Neste sentido, a qualidade</w:t>
      </w:r>
      <w:r w:rsidR="00742454">
        <w:t xml:space="preserve"> do trabalho dos</w:t>
      </w:r>
      <w:r>
        <w:t xml:space="preserve"> servidores</w:t>
      </w:r>
      <w:r w:rsidR="00C747E9">
        <w:t xml:space="preserve"> torna-se um fator</w:t>
      </w:r>
      <w:r>
        <w:t xml:space="preserve"> </w:t>
      </w:r>
      <w:r w:rsidR="00C747E9">
        <w:t xml:space="preserve">importante para </w:t>
      </w:r>
      <w:r>
        <w:t xml:space="preserve">tais </w:t>
      </w:r>
      <w:r w:rsidR="00C747E9">
        <w:t>organizações. A busca por elevar a qualidade e a produtividade n</w:t>
      </w:r>
      <w:r>
        <w:t>os órgãos públicos</w:t>
      </w:r>
      <w:r w:rsidR="00056BAD">
        <w:t xml:space="preserve"> deve ser incessante. </w:t>
      </w:r>
    </w:p>
    <w:p w:rsidR="00644919" w:rsidRDefault="00A92CC1" w:rsidP="00644919">
      <w:pPr>
        <w:spacing w:line="360" w:lineRule="auto"/>
        <w:ind w:firstLine="1134"/>
        <w:jc w:val="both"/>
      </w:pPr>
      <w:r>
        <w:t>A</w:t>
      </w:r>
      <w:r w:rsidR="00C747E9">
        <w:t xml:space="preserve"> constatação de que as habilidades, capacidades e conhecimentos das</w:t>
      </w:r>
      <w:r w:rsidR="00644919">
        <w:t xml:space="preserve"> </w:t>
      </w:r>
      <w:r w:rsidR="00C747E9">
        <w:t>pessoas são úteis à execução das tarefas</w:t>
      </w:r>
      <w:r w:rsidR="00644919">
        <w:t>, assim como a</w:t>
      </w:r>
      <w:r w:rsidR="00C747E9">
        <w:t xml:space="preserve"> maneira como os empregados são tratados na</w:t>
      </w:r>
      <w:r w:rsidR="00644919">
        <w:t xml:space="preserve"> </w:t>
      </w:r>
      <w:r w:rsidR="00C747E9">
        <w:t xml:space="preserve">organização onde </w:t>
      </w:r>
      <w:r w:rsidR="00644919">
        <w:t xml:space="preserve">trabalham, </w:t>
      </w:r>
      <w:r w:rsidR="00C747E9">
        <w:t>os tipos de normas e valores, os tipos de autoridade e poder</w:t>
      </w:r>
      <w:r w:rsidR="00644919">
        <w:t xml:space="preserve"> </w:t>
      </w:r>
      <w:r w:rsidR="00C747E9">
        <w:t xml:space="preserve">exercido, tudo isto tem influência </w:t>
      </w:r>
      <w:r w:rsidR="00644919">
        <w:t>na produtividade do servidor</w:t>
      </w:r>
      <w:r w:rsidR="00C747E9">
        <w:t>.</w:t>
      </w:r>
    </w:p>
    <w:p w:rsidR="00C747E9" w:rsidRPr="0047131C" w:rsidRDefault="00644919" w:rsidP="00644919">
      <w:pPr>
        <w:spacing w:line="360" w:lineRule="auto"/>
        <w:ind w:firstLine="1134"/>
        <w:jc w:val="both"/>
      </w:pPr>
      <w:r>
        <w:t xml:space="preserve">Desse modo, </w:t>
      </w:r>
      <w:r w:rsidR="00C747E9">
        <w:t>se uma pessoa for bem</w:t>
      </w:r>
      <w:r>
        <w:t xml:space="preserve"> </w:t>
      </w:r>
      <w:r w:rsidR="00C747E9">
        <w:t>remunerada, tiver uma função agradável, mantiver uma relação positiva com seu superior,</w:t>
      </w:r>
      <w:r>
        <w:t xml:space="preserve"> </w:t>
      </w:r>
      <w:r w:rsidR="00C747E9">
        <w:t>vislumbrar oportunidades de progresso, então a qualidade de vida no trabalho será elevada</w:t>
      </w:r>
      <w:r>
        <w:t xml:space="preserve"> para ela</w:t>
      </w:r>
      <w:r w:rsidR="009B193F">
        <w:t>,</w:t>
      </w:r>
      <w:r>
        <w:t xml:space="preserve"> </w:t>
      </w:r>
      <w:r w:rsidR="00742454">
        <w:t>trazendo maior produtividade</w:t>
      </w:r>
      <w:r>
        <w:t>.</w:t>
      </w:r>
      <w:r w:rsidR="00C747E9">
        <w:t xml:space="preserve"> </w:t>
      </w:r>
    </w:p>
    <w:p w:rsidR="00AA7E0D" w:rsidRDefault="00AA7E0D" w:rsidP="00AA7E0D">
      <w:pPr>
        <w:spacing w:line="360" w:lineRule="auto"/>
        <w:ind w:firstLine="1134"/>
        <w:jc w:val="both"/>
      </w:pPr>
      <w:r>
        <w:t xml:space="preserve">A atual </w:t>
      </w:r>
      <w:r w:rsidR="009B193F">
        <w:t>administração municipal está</w:t>
      </w:r>
      <w:r>
        <w:t xml:space="preserve"> comprometida e engajada em relação à estruturação do serviço público, bem como das respectivas carreiras com o fito de garantir o aperfeiçoamento e a força das instituições</w:t>
      </w:r>
      <w:r w:rsidR="009B193F">
        <w:t xml:space="preserve"> públicas</w:t>
      </w:r>
      <w:r>
        <w:t xml:space="preserve"> em Lima Duarte</w:t>
      </w:r>
      <w:r w:rsidR="0047131C" w:rsidRPr="0047131C">
        <w:t>.</w:t>
      </w:r>
      <w:r>
        <w:t xml:space="preserve"> Ademais, estamos sempre </w:t>
      </w:r>
      <w:r w:rsidR="00BD043C">
        <w:t>em busca de</w:t>
      </w:r>
      <w:r>
        <w:t xml:space="preserve"> mecanismos para corrigir as perdas salariais advindas das gestões anteriores. Desse modo, </w:t>
      </w:r>
      <w:proofErr w:type="gramStart"/>
      <w:r>
        <w:t>tal beneficio</w:t>
      </w:r>
      <w:proofErr w:type="gramEnd"/>
      <w:r>
        <w:t xml:space="preserve"> visa amenizar a diminuição do poder aquisitivo dos servidores públicos e possibilitar-lhes uma vida mais digna. </w:t>
      </w:r>
    </w:p>
    <w:p w:rsidR="00AA7E0D" w:rsidRDefault="00AA7E0D" w:rsidP="00AA7E0D">
      <w:pPr>
        <w:spacing w:line="360" w:lineRule="auto"/>
        <w:ind w:firstLine="1134"/>
        <w:jc w:val="both"/>
      </w:pPr>
      <w:r>
        <w:t xml:space="preserve">Nesse cenário pós-pandêmico tal iniciativa se mostra adequada, mormente considerando que diversas categorias do servidorismo público estão com os vencimentos demasiadamente defasados. </w:t>
      </w:r>
    </w:p>
    <w:p w:rsidR="00C747E9" w:rsidRPr="0047131C" w:rsidRDefault="00C747E9" w:rsidP="00AA7E0D">
      <w:pPr>
        <w:spacing w:line="360" w:lineRule="auto"/>
        <w:ind w:firstLine="1134"/>
        <w:jc w:val="both"/>
      </w:pPr>
      <w:r>
        <w:lastRenderedPageBreak/>
        <w:t>Ressaltamos que esta proposição possui forte inspiração na Lei Ordinária Municipal n° 2.063 de 08 de abril de 2022</w:t>
      </w:r>
      <w:r w:rsidR="00A92CC1">
        <w:t xml:space="preserve"> que</w:t>
      </w:r>
      <w:r>
        <w:t xml:space="preserve">, </w:t>
      </w:r>
      <w:r w:rsidR="00A92CC1">
        <w:t>n</w:t>
      </w:r>
      <w:r>
        <w:t xml:space="preserve">o âmbito do poder legislativo municipal, instituiu auxílio alimentação aos servidores. </w:t>
      </w:r>
    </w:p>
    <w:p w:rsidR="0047131C" w:rsidRPr="0047131C" w:rsidRDefault="0047131C" w:rsidP="0047131C">
      <w:pPr>
        <w:spacing w:line="360" w:lineRule="auto"/>
        <w:ind w:firstLine="1134"/>
        <w:jc w:val="both"/>
      </w:pPr>
      <w:r w:rsidRPr="0047131C">
        <w:t>Por</w:t>
      </w:r>
      <w:r w:rsidR="00AA7E0D">
        <w:t xml:space="preserve"> derradeiro, informamos</w:t>
      </w:r>
      <w:r w:rsidRPr="0047131C">
        <w:t xml:space="preserve"> ainda que estas medidas </w:t>
      </w:r>
      <w:proofErr w:type="gramStart"/>
      <w:r w:rsidRPr="0047131C">
        <w:t>encontram</w:t>
      </w:r>
      <w:proofErr w:type="gramEnd"/>
      <w:r w:rsidRPr="0047131C">
        <w:t xml:space="preserve"> respaldo na Lei Complementar nº: 101/2000, a Lei de Responsabilidade Fiscal. </w:t>
      </w:r>
    </w:p>
    <w:p w:rsidR="0047131C" w:rsidRPr="0047131C" w:rsidRDefault="0047131C" w:rsidP="00C63CDD">
      <w:pPr>
        <w:spacing w:line="360" w:lineRule="auto"/>
        <w:ind w:firstLine="1134"/>
        <w:jc w:val="both"/>
      </w:pPr>
      <w:r w:rsidRPr="0047131C">
        <w:t>Assim sendo, uma vez mais, sempre tendo a consciência de que somente a gestão compartilhada entre o Poder Executivo e o Poder Legislativo poderá assegurar os significativos e necessários a</w:t>
      </w:r>
      <w:r w:rsidR="00A92CC1">
        <w:t>vanços para o município, contamos</w:t>
      </w:r>
      <w:r w:rsidRPr="0047131C">
        <w:t xml:space="preserve"> com a indispensável compreensão e sensibilidade de Vossas Excelências, o que deverá culminar com a </w:t>
      </w:r>
      <w:r w:rsidR="00C63CDD">
        <w:t>aprovaçã</w:t>
      </w:r>
      <w:r w:rsidR="00A92CC1">
        <w:t>o deste projeto de lei ordinária</w:t>
      </w:r>
      <w:r w:rsidRPr="0047131C">
        <w:t xml:space="preserve"> para a consolidação de um projeto de reconhecimento e valorização de todos os nossos servidores públicos.</w:t>
      </w:r>
    </w:p>
    <w:p w:rsidR="00944672" w:rsidRPr="0047131C" w:rsidRDefault="00944672" w:rsidP="00944672">
      <w:pPr>
        <w:spacing w:line="360" w:lineRule="auto"/>
        <w:ind w:firstLine="1134"/>
        <w:jc w:val="both"/>
      </w:pPr>
      <w:r w:rsidRPr="0047131C">
        <w:t>Ante o exposto, aguardamos a votação do presente projeto de lei e a consequente aprovação da proposta apresentada.</w:t>
      </w:r>
    </w:p>
    <w:p w:rsidR="008464E2" w:rsidRDefault="00944672" w:rsidP="00944672">
      <w:pPr>
        <w:spacing w:line="360" w:lineRule="auto"/>
        <w:ind w:firstLine="1134"/>
        <w:jc w:val="both"/>
      </w:pPr>
      <w:r w:rsidRPr="0047131C">
        <w:t>Respeitosamente,</w:t>
      </w:r>
    </w:p>
    <w:p w:rsidR="00C63CDD" w:rsidRPr="003316B0" w:rsidRDefault="00C63CDD" w:rsidP="00C63CDD">
      <w:pPr>
        <w:spacing w:line="360" w:lineRule="auto"/>
        <w:jc w:val="center"/>
      </w:pPr>
    </w:p>
    <w:p w:rsidR="00C63CDD" w:rsidRPr="00C63CDD" w:rsidRDefault="00C63CDD" w:rsidP="00C63CDD">
      <w:pPr>
        <w:jc w:val="center"/>
      </w:pPr>
      <w:r w:rsidRPr="00C63CDD">
        <w:t>ELENICE PEREIRA DELGADO SANTELLI</w:t>
      </w:r>
    </w:p>
    <w:p w:rsidR="00C63CDD" w:rsidRPr="008424CB" w:rsidRDefault="00C63CDD" w:rsidP="00C63CDD">
      <w:pPr>
        <w:jc w:val="center"/>
      </w:pPr>
      <w:r w:rsidRPr="00C63CDD">
        <w:t xml:space="preserve">Prefeita </w:t>
      </w:r>
      <w:r w:rsidR="009B5572">
        <w:t>Municipal</w:t>
      </w:r>
    </w:p>
    <w:p w:rsidR="00C63CDD" w:rsidRPr="0047131C" w:rsidRDefault="00C63CDD" w:rsidP="00944672">
      <w:pPr>
        <w:spacing w:line="360" w:lineRule="auto"/>
        <w:ind w:firstLine="1134"/>
        <w:jc w:val="both"/>
      </w:pPr>
    </w:p>
    <w:sectPr w:rsidR="00C63CDD" w:rsidRPr="0047131C" w:rsidSect="009E7A00">
      <w:headerReference w:type="default" r:id="rId8"/>
      <w:footerReference w:type="default" r:id="rId9"/>
      <w:pgSz w:w="11906" w:h="16838"/>
      <w:pgMar w:top="1134" w:right="1558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043C" w:rsidRDefault="00BD043C" w:rsidP="00170DB4">
      <w:r>
        <w:separator/>
      </w:r>
    </w:p>
  </w:endnote>
  <w:endnote w:type="continuationSeparator" w:id="1">
    <w:p w:rsidR="00BD043C" w:rsidRDefault="00BD043C" w:rsidP="00170D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charset w:val="00"/>
    <w:family w:val="auto"/>
    <w:pitch w:val="variable"/>
    <w:sig w:usb0="00000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2488207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BD043C" w:rsidRPr="00C7648B" w:rsidRDefault="006F6222">
        <w:pPr>
          <w:pStyle w:val="Rodap"/>
          <w:jc w:val="right"/>
          <w:rPr>
            <w:rFonts w:ascii="Times New Roman" w:hAnsi="Times New Roman" w:cs="Times New Roman"/>
            <w:sz w:val="24"/>
            <w:szCs w:val="24"/>
          </w:rPr>
        </w:pPr>
        <w:r w:rsidRPr="00C7648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BD043C" w:rsidRPr="00C7648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C7648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45EB5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C7648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BD043C" w:rsidRPr="00C7648B" w:rsidRDefault="00BD043C">
    <w:pPr>
      <w:pStyle w:val="Rodap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043C" w:rsidRDefault="00BD043C" w:rsidP="00170DB4">
      <w:r>
        <w:separator/>
      </w:r>
    </w:p>
  </w:footnote>
  <w:footnote w:type="continuationSeparator" w:id="1">
    <w:p w:rsidR="00BD043C" w:rsidRDefault="00BD043C" w:rsidP="00170D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043C" w:rsidRPr="009B5572" w:rsidRDefault="00BD043C" w:rsidP="009A040D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bCs/>
        <w:i/>
        <w:iCs/>
        <w:sz w:val="40"/>
      </w:rPr>
    </w:pPr>
    <w:r w:rsidRPr="009B5572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-377273</wp:posOffset>
          </wp:positionH>
          <wp:positionV relativeFrom="paragraph">
            <wp:posOffset>-163333</wp:posOffset>
          </wp:positionV>
          <wp:extent cx="593200" cy="644056"/>
          <wp:effectExtent l="19050" t="0" r="0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200" cy="6440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9B5572">
      <w:rPr>
        <w:rFonts w:ascii="Times New Roman" w:eastAsia="Batang" w:hAnsi="Times New Roman" w:cs="Times New Roman"/>
        <w:b/>
        <w:bCs/>
        <w:i/>
        <w:iCs/>
        <w:sz w:val="40"/>
      </w:rPr>
      <w:t>Prefeitura Municipal de Lima Duarte – MG</w:t>
    </w:r>
  </w:p>
  <w:p w:rsidR="00BD043C" w:rsidRPr="009B5572" w:rsidRDefault="00BD043C" w:rsidP="00944672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iCs/>
        <w:u w:val="single"/>
      </w:rPr>
    </w:pPr>
    <w:r w:rsidRPr="009B5572">
      <w:rPr>
        <w:rFonts w:ascii="Times New Roman" w:eastAsia="Batang" w:hAnsi="Times New Roman" w:cs="Times New Roman"/>
        <w:b/>
        <w:iCs/>
        <w:u w:val="single"/>
      </w:rPr>
      <w:t>Gabinete da Prefeita</w:t>
    </w:r>
  </w:p>
  <w:p w:rsidR="00BD043C" w:rsidRPr="009B5572" w:rsidRDefault="00BD043C" w:rsidP="00944672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i/>
        <w:iCs/>
      </w:rPr>
    </w:pPr>
    <w:r w:rsidRPr="009B5572">
      <w:rPr>
        <w:rFonts w:ascii="Times New Roman" w:eastAsia="Batang" w:hAnsi="Times New Roman" w:cs="Times New Roman"/>
        <w:i/>
        <w:iCs/>
      </w:rPr>
      <w:t>Praça Juscelino Kubitschek, 173 – Centro – 36.140-000 - Telefone: (32) 3281-1810</w:t>
    </w:r>
  </w:p>
  <w:p w:rsidR="00BD043C" w:rsidRPr="009B5572" w:rsidRDefault="00BD043C" w:rsidP="009B5572">
    <w:pPr>
      <w:pStyle w:val="Cabealho"/>
      <w:tabs>
        <w:tab w:val="clear" w:pos="4252"/>
        <w:tab w:val="clear" w:pos="8504"/>
        <w:tab w:val="left" w:pos="4808"/>
      </w:tabs>
      <w:rPr>
        <w:rFonts w:ascii="Times New Roman" w:hAnsi="Times New Roman" w:cs="Times New Roman"/>
      </w:rPr>
    </w:pPr>
    <w:r w:rsidRPr="009B5572">
      <w:rPr>
        <w:rFonts w:ascii="Times New Roman" w:hAnsi="Times New Roman" w:cs="Times New Roman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686FEB"/>
    <w:multiLevelType w:val="multilevel"/>
    <w:tmpl w:val="B7D888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289B"/>
    <w:rsid w:val="000214E6"/>
    <w:rsid w:val="00031E55"/>
    <w:rsid w:val="00055B58"/>
    <w:rsid w:val="00056BAD"/>
    <w:rsid w:val="00077413"/>
    <w:rsid w:val="00087ABA"/>
    <w:rsid w:val="000C045E"/>
    <w:rsid w:val="00110C3B"/>
    <w:rsid w:val="0015496A"/>
    <w:rsid w:val="0016112A"/>
    <w:rsid w:val="00167E88"/>
    <w:rsid w:val="00170DB4"/>
    <w:rsid w:val="00184F45"/>
    <w:rsid w:val="001A0A75"/>
    <w:rsid w:val="001B2BDA"/>
    <w:rsid w:val="001E1627"/>
    <w:rsid w:val="001E40CF"/>
    <w:rsid w:val="001F2246"/>
    <w:rsid w:val="002268A3"/>
    <w:rsid w:val="00232323"/>
    <w:rsid w:val="002C11EE"/>
    <w:rsid w:val="002D4DF2"/>
    <w:rsid w:val="002E7490"/>
    <w:rsid w:val="003316B0"/>
    <w:rsid w:val="00345F4E"/>
    <w:rsid w:val="00352602"/>
    <w:rsid w:val="003C00D3"/>
    <w:rsid w:val="003F56A0"/>
    <w:rsid w:val="0040289B"/>
    <w:rsid w:val="0047131C"/>
    <w:rsid w:val="00477687"/>
    <w:rsid w:val="004813DE"/>
    <w:rsid w:val="0057259E"/>
    <w:rsid w:val="00614CE9"/>
    <w:rsid w:val="0063331A"/>
    <w:rsid w:val="00644919"/>
    <w:rsid w:val="00665719"/>
    <w:rsid w:val="00683F42"/>
    <w:rsid w:val="006A0227"/>
    <w:rsid w:val="006D0A58"/>
    <w:rsid w:val="006F6222"/>
    <w:rsid w:val="0070588B"/>
    <w:rsid w:val="00705F57"/>
    <w:rsid w:val="00715C59"/>
    <w:rsid w:val="00735F62"/>
    <w:rsid w:val="00742454"/>
    <w:rsid w:val="00747AD9"/>
    <w:rsid w:val="00777CFF"/>
    <w:rsid w:val="007A1824"/>
    <w:rsid w:val="007A70BF"/>
    <w:rsid w:val="007B59B1"/>
    <w:rsid w:val="007B7114"/>
    <w:rsid w:val="007F6CFA"/>
    <w:rsid w:val="00815CB8"/>
    <w:rsid w:val="008424CB"/>
    <w:rsid w:val="008464E2"/>
    <w:rsid w:val="008E36C6"/>
    <w:rsid w:val="008F675E"/>
    <w:rsid w:val="00913218"/>
    <w:rsid w:val="00944672"/>
    <w:rsid w:val="00945EB5"/>
    <w:rsid w:val="00952A32"/>
    <w:rsid w:val="0097212A"/>
    <w:rsid w:val="0098703C"/>
    <w:rsid w:val="009A040D"/>
    <w:rsid w:val="009B193F"/>
    <w:rsid w:val="009B5572"/>
    <w:rsid w:val="009C3C4A"/>
    <w:rsid w:val="009D7950"/>
    <w:rsid w:val="009E7A00"/>
    <w:rsid w:val="009F0C17"/>
    <w:rsid w:val="00A412F3"/>
    <w:rsid w:val="00A84DB7"/>
    <w:rsid w:val="00A92CC1"/>
    <w:rsid w:val="00A93505"/>
    <w:rsid w:val="00A940C5"/>
    <w:rsid w:val="00AA7E0D"/>
    <w:rsid w:val="00AD7303"/>
    <w:rsid w:val="00AE66AC"/>
    <w:rsid w:val="00AE7F66"/>
    <w:rsid w:val="00AF5F1D"/>
    <w:rsid w:val="00B276A4"/>
    <w:rsid w:val="00B426FD"/>
    <w:rsid w:val="00BD043C"/>
    <w:rsid w:val="00C04BD9"/>
    <w:rsid w:val="00C357A9"/>
    <w:rsid w:val="00C40A0E"/>
    <w:rsid w:val="00C42CC2"/>
    <w:rsid w:val="00C63CDD"/>
    <w:rsid w:val="00C747E9"/>
    <w:rsid w:val="00C7648B"/>
    <w:rsid w:val="00C961E1"/>
    <w:rsid w:val="00CA024B"/>
    <w:rsid w:val="00D07C9B"/>
    <w:rsid w:val="00D13A79"/>
    <w:rsid w:val="00D640A3"/>
    <w:rsid w:val="00D64B85"/>
    <w:rsid w:val="00D75135"/>
    <w:rsid w:val="00D8578F"/>
    <w:rsid w:val="00DB4A48"/>
    <w:rsid w:val="00DD6AAD"/>
    <w:rsid w:val="00DE1DDB"/>
    <w:rsid w:val="00DE3B59"/>
    <w:rsid w:val="00DE4DB9"/>
    <w:rsid w:val="00DF2810"/>
    <w:rsid w:val="00E548D9"/>
    <w:rsid w:val="00E61604"/>
    <w:rsid w:val="00E62D89"/>
    <w:rsid w:val="00E64798"/>
    <w:rsid w:val="00E81F3D"/>
    <w:rsid w:val="00F0395F"/>
    <w:rsid w:val="00F904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8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table" w:styleId="Tabelacomgrade">
    <w:name w:val="Table Grid"/>
    <w:basedOn w:val="Tabelanormal"/>
    <w:uiPriority w:val="39"/>
    <w:rsid w:val="004028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1F2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B276A4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B276A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Standard">
    <w:name w:val="Standard"/>
    <w:rsid w:val="00AF5F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DejaVu Sans"/>
      <w:kern w:val="3"/>
      <w:sz w:val="24"/>
      <w:szCs w:val="24"/>
      <w:lang w:eastAsia="zh-CN" w:bidi="hi-IN"/>
    </w:rPr>
  </w:style>
  <w:style w:type="paragraph" w:customStyle="1" w:styleId="Corpodetexto21">
    <w:name w:val="Corpo de texto 21"/>
    <w:basedOn w:val="Standard"/>
    <w:rsid w:val="00AF5F1D"/>
    <w:rPr>
      <w:rFonts w:cs="Times New Roman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75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75E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hgkelc">
    <w:name w:val="hgkelc"/>
    <w:basedOn w:val="Fontepargpadro"/>
    <w:rsid w:val="009446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4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C576CE-94AC-422B-B41C-37FE7E344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1119</Words>
  <Characters>6048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Pedro Vitor Oliveira Souza</cp:lastModifiedBy>
  <cp:revision>5</cp:revision>
  <cp:lastPrinted>2022-09-08T18:47:00Z</cp:lastPrinted>
  <dcterms:created xsi:type="dcterms:W3CDTF">2022-09-08T19:28:00Z</dcterms:created>
  <dcterms:modified xsi:type="dcterms:W3CDTF">2022-09-26T16:46:00Z</dcterms:modified>
</cp:coreProperties>
</file>