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86E" w:rsidRPr="00201F4B" w:rsidRDefault="001B6C89" w:rsidP="00436341">
      <w:pPr>
        <w:spacing w:after="0" w:line="276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ANTE</w:t>
      </w:r>
      <w:r w:rsidR="001E486E" w:rsidRPr="00201F4B">
        <w:rPr>
          <w:rFonts w:ascii="Arial" w:hAnsi="Arial" w:cs="Arial"/>
          <w:b/>
        </w:rPr>
        <w:t xml:space="preserve">PROJETO DE LEI Nº </w:t>
      </w:r>
      <w:r w:rsidR="00217959">
        <w:rPr>
          <w:rFonts w:ascii="Arial" w:hAnsi="Arial" w:cs="Arial"/>
          <w:b/>
        </w:rPr>
        <w:t>19</w:t>
      </w:r>
      <w:r w:rsidR="001E486E" w:rsidRPr="00201F4B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31</w:t>
      </w:r>
      <w:r w:rsidR="001E486E" w:rsidRPr="00201F4B">
        <w:rPr>
          <w:rFonts w:ascii="Arial" w:hAnsi="Arial" w:cs="Arial"/>
          <w:b/>
        </w:rPr>
        <w:t xml:space="preserve"> DE </w:t>
      </w:r>
      <w:r w:rsidR="00201F4B" w:rsidRPr="00201F4B">
        <w:rPr>
          <w:rFonts w:ascii="Arial" w:hAnsi="Arial" w:cs="Arial"/>
          <w:b/>
        </w:rPr>
        <w:t>AGOSTO</w:t>
      </w:r>
      <w:r w:rsidR="001E486E" w:rsidRPr="00201F4B">
        <w:rPr>
          <w:rFonts w:ascii="Arial" w:hAnsi="Arial" w:cs="Arial"/>
          <w:b/>
        </w:rPr>
        <w:t xml:space="preserve"> DE 2021.</w:t>
      </w:r>
    </w:p>
    <w:p w:rsidR="001E486E" w:rsidRPr="00201F4B" w:rsidRDefault="001E486E" w:rsidP="00436341">
      <w:pPr>
        <w:spacing w:after="0" w:line="276" w:lineRule="auto"/>
        <w:ind w:firstLine="851"/>
        <w:jc w:val="both"/>
        <w:rPr>
          <w:rFonts w:ascii="Arial" w:hAnsi="Arial" w:cs="Arial"/>
          <w:b/>
        </w:rPr>
      </w:pPr>
    </w:p>
    <w:p w:rsidR="00436341" w:rsidRPr="00201F4B" w:rsidRDefault="001E486E" w:rsidP="00436341">
      <w:pPr>
        <w:spacing w:line="276" w:lineRule="auto"/>
        <w:ind w:left="3686"/>
        <w:jc w:val="both"/>
        <w:rPr>
          <w:rFonts w:ascii="Arial" w:hAnsi="Arial" w:cs="Arial"/>
          <w:b/>
        </w:rPr>
      </w:pPr>
      <w:r w:rsidRPr="00201F4B">
        <w:rPr>
          <w:rFonts w:ascii="Arial" w:hAnsi="Arial" w:cs="Arial"/>
          <w:b/>
        </w:rPr>
        <w:t xml:space="preserve">Súmula: </w:t>
      </w:r>
      <w:r w:rsidR="00436341" w:rsidRPr="00201F4B">
        <w:rPr>
          <w:rFonts w:ascii="Arial" w:hAnsi="Arial" w:cs="Arial"/>
          <w:b/>
        </w:rPr>
        <w:t xml:space="preserve">“Autoriza o município a disponibilizar, através dos </w:t>
      </w:r>
      <w:r w:rsidR="0080797F" w:rsidRPr="00201F4B">
        <w:rPr>
          <w:rFonts w:ascii="Arial" w:hAnsi="Arial" w:cs="Arial"/>
          <w:b/>
        </w:rPr>
        <w:t>consultórios</w:t>
      </w:r>
      <w:r w:rsidR="00436341" w:rsidRPr="00201F4B">
        <w:rPr>
          <w:rFonts w:ascii="Arial" w:hAnsi="Arial" w:cs="Arial"/>
          <w:b/>
        </w:rPr>
        <w:t xml:space="preserve"> conveniados,</w:t>
      </w:r>
      <w:r w:rsidR="0006132F" w:rsidRPr="00201F4B">
        <w:rPr>
          <w:rFonts w:ascii="Arial" w:hAnsi="Arial" w:cs="Arial"/>
          <w:b/>
        </w:rPr>
        <w:t xml:space="preserve"> </w:t>
      </w:r>
      <w:r w:rsidR="0080797F" w:rsidRPr="00201F4B">
        <w:rPr>
          <w:rFonts w:ascii="Arial" w:hAnsi="Arial" w:cs="Arial"/>
          <w:b/>
        </w:rPr>
        <w:t xml:space="preserve">a realização de procedimentos </w:t>
      </w:r>
      <w:r w:rsidR="000D0495">
        <w:rPr>
          <w:rFonts w:ascii="Arial" w:hAnsi="Arial" w:cs="Arial"/>
          <w:b/>
        </w:rPr>
        <w:t>de ecografia</w:t>
      </w:r>
      <w:r w:rsidR="0080797F" w:rsidRPr="00201F4B">
        <w:rPr>
          <w:rFonts w:ascii="Arial" w:hAnsi="Arial" w:cs="Arial"/>
          <w:b/>
        </w:rPr>
        <w:t xml:space="preserve"> e </w:t>
      </w:r>
      <w:r w:rsidR="001B6C89" w:rsidRPr="001B6C89">
        <w:rPr>
          <w:rFonts w:ascii="Arial" w:hAnsi="Arial" w:cs="Arial"/>
          <w:b/>
        </w:rPr>
        <w:t>demais exames relacionados a campanhas de pré-natal em Tijucas do Sul</w:t>
      </w:r>
      <w:r w:rsidR="00436341" w:rsidRPr="00201F4B">
        <w:rPr>
          <w:rFonts w:ascii="Arial" w:hAnsi="Arial" w:cs="Arial"/>
          <w:b/>
        </w:rPr>
        <w:t>”.</w:t>
      </w:r>
    </w:p>
    <w:p w:rsidR="00235E70" w:rsidRDefault="00235E70" w:rsidP="00436341">
      <w:pPr>
        <w:pStyle w:val="Corpo"/>
        <w:spacing w:after="0" w:line="276" w:lineRule="auto"/>
        <w:ind w:firstLine="708"/>
        <w:rPr>
          <w:rFonts w:cs="Arial"/>
          <w:b/>
          <w:sz w:val="22"/>
          <w:szCs w:val="22"/>
        </w:rPr>
      </w:pPr>
    </w:p>
    <w:p w:rsidR="001E486E" w:rsidRPr="00201F4B" w:rsidRDefault="001E486E" w:rsidP="00436341">
      <w:pPr>
        <w:pStyle w:val="Corpo"/>
        <w:spacing w:after="0" w:line="276" w:lineRule="auto"/>
        <w:ind w:firstLine="708"/>
        <w:rPr>
          <w:rFonts w:cs="Arial"/>
          <w:bCs/>
          <w:sz w:val="22"/>
          <w:szCs w:val="22"/>
        </w:rPr>
      </w:pPr>
      <w:r w:rsidRPr="00201F4B">
        <w:rPr>
          <w:rFonts w:cs="Arial"/>
          <w:b/>
          <w:sz w:val="22"/>
          <w:szCs w:val="22"/>
        </w:rPr>
        <w:t xml:space="preserve">A CÂMARA DE VEREADORES DO MUNICÍPIO </w:t>
      </w:r>
      <w:r w:rsidRPr="00201F4B">
        <w:rPr>
          <w:rFonts w:cs="Arial"/>
          <w:b/>
          <w:bCs/>
          <w:sz w:val="22"/>
          <w:szCs w:val="22"/>
        </w:rPr>
        <w:t>DE TIJUCAS DO SUL</w:t>
      </w:r>
      <w:r w:rsidRPr="00201F4B">
        <w:rPr>
          <w:rFonts w:cs="Arial"/>
          <w:bCs/>
          <w:sz w:val="22"/>
          <w:szCs w:val="22"/>
        </w:rPr>
        <w:t>, por proposição do</w:t>
      </w:r>
      <w:r w:rsidR="00235E70">
        <w:rPr>
          <w:rFonts w:cs="Arial"/>
          <w:bCs/>
          <w:sz w:val="22"/>
          <w:szCs w:val="22"/>
        </w:rPr>
        <w:t>s V</w:t>
      </w:r>
      <w:r w:rsidRPr="00201F4B">
        <w:rPr>
          <w:rFonts w:cs="Arial"/>
          <w:bCs/>
          <w:sz w:val="22"/>
          <w:szCs w:val="22"/>
        </w:rPr>
        <w:t>ereador</w:t>
      </w:r>
      <w:r w:rsidR="00235E70">
        <w:rPr>
          <w:rFonts w:cs="Arial"/>
          <w:bCs/>
          <w:sz w:val="22"/>
          <w:szCs w:val="22"/>
        </w:rPr>
        <w:t xml:space="preserve">es Adilson </w:t>
      </w:r>
      <w:proofErr w:type="spellStart"/>
      <w:r w:rsidR="00235E70">
        <w:rPr>
          <w:rFonts w:cs="Arial"/>
          <w:bCs/>
          <w:sz w:val="22"/>
          <w:szCs w:val="22"/>
        </w:rPr>
        <w:t>Luis</w:t>
      </w:r>
      <w:proofErr w:type="spellEnd"/>
      <w:r w:rsidR="00235E70">
        <w:rPr>
          <w:rFonts w:cs="Arial"/>
          <w:bCs/>
          <w:sz w:val="22"/>
          <w:szCs w:val="22"/>
        </w:rPr>
        <w:t xml:space="preserve"> de Oliveira e</w:t>
      </w:r>
      <w:r w:rsidRPr="00201F4B">
        <w:rPr>
          <w:rFonts w:cs="Arial"/>
          <w:bCs/>
          <w:sz w:val="22"/>
          <w:szCs w:val="22"/>
        </w:rPr>
        <w:t xml:space="preserve"> Sidinei José de Lima, aprovou, e eu, </w:t>
      </w:r>
      <w:r w:rsidRPr="00201F4B">
        <w:rPr>
          <w:rFonts w:cs="Arial"/>
          <w:b/>
          <w:bCs/>
          <w:sz w:val="22"/>
          <w:szCs w:val="22"/>
        </w:rPr>
        <w:t>PREFEITO MUNICIPAL</w:t>
      </w:r>
      <w:r w:rsidRPr="00201F4B">
        <w:rPr>
          <w:rFonts w:cs="Arial"/>
          <w:bCs/>
          <w:sz w:val="22"/>
          <w:szCs w:val="22"/>
        </w:rPr>
        <w:t>, sanciono a seguinte lei:</w:t>
      </w:r>
    </w:p>
    <w:p w:rsidR="001E486E" w:rsidRPr="00201F4B" w:rsidRDefault="001E486E" w:rsidP="00436341">
      <w:pPr>
        <w:spacing w:after="0" w:line="276" w:lineRule="auto"/>
        <w:ind w:left="3969"/>
        <w:jc w:val="both"/>
        <w:rPr>
          <w:rFonts w:ascii="Arial" w:hAnsi="Arial" w:cs="Arial"/>
        </w:rPr>
      </w:pPr>
    </w:p>
    <w:p w:rsidR="00A864F4" w:rsidRPr="00201F4B" w:rsidRDefault="00163159" w:rsidP="004166E7">
      <w:pPr>
        <w:spacing w:after="0" w:line="276" w:lineRule="auto"/>
        <w:jc w:val="both"/>
        <w:rPr>
          <w:rFonts w:ascii="Arial" w:hAnsi="Arial" w:cs="Arial"/>
        </w:rPr>
      </w:pPr>
      <w:r w:rsidRPr="00201F4B">
        <w:rPr>
          <w:rFonts w:ascii="Arial" w:hAnsi="Arial" w:cs="Arial"/>
          <w:b/>
        </w:rPr>
        <w:t>Art. 1º</w:t>
      </w:r>
      <w:r w:rsidRPr="00201F4B">
        <w:rPr>
          <w:rFonts w:ascii="Arial" w:hAnsi="Arial" w:cs="Arial"/>
        </w:rPr>
        <w:t xml:space="preserve"> </w:t>
      </w:r>
      <w:r w:rsidR="005657AA" w:rsidRPr="00201F4B">
        <w:rPr>
          <w:rFonts w:ascii="Arial" w:hAnsi="Arial" w:cs="Arial"/>
        </w:rPr>
        <w:t xml:space="preserve">Fica instituída a oferta gratuita de </w:t>
      </w:r>
      <w:r w:rsidR="000D0495">
        <w:rPr>
          <w:rFonts w:ascii="Arial" w:hAnsi="Arial" w:cs="Arial"/>
        </w:rPr>
        <w:t>exames de ecografia e demais exames relacionados a campanhas de pré-natal em Tijucas do Sul.</w:t>
      </w:r>
    </w:p>
    <w:p w:rsidR="00A864F4" w:rsidRPr="00201F4B" w:rsidRDefault="00A864F4" w:rsidP="00436341">
      <w:pPr>
        <w:spacing w:after="0" w:line="276" w:lineRule="auto"/>
        <w:ind w:firstLine="851"/>
        <w:jc w:val="both"/>
        <w:rPr>
          <w:rFonts w:ascii="Arial" w:hAnsi="Arial" w:cs="Arial"/>
        </w:rPr>
      </w:pPr>
    </w:p>
    <w:p w:rsidR="00A864F4" w:rsidRPr="00201F4B" w:rsidRDefault="004166E7" w:rsidP="004166E7">
      <w:pPr>
        <w:spacing w:after="0" w:line="276" w:lineRule="auto"/>
        <w:jc w:val="both"/>
        <w:rPr>
          <w:rFonts w:ascii="Arial" w:hAnsi="Arial" w:cs="Arial"/>
        </w:rPr>
      </w:pPr>
      <w:r w:rsidRPr="00201F4B">
        <w:rPr>
          <w:rFonts w:ascii="Arial" w:hAnsi="Arial" w:cs="Arial"/>
          <w:b/>
        </w:rPr>
        <w:t xml:space="preserve">§1º </w:t>
      </w:r>
      <w:r w:rsidR="00A864F4" w:rsidRPr="00201F4B">
        <w:rPr>
          <w:rFonts w:ascii="Arial" w:hAnsi="Arial" w:cs="Arial"/>
        </w:rPr>
        <w:t>A oferta poderá ser realizada</w:t>
      </w:r>
      <w:r w:rsidR="000D0495">
        <w:rPr>
          <w:rFonts w:ascii="Arial" w:hAnsi="Arial" w:cs="Arial"/>
        </w:rPr>
        <w:t xml:space="preserve"> por meio das unidades de saúde do Município ou</w:t>
      </w:r>
      <w:r w:rsidR="00A864F4" w:rsidRPr="00201F4B">
        <w:rPr>
          <w:rFonts w:ascii="Arial" w:hAnsi="Arial" w:cs="Arial"/>
        </w:rPr>
        <w:t xml:space="preserve"> </w:t>
      </w:r>
      <w:r w:rsidR="001B6C89">
        <w:rPr>
          <w:rFonts w:ascii="Arial" w:hAnsi="Arial" w:cs="Arial"/>
        </w:rPr>
        <w:t>através das clínicas conveniada</w:t>
      </w:r>
      <w:r w:rsidR="00436341" w:rsidRPr="00201F4B">
        <w:rPr>
          <w:rFonts w:ascii="Arial" w:hAnsi="Arial" w:cs="Arial"/>
        </w:rPr>
        <w:t>s</w:t>
      </w:r>
      <w:r w:rsidR="001B6C89">
        <w:rPr>
          <w:rFonts w:ascii="Arial" w:hAnsi="Arial" w:cs="Arial"/>
        </w:rPr>
        <w:t>/parceira</w:t>
      </w:r>
      <w:r w:rsidR="00EA0D9B" w:rsidRPr="00201F4B">
        <w:rPr>
          <w:rFonts w:ascii="Arial" w:hAnsi="Arial" w:cs="Arial"/>
        </w:rPr>
        <w:t>s</w:t>
      </w:r>
      <w:r w:rsidR="00436341" w:rsidRPr="00201F4B">
        <w:rPr>
          <w:rFonts w:ascii="Arial" w:hAnsi="Arial" w:cs="Arial"/>
        </w:rPr>
        <w:t xml:space="preserve"> </w:t>
      </w:r>
      <w:r w:rsidR="005657AA" w:rsidRPr="00201F4B">
        <w:rPr>
          <w:rFonts w:ascii="Arial" w:hAnsi="Arial" w:cs="Arial"/>
        </w:rPr>
        <w:t xml:space="preserve">em suas respectivas </w:t>
      </w:r>
      <w:r w:rsidR="00436341" w:rsidRPr="00201F4B">
        <w:rPr>
          <w:rFonts w:ascii="Arial" w:hAnsi="Arial" w:cs="Arial"/>
        </w:rPr>
        <w:t>estrutura</w:t>
      </w:r>
      <w:r w:rsidR="005657AA" w:rsidRPr="00201F4B">
        <w:rPr>
          <w:rFonts w:ascii="Arial" w:hAnsi="Arial" w:cs="Arial"/>
        </w:rPr>
        <w:t>s</w:t>
      </w:r>
      <w:r w:rsidR="00A864F4" w:rsidRPr="00201F4B">
        <w:rPr>
          <w:rFonts w:ascii="Arial" w:hAnsi="Arial" w:cs="Arial"/>
        </w:rPr>
        <w:t>.</w:t>
      </w:r>
    </w:p>
    <w:p w:rsidR="00A864F4" w:rsidRPr="00201F4B" w:rsidRDefault="00A864F4" w:rsidP="00436341">
      <w:pPr>
        <w:spacing w:after="0" w:line="276" w:lineRule="auto"/>
        <w:ind w:firstLine="851"/>
        <w:jc w:val="both"/>
        <w:rPr>
          <w:rFonts w:ascii="Arial" w:hAnsi="Arial" w:cs="Arial"/>
          <w:color w:val="FF0000"/>
        </w:rPr>
      </w:pPr>
    </w:p>
    <w:p w:rsidR="004166E7" w:rsidRPr="00201F4B" w:rsidRDefault="004166E7" w:rsidP="004166E7">
      <w:pPr>
        <w:spacing w:after="0" w:line="276" w:lineRule="auto"/>
        <w:jc w:val="both"/>
        <w:rPr>
          <w:rFonts w:ascii="Arial" w:hAnsi="Arial" w:cs="Arial"/>
          <w:color w:val="FF0000"/>
        </w:rPr>
      </w:pPr>
      <w:r w:rsidRPr="00201F4B">
        <w:rPr>
          <w:rFonts w:ascii="Arial" w:hAnsi="Arial" w:cs="Arial"/>
          <w:b/>
        </w:rPr>
        <w:t>§2º</w:t>
      </w:r>
      <w:r w:rsidRPr="00201F4B">
        <w:rPr>
          <w:rFonts w:ascii="Arial" w:hAnsi="Arial" w:cs="Arial"/>
        </w:rPr>
        <w:t xml:space="preserve"> O convênio de que trata o parágrafo anterior, poderá ser </w:t>
      </w:r>
      <w:r w:rsidR="00B44166" w:rsidRPr="00201F4B">
        <w:rPr>
          <w:rFonts w:ascii="Arial" w:hAnsi="Arial" w:cs="Arial"/>
        </w:rPr>
        <w:t>celebrado</w:t>
      </w:r>
      <w:r w:rsidRPr="00201F4B">
        <w:rPr>
          <w:rFonts w:ascii="Arial" w:hAnsi="Arial" w:cs="Arial"/>
        </w:rPr>
        <w:t xml:space="preserve"> </w:t>
      </w:r>
      <w:r w:rsidR="00B44166" w:rsidRPr="00201F4B">
        <w:rPr>
          <w:rFonts w:ascii="Arial" w:hAnsi="Arial" w:cs="Arial"/>
        </w:rPr>
        <w:t>mediante</w:t>
      </w:r>
      <w:r w:rsidRPr="00201F4B">
        <w:rPr>
          <w:rFonts w:ascii="Arial" w:hAnsi="Arial" w:cs="Arial"/>
        </w:rPr>
        <w:t xml:space="preserve"> terceirização ou parceria </w:t>
      </w:r>
      <w:r w:rsidR="00B44166" w:rsidRPr="00201F4B">
        <w:rPr>
          <w:rFonts w:ascii="Arial" w:hAnsi="Arial" w:cs="Arial"/>
        </w:rPr>
        <w:t>em</w:t>
      </w:r>
      <w:r w:rsidRPr="00201F4B">
        <w:rPr>
          <w:rFonts w:ascii="Arial" w:hAnsi="Arial" w:cs="Arial"/>
        </w:rPr>
        <w:t xml:space="preserve"> consórcio que o Município já seja membro ou </w:t>
      </w:r>
      <w:r w:rsidR="00B44166" w:rsidRPr="00201F4B">
        <w:rPr>
          <w:rFonts w:ascii="Arial" w:hAnsi="Arial" w:cs="Arial"/>
        </w:rPr>
        <w:t xml:space="preserve">que </w:t>
      </w:r>
      <w:r w:rsidRPr="00201F4B">
        <w:rPr>
          <w:rFonts w:ascii="Arial" w:hAnsi="Arial" w:cs="Arial"/>
        </w:rPr>
        <w:t>v</w:t>
      </w:r>
      <w:r w:rsidR="00B44166" w:rsidRPr="00201F4B">
        <w:rPr>
          <w:rFonts w:ascii="Arial" w:hAnsi="Arial" w:cs="Arial"/>
        </w:rPr>
        <w:t xml:space="preserve">enha </w:t>
      </w:r>
      <w:r w:rsidRPr="00201F4B">
        <w:rPr>
          <w:rFonts w:ascii="Arial" w:hAnsi="Arial" w:cs="Arial"/>
        </w:rPr>
        <w:t>a integrar.</w:t>
      </w:r>
    </w:p>
    <w:p w:rsidR="004166E7" w:rsidRPr="00201F4B" w:rsidRDefault="004166E7" w:rsidP="00436341">
      <w:pPr>
        <w:spacing w:after="0" w:line="276" w:lineRule="auto"/>
        <w:ind w:firstLine="851"/>
        <w:jc w:val="both"/>
        <w:rPr>
          <w:rFonts w:ascii="Arial" w:hAnsi="Arial" w:cs="Arial"/>
          <w:color w:val="FF0000"/>
        </w:rPr>
      </w:pPr>
    </w:p>
    <w:p w:rsidR="00220CB6" w:rsidRPr="00201F4B" w:rsidRDefault="00220CB6" w:rsidP="0043634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</w:rPr>
      </w:pPr>
      <w:r w:rsidRPr="00201F4B">
        <w:rPr>
          <w:rFonts w:ascii="Arial" w:hAnsi="Arial" w:cs="Arial"/>
          <w:b/>
          <w:color w:val="000000"/>
        </w:rPr>
        <w:t>Art.</w:t>
      </w:r>
      <w:r w:rsidRPr="00201F4B">
        <w:rPr>
          <w:rFonts w:ascii="Arial" w:hAnsi="Arial" w:cs="Arial"/>
          <w:b/>
        </w:rPr>
        <w:t xml:space="preserve"> </w:t>
      </w:r>
      <w:r w:rsidR="0080797F" w:rsidRPr="00201F4B">
        <w:rPr>
          <w:rFonts w:ascii="Arial" w:hAnsi="Arial" w:cs="Arial"/>
          <w:b/>
        </w:rPr>
        <w:t>2</w:t>
      </w:r>
      <w:r w:rsidRPr="00201F4B">
        <w:rPr>
          <w:rFonts w:ascii="Arial" w:hAnsi="Arial" w:cs="Arial"/>
          <w:b/>
        </w:rPr>
        <w:t>º</w:t>
      </w:r>
      <w:r w:rsidR="00436341" w:rsidRPr="00201F4B">
        <w:rPr>
          <w:rFonts w:ascii="Arial" w:hAnsi="Arial" w:cs="Arial"/>
          <w:b/>
        </w:rPr>
        <w:t xml:space="preserve"> </w:t>
      </w:r>
      <w:hyperlink r:id="rId8" w:history="1"/>
      <w:r w:rsidR="001B6C89">
        <w:rPr>
          <w:rFonts w:ascii="Arial" w:hAnsi="Arial" w:cs="Arial"/>
        </w:rPr>
        <w:t>A</w:t>
      </w:r>
      <w:r w:rsidR="00436341" w:rsidRPr="00201F4B">
        <w:rPr>
          <w:rFonts w:ascii="Arial" w:hAnsi="Arial" w:cs="Arial"/>
        </w:rPr>
        <w:t xml:space="preserve">s </w:t>
      </w:r>
      <w:r w:rsidR="001B6C89">
        <w:rPr>
          <w:rFonts w:ascii="Arial" w:hAnsi="Arial" w:cs="Arial"/>
        </w:rPr>
        <w:t>clínicas conveniada</w:t>
      </w:r>
      <w:r w:rsidR="0080797F" w:rsidRPr="00201F4B">
        <w:rPr>
          <w:rFonts w:ascii="Arial" w:hAnsi="Arial" w:cs="Arial"/>
        </w:rPr>
        <w:t>s</w:t>
      </w:r>
      <w:r w:rsidR="005657AA" w:rsidRPr="00201F4B">
        <w:rPr>
          <w:rFonts w:ascii="Arial" w:hAnsi="Arial" w:cs="Arial"/>
        </w:rPr>
        <w:t xml:space="preserve"> com o Município</w:t>
      </w:r>
      <w:r w:rsidR="00436341" w:rsidRPr="00201F4B">
        <w:rPr>
          <w:rFonts w:ascii="Arial" w:hAnsi="Arial" w:cs="Arial"/>
        </w:rPr>
        <w:t xml:space="preserve"> deverão afixar cópia desta lei nas salas de atendimento, de espera e de consulta, de fácil visibilidade e para amplo conhecimento </w:t>
      </w:r>
      <w:r w:rsidR="00B44166" w:rsidRPr="00201F4B">
        <w:rPr>
          <w:rFonts w:ascii="Arial" w:hAnsi="Arial" w:cs="Arial"/>
        </w:rPr>
        <w:t>dos usuários</w:t>
      </w:r>
      <w:r w:rsidR="00436341" w:rsidRPr="00201F4B">
        <w:rPr>
          <w:rFonts w:ascii="Arial" w:hAnsi="Arial" w:cs="Arial"/>
        </w:rPr>
        <w:t>.</w:t>
      </w:r>
    </w:p>
    <w:p w:rsidR="00B31521" w:rsidRPr="00201F4B" w:rsidRDefault="000D0495" w:rsidP="004166E7">
      <w:pPr>
        <w:autoSpaceDE w:val="0"/>
        <w:autoSpaceDN w:val="0"/>
        <w:adjustRightInd w:val="0"/>
        <w:spacing w:before="240" w:line="276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</w:rPr>
        <w:t>Art. 3</w:t>
      </w:r>
      <w:r w:rsidR="00B31521" w:rsidRPr="00201F4B">
        <w:rPr>
          <w:rFonts w:ascii="Arial" w:hAnsi="Arial" w:cs="Arial"/>
          <w:b/>
        </w:rPr>
        <w:t xml:space="preserve">º </w:t>
      </w:r>
      <w:r w:rsidR="00B31521" w:rsidRPr="00201F4B">
        <w:rPr>
          <w:rFonts w:ascii="Arial" w:hAnsi="Arial" w:cs="Arial"/>
        </w:rPr>
        <w:t>O Poder Executivo poderá regulamentar a presente lei, estabelecendo critérios de atendimento e tempo de duração das medidas previstas nesta lei, entre outras regras.</w:t>
      </w:r>
      <w:r w:rsidR="00B31521" w:rsidRPr="00201F4B">
        <w:rPr>
          <w:rFonts w:ascii="Arial" w:hAnsi="Arial" w:cs="Arial"/>
          <w:b/>
        </w:rPr>
        <w:t xml:space="preserve"> </w:t>
      </w:r>
    </w:p>
    <w:p w:rsidR="00220CB6" w:rsidRPr="00201F4B" w:rsidRDefault="00220CB6" w:rsidP="00FC2DD6">
      <w:pPr>
        <w:pStyle w:val="NormalWeb"/>
        <w:shd w:val="clear" w:color="auto" w:fill="FFFFFF"/>
        <w:spacing w:before="240" w:beforeAutospacing="0" w:after="0" w:afterAutospacing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201F4B">
        <w:rPr>
          <w:rFonts w:ascii="Arial" w:hAnsi="Arial" w:cs="Arial"/>
          <w:b/>
          <w:color w:val="000000"/>
          <w:sz w:val="22"/>
          <w:szCs w:val="22"/>
        </w:rPr>
        <w:t xml:space="preserve">Art. </w:t>
      </w:r>
      <w:r w:rsidR="000D0495">
        <w:rPr>
          <w:rFonts w:ascii="Arial" w:hAnsi="Arial" w:cs="Arial"/>
          <w:b/>
          <w:sz w:val="22"/>
          <w:szCs w:val="22"/>
        </w:rPr>
        <w:t>4</w:t>
      </w:r>
      <w:r w:rsidR="00160ED5" w:rsidRPr="00201F4B">
        <w:rPr>
          <w:rFonts w:ascii="Arial" w:hAnsi="Arial" w:cs="Arial"/>
          <w:b/>
          <w:sz w:val="22"/>
          <w:szCs w:val="22"/>
        </w:rPr>
        <w:t>º</w:t>
      </w:r>
      <w:r w:rsidRPr="00201F4B">
        <w:rPr>
          <w:rFonts w:ascii="Arial" w:hAnsi="Arial" w:cs="Arial"/>
          <w:color w:val="000000"/>
          <w:sz w:val="22"/>
          <w:szCs w:val="22"/>
        </w:rPr>
        <w:t xml:space="preserve"> 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Esta Lei entrará em vigor </w:t>
      </w:r>
      <w:r w:rsidR="00436341" w:rsidRPr="00201F4B">
        <w:rPr>
          <w:rFonts w:ascii="Arial" w:eastAsiaTheme="minorHAnsi" w:hAnsi="Arial" w:cs="Arial"/>
          <w:sz w:val="22"/>
          <w:szCs w:val="22"/>
          <w:lang w:eastAsia="en-US"/>
        </w:rPr>
        <w:t>na data de sua publicação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>, revogados as disposições em contrário.</w:t>
      </w:r>
    </w:p>
    <w:p w:rsidR="005829D1" w:rsidRPr="00201F4B" w:rsidRDefault="005829D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eastAsiaTheme="minorHAnsi" w:hAnsi="Arial" w:cs="Arial"/>
          <w:sz w:val="22"/>
          <w:szCs w:val="22"/>
          <w:lang w:eastAsia="en-US"/>
        </w:rPr>
      </w:pPr>
    </w:p>
    <w:p w:rsidR="0006132F" w:rsidRDefault="00220CB6" w:rsidP="00201F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2"/>
          <w:szCs w:val="22"/>
        </w:rPr>
      </w:pP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Sala de Sessões, em </w:t>
      </w:r>
      <w:r w:rsidR="001B6C89">
        <w:rPr>
          <w:rFonts w:ascii="Arial" w:eastAsiaTheme="minorHAnsi" w:hAnsi="Arial" w:cs="Arial"/>
          <w:sz w:val="22"/>
          <w:szCs w:val="22"/>
          <w:lang w:eastAsia="en-US"/>
        </w:rPr>
        <w:t>31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 de </w:t>
      </w:r>
      <w:r w:rsidR="005829D1" w:rsidRPr="00201F4B">
        <w:rPr>
          <w:rFonts w:ascii="Arial" w:eastAsiaTheme="minorHAnsi" w:hAnsi="Arial" w:cs="Arial"/>
          <w:sz w:val="22"/>
          <w:szCs w:val="22"/>
          <w:lang w:eastAsia="en-US"/>
        </w:rPr>
        <w:t>agosto</w:t>
      </w:r>
      <w:r w:rsidRPr="00201F4B">
        <w:rPr>
          <w:rFonts w:ascii="Arial" w:eastAsiaTheme="minorHAnsi" w:hAnsi="Arial" w:cs="Arial"/>
          <w:sz w:val="22"/>
          <w:szCs w:val="22"/>
          <w:lang w:eastAsia="en-US"/>
        </w:rPr>
        <w:t xml:space="preserve"> de 2021</w:t>
      </w:r>
      <w:r w:rsidRPr="00201F4B">
        <w:rPr>
          <w:rFonts w:ascii="Arial" w:hAnsi="Arial" w:cs="Arial"/>
          <w:color w:val="000000"/>
          <w:sz w:val="22"/>
          <w:szCs w:val="22"/>
        </w:rPr>
        <w:t>.</w:t>
      </w:r>
    </w:p>
    <w:p w:rsidR="00235E70" w:rsidRDefault="00235E70" w:rsidP="00201F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2"/>
          <w:szCs w:val="22"/>
        </w:rPr>
      </w:pPr>
    </w:p>
    <w:p w:rsidR="00235E70" w:rsidRPr="00201F4B" w:rsidRDefault="00235E70" w:rsidP="00201F4B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b/>
          <w:color w:val="000000"/>
          <w:sz w:val="22"/>
          <w:szCs w:val="22"/>
        </w:rPr>
      </w:pPr>
    </w:p>
    <w:p w:rsidR="0006132F" w:rsidRPr="00201F4B" w:rsidRDefault="0006132F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35E70" w:rsidTr="00235E70">
        <w:tc>
          <w:tcPr>
            <w:tcW w:w="4606" w:type="dxa"/>
          </w:tcPr>
          <w:p w:rsidR="00235E70" w:rsidRDefault="00235E70" w:rsidP="0043634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235E70">
              <w:rPr>
                <w:rFonts w:ascii="Arial" w:hAnsi="Arial" w:cs="Arial"/>
                <w:b/>
                <w:color w:val="000000"/>
                <w:sz w:val="23"/>
                <w:szCs w:val="23"/>
              </w:rPr>
              <w:t>ADILSON LUIS DE OLIVEIRA</w:t>
            </w:r>
          </w:p>
          <w:p w:rsidR="00235E70" w:rsidRPr="00235E70" w:rsidRDefault="00235E70" w:rsidP="0043634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VEREADOR</w:t>
            </w:r>
          </w:p>
        </w:tc>
        <w:tc>
          <w:tcPr>
            <w:tcW w:w="4606" w:type="dxa"/>
          </w:tcPr>
          <w:p w:rsidR="00235E70" w:rsidRPr="00201F4B" w:rsidRDefault="00235E70" w:rsidP="00235E7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SIDINEI JOSÉ</w:t>
            </w:r>
            <w:proofErr w:type="gramStart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</w:t>
            </w:r>
            <w:proofErr w:type="gramEnd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DE LIMA</w:t>
            </w:r>
          </w:p>
          <w:p w:rsidR="00235E70" w:rsidRPr="00201F4B" w:rsidRDefault="00235E70" w:rsidP="00235E7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color w:val="000000"/>
                <w:sz w:val="22"/>
                <w:szCs w:val="22"/>
              </w:rPr>
              <w:t>VEREADOR</w:t>
            </w:r>
          </w:p>
          <w:p w:rsidR="00235E70" w:rsidRDefault="00235E70" w:rsidP="00436341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B31521" w:rsidRDefault="00B31521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color w:val="000000"/>
          <w:sz w:val="23"/>
          <w:szCs w:val="23"/>
        </w:rPr>
      </w:pPr>
    </w:p>
    <w:p w:rsidR="001B6C89" w:rsidRDefault="001B6C89">
      <w:pPr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br w:type="page"/>
      </w:r>
    </w:p>
    <w:p w:rsidR="00436341" w:rsidRPr="00436341" w:rsidRDefault="001B6C89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lastRenderedPageBreak/>
        <w:t>ANTE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PROJETO DE LEI Nº </w:t>
      </w:r>
      <w:r w:rsidR="008A55CD">
        <w:rPr>
          <w:rFonts w:ascii="Arial" w:hAnsi="Arial" w:cs="Arial"/>
          <w:b/>
          <w:sz w:val="23"/>
          <w:szCs w:val="23"/>
        </w:rPr>
        <w:t>1</w:t>
      </w:r>
      <w:r w:rsidR="00217959">
        <w:rPr>
          <w:rFonts w:ascii="Arial" w:hAnsi="Arial" w:cs="Arial"/>
          <w:b/>
          <w:sz w:val="23"/>
          <w:szCs w:val="23"/>
        </w:rPr>
        <w:t>9</w:t>
      </w:r>
      <w:r w:rsidR="00201F4B">
        <w:rPr>
          <w:rFonts w:ascii="Arial" w:hAnsi="Arial" w:cs="Arial"/>
          <w:b/>
          <w:sz w:val="23"/>
          <w:szCs w:val="23"/>
        </w:rPr>
        <w:t xml:space="preserve"> DE </w:t>
      </w:r>
      <w:r w:rsidR="00724BAD">
        <w:rPr>
          <w:rFonts w:ascii="Arial" w:hAnsi="Arial" w:cs="Arial"/>
          <w:b/>
          <w:sz w:val="23"/>
          <w:szCs w:val="23"/>
        </w:rPr>
        <w:t>31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 DE </w:t>
      </w:r>
      <w:r w:rsidR="00201F4B">
        <w:rPr>
          <w:rFonts w:ascii="Arial" w:hAnsi="Arial" w:cs="Arial"/>
          <w:b/>
          <w:sz w:val="23"/>
          <w:szCs w:val="23"/>
        </w:rPr>
        <w:t>AGOSTO</w:t>
      </w:r>
      <w:r w:rsidR="00436341" w:rsidRPr="00436341">
        <w:rPr>
          <w:rFonts w:ascii="Arial" w:hAnsi="Arial" w:cs="Arial"/>
          <w:b/>
          <w:sz w:val="23"/>
          <w:szCs w:val="23"/>
        </w:rPr>
        <w:t xml:space="preserve"> DE 2021.</w:t>
      </w:r>
    </w:p>
    <w:p w:rsidR="00BB2E1A" w:rsidRPr="00436341" w:rsidRDefault="00BB2E1A" w:rsidP="00436341">
      <w:pPr>
        <w:spacing w:after="0" w:line="276" w:lineRule="auto"/>
        <w:jc w:val="center"/>
        <w:rPr>
          <w:rFonts w:ascii="Arial" w:hAnsi="Arial" w:cs="Arial"/>
          <w:b/>
          <w:sz w:val="23"/>
          <w:szCs w:val="23"/>
        </w:rPr>
      </w:pPr>
      <w:r w:rsidRPr="00436341">
        <w:rPr>
          <w:rFonts w:ascii="Arial" w:hAnsi="Arial" w:cs="Arial"/>
          <w:b/>
          <w:sz w:val="23"/>
          <w:szCs w:val="23"/>
        </w:rPr>
        <w:t xml:space="preserve">MENSAGEM </w:t>
      </w:r>
    </w:p>
    <w:p w:rsidR="002055D1" w:rsidRPr="00436341" w:rsidRDefault="002055D1" w:rsidP="00436341">
      <w:pPr>
        <w:spacing w:after="0" w:line="276" w:lineRule="auto"/>
        <w:ind w:left="-56" w:firstLine="907"/>
        <w:jc w:val="both"/>
        <w:rPr>
          <w:rFonts w:ascii="Arial" w:hAnsi="Arial" w:cs="Arial"/>
          <w:sz w:val="23"/>
          <w:szCs w:val="23"/>
        </w:rPr>
      </w:pPr>
    </w:p>
    <w:p w:rsidR="00436341" w:rsidRDefault="00436341" w:rsidP="00436341">
      <w:pPr>
        <w:ind w:firstLine="708"/>
        <w:jc w:val="both"/>
        <w:rPr>
          <w:rFonts w:ascii="Arial" w:hAnsi="Arial" w:cs="Arial"/>
          <w:sz w:val="23"/>
          <w:szCs w:val="23"/>
        </w:rPr>
      </w:pPr>
    </w:p>
    <w:p w:rsidR="00BA3B9E" w:rsidRDefault="00BA3B9E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  <w:t>Apresentamos o</w:t>
      </w:r>
      <w:r w:rsidR="001B6C89">
        <w:rPr>
          <w:rFonts w:ascii="Arial" w:hAnsi="Arial" w:cs="Arial"/>
          <w:sz w:val="23"/>
          <w:szCs w:val="23"/>
        </w:rPr>
        <w:t xml:space="preserve"> ante</w:t>
      </w:r>
      <w:r>
        <w:rPr>
          <w:rFonts w:ascii="Arial" w:hAnsi="Arial" w:cs="Arial"/>
          <w:sz w:val="23"/>
          <w:szCs w:val="23"/>
        </w:rPr>
        <w:t>projeto</w:t>
      </w:r>
      <w:r w:rsidR="001B6C89">
        <w:rPr>
          <w:rFonts w:ascii="Arial" w:hAnsi="Arial" w:cs="Arial"/>
          <w:sz w:val="23"/>
          <w:szCs w:val="23"/>
        </w:rPr>
        <w:t xml:space="preserve"> de lei</w:t>
      </w:r>
      <w:r>
        <w:rPr>
          <w:rFonts w:ascii="Arial" w:hAnsi="Arial" w:cs="Arial"/>
          <w:sz w:val="23"/>
          <w:szCs w:val="23"/>
        </w:rPr>
        <w:t xml:space="preserve"> que </w:t>
      </w:r>
      <w:r w:rsidR="001B6C89" w:rsidRPr="001B6C89">
        <w:rPr>
          <w:rFonts w:ascii="Arial" w:hAnsi="Arial" w:cs="Arial"/>
        </w:rPr>
        <w:t>autoriza o municí</w:t>
      </w:r>
      <w:r w:rsidR="001B6C89">
        <w:rPr>
          <w:rFonts w:ascii="Arial" w:hAnsi="Arial" w:cs="Arial"/>
        </w:rPr>
        <w:t>pio a disponibilizar, através da</w:t>
      </w:r>
      <w:r w:rsidR="001B6C89" w:rsidRPr="001B6C89">
        <w:rPr>
          <w:rFonts w:ascii="Arial" w:hAnsi="Arial" w:cs="Arial"/>
        </w:rPr>
        <w:t xml:space="preserve">s </w:t>
      </w:r>
      <w:r w:rsidR="001B6C89">
        <w:rPr>
          <w:rFonts w:ascii="Arial" w:hAnsi="Arial" w:cs="Arial"/>
        </w:rPr>
        <w:t>clínicas conveniada</w:t>
      </w:r>
      <w:r w:rsidR="001B6C89" w:rsidRPr="001B6C89">
        <w:rPr>
          <w:rFonts w:ascii="Arial" w:hAnsi="Arial" w:cs="Arial"/>
        </w:rPr>
        <w:t xml:space="preserve">s, a realização de procedimentos de ecografia e demais exames relacionados a campanhas de pré-natal em Tijucas do Sul, </w:t>
      </w:r>
      <w:r>
        <w:rPr>
          <w:rFonts w:ascii="Arial" w:hAnsi="Arial" w:cs="Arial"/>
          <w:sz w:val="23"/>
          <w:szCs w:val="23"/>
        </w:rPr>
        <w:t xml:space="preserve">a fim de atender a uma parcela da população que não possui recursos financeiros para custear </w:t>
      </w:r>
      <w:r w:rsidR="001B6C89">
        <w:rPr>
          <w:rFonts w:ascii="Arial" w:hAnsi="Arial" w:cs="Arial"/>
          <w:sz w:val="23"/>
          <w:szCs w:val="23"/>
        </w:rPr>
        <w:t>tal tratamento</w:t>
      </w:r>
      <w:r>
        <w:rPr>
          <w:rFonts w:ascii="Arial" w:hAnsi="Arial" w:cs="Arial"/>
          <w:sz w:val="23"/>
          <w:szCs w:val="23"/>
        </w:rPr>
        <w:t>.</w:t>
      </w:r>
    </w:p>
    <w:p w:rsidR="001B6C89" w:rsidRDefault="001B6C89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 w:rsidR="00552E90">
        <w:rPr>
          <w:rFonts w:ascii="Arial" w:hAnsi="Arial" w:cs="Arial"/>
          <w:sz w:val="23"/>
          <w:szCs w:val="23"/>
        </w:rPr>
        <w:t>Além de auxiliar no quesito financeiro, a</w:t>
      </w:r>
      <w:r>
        <w:rPr>
          <w:rFonts w:ascii="Arial" w:hAnsi="Arial" w:cs="Arial"/>
          <w:sz w:val="23"/>
          <w:szCs w:val="23"/>
        </w:rPr>
        <w:t xml:space="preserve"> ideia de realizar parcerias com as clínicas locais, será com intuito de facilitar os serviços </w:t>
      </w:r>
      <w:r w:rsidR="00552E90">
        <w:rPr>
          <w:rFonts w:ascii="Arial" w:hAnsi="Arial" w:cs="Arial"/>
          <w:sz w:val="23"/>
          <w:szCs w:val="23"/>
        </w:rPr>
        <w:t>à</w:t>
      </w:r>
      <w:r>
        <w:rPr>
          <w:rFonts w:ascii="Arial" w:hAnsi="Arial" w:cs="Arial"/>
          <w:sz w:val="23"/>
          <w:szCs w:val="23"/>
        </w:rPr>
        <w:t>s mulheres que precisarem realizar ecografias ou demais exames, sem</w:t>
      </w:r>
      <w:bookmarkStart w:id="0" w:name="_GoBack"/>
      <w:bookmarkEnd w:id="0"/>
      <w:r>
        <w:rPr>
          <w:rFonts w:ascii="Arial" w:hAnsi="Arial" w:cs="Arial"/>
          <w:sz w:val="23"/>
          <w:szCs w:val="23"/>
        </w:rPr>
        <w:t xml:space="preserve"> haver a necessidade de se dirigirem até Curitiba ou outro município</w:t>
      </w:r>
      <w:r w:rsidR="00552E90">
        <w:rPr>
          <w:rFonts w:ascii="Arial" w:hAnsi="Arial" w:cs="Arial"/>
          <w:sz w:val="23"/>
          <w:szCs w:val="23"/>
        </w:rPr>
        <w:t>, podendo realizar em Tijucas do Sul</w:t>
      </w:r>
      <w:r>
        <w:rPr>
          <w:rFonts w:ascii="Arial" w:hAnsi="Arial" w:cs="Arial"/>
          <w:sz w:val="23"/>
          <w:szCs w:val="23"/>
        </w:rPr>
        <w:t>.</w:t>
      </w:r>
    </w:p>
    <w:p w:rsidR="00BA3B9E" w:rsidRPr="00436341" w:rsidRDefault="00BA3B9E" w:rsidP="00436341">
      <w:pPr>
        <w:ind w:firstLine="708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</w:rPr>
        <w:t xml:space="preserve"> Sendo assim, </w:t>
      </w:r>
      <w:r w:rsidR="00126D6C">
        <w:rPr>
          <w:rFonts w:ascii="Arial" w:hAnsi="Arial" w:cs="Arial"/>
        </w:rPr>
        <w:t>solicitamos o encaminhamento</w:t>
      </w:r>
      <w:r>
        <w:rPr>
          <w:rFonts w:ascii="Arial" w:hAnsi="Arial" w:cs="Arial"/>
        </w:rPr>
        <w:t xml:space="preserve"> </w:t>
      </w:r>
      <w:r w:rsidR="00126D6C">
        <w:rPr>
          <w:rFonts w:ascii="Arial" w:hAnsi="Arial" w:cs="Arial"/>
        </w:rPr>
        <w:t>d</w:t>
      </w:r>
      <w:r>
        <w:rPr>
          <w:rFonts w:ascii="Arial" w:hAnsi="Arial" w:cs="Arial"/>
        </w:rPr>
        <w:t xml:space="preserve">o presente </w:t>
      </w:r>
      <w:r w:rsidR="00126D6C">
        <w:rPr>
          <w:rFonts w:ascii="Arial" w:hAnsi="Arial" w:cs="Arial"/>
        </w:rPr>
        <w:t>ante</w:t>
      </w:r>
      <w:r>
        <w:rPr>
          <w:rFonts w:ascii="Arial" w:hAnsi="Arial" w:cs="Arial"/>
        </w:rPr>
        <w:t xml:space="preserve">projeto de lei </w:t>
      </w:r>
      <w:r w:rsidR="00126D6C">
        <w:rPr>
          <w:rFonts w:ascii="Arial" w:hAnsi="Arial" w:cs="Arial"/>
        </w:rPr>
        <w:t xml:space="preserve">para o Poder Executivo, </w:t>
      </w:r>
      <w:r>
        <w:rPr>
          <w:rFonts w:ascii="Arial" w:hAnsi="Arial" w:cs="Arial"/>
        </w:rPr>
        <w:t xml:space="preserve">e contamos com a colaboração de todos </w:t>
      </w:r>
      <w:r w:rsidR="00126D6C">
        <w:rPr>
          <w:rFonts w:ascii="Arial" w:hAnsi="Arial" w:cs="Arial"/>
        </w:rPr>
        <w:t xml:space="preserve">os </w:t>
      </w:r>
      <w:r>
        <w:rPr>
          <w:rFonts w:ascii="Arial" w:hAnsi="Arial" w:cs="Arial"/>
        </w:rPr>
        <w:t xml:space="preserve">parlamentares para apreciação e </w:t>
      </w:r>
      <w:r w:rsidR="003B1760">
        <w:rPr>
          <w:rFonts w:ascii="Arial" w:hAnsi="Arial" w:cs="Arial"/>
        </w:rPr>
        <w:t>futura</w:t>
      </w:r>
      <w:r>
        <w:rPr>
          <w:rFonts w:ascii="Arial" w:hAnsi="Arial" w:cs="Arial"/>
        </w:rPr>
        <w:t xml:space="preserve"> aprovação.</w:t>
      </w: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94038A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  <w:r w:rsidRPr="00436341">
        <w:rPr>
          <w:rFonts w:ascii="Arial" w:hAnsi="Arial" w:cs="Arial"/>
          <w:color w:val="000000"/>
          <w:sz w:val="23"/>
          <w:szCs w:val="23"/>
        </w:rPr>
        <w:t xml:space="preserve">Sala de Sessões, em </w:t>
      </w:r>
      <w:r w:rsidR="00552E90">
        <w:rPr>
          <w:rFonts w:ascii="Arial" w:hAnsi="Arial" w:cs="Arial"/>
          <w:color w:val="000000"/>
          <w:sz w:val="23"/>
          <w:szCs w:val="23"/>
        </w:rPr>
        <w:t>31</w:t>
      </w:r>
      <w:r w:rsidRPr="00436341">
        <w:rPr>
          <w:rFonts w:ascii="Arial" w:hAnsi="Arial" w:cs="Arial"/>
          <w:color w:val="000000"/>
          <w:sz w:val="23"/>
          <w:szCs w:val="23"/>
        </w:rPr>
        <w:t xml:space="preserve"> de </w:t>
      </w:r>
      <w:r w:rsidR="00201F4B">
        <w:rPr>
          <w:rFonts w:ascii="Arial" w:hAnsi="Arial" w:cs="Arial"/>
          <w:color w:val="000000"/>
          <w:sz w:val="23"/>
          <w:szCs w:val="23"/>
        </w:rPr>
        <w:t>agosto</w:t>
      </w:r>
      <w:r w:rsidRPr="00436341">
        <w:rPr>
          <w:rFonts w:ascii="Arial" w:hAnsi="Arial" w:cs="Arial"/>
          <w:color w:val="000000"/>
          <w:sz w:val="23"/>
          <w:szCs w:val="23"/>
        </w:rPr>
        <w:t xml:space="preserve"> de 2021.</w:t>
      </w:r>
    </w:p>
    <w:p w:rsidR="00235E70" w:rsidRPr="00436341" w:rsidRDefault="00235E70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right"/>
        <w:rPr>
          <w:rFonts w:ascii="Arial" w:hAnsi="Arial" w:cs="Arial"/>
          <w:color w:val="000000"/>
          <w:sz w:val="23"/>
          <w:szCs w:val="23"/>
        </w:rPr>
      </w:pPr>
    </w:p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35E70" w:rsidTr="005A7BF2">
        <w:tc>
          <w:tcPr>
            <w:tcW w:w="4606" w:type="dxa"/>
          </w:tcPr>
          <w:p w:rsidR="00235E70" w:rsidRDefault="00235E70" w:rsidP="005A7BF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3"/>
                <w:szCs w:val="23"/>
              </w:rPr>
            </w:pPr>
            <w:r w:rsidRPr="00235E70">
              <w:rPr>
                <w:rFonts w:ascii="Arial" w:hAnsi="Arial" w:cs="Arial"/>
                <w:b/>
                <w:color w:val="000000"/>
                <w:sz w:val="23"/>
                <w:szCs w:val="23"/>
              </w:rPr>
              <w:t>ADILSON LUIS DE OLIVEIRA</w:t>
            </w:r>
          </w:p>
          <w:p w:rsidR="00235E70" w:rsidRPr="00235E70" w:rsidRDefault="00235E70" w:rsidP="005A7BF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sz w:val="23"/>
                <w:szCs w:val="23"/>
              </w:rPr>
              <w:t>VEREADOR</w:t>
            </w:r>
          </w:p>
        </w:tc>
        <w:tc>
          <w:tcPr>
            <w:tcW w:w="4606" w:type="dxa"/>
          </w:tcPr>
          <w:p w:rsidR="00235E70" w:rsidRPr="00201F4B" w:rsidRDefault="00235E70" w:rsidP="005A7BF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SIDINEI JOSÉ</w:t>
            </w:r>
            <w:proofErr w:type="gramStart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</w:t>
            </w:r>
            <w:proofErr w:type="gramEnd"/>
            <w:r w:rsidRPr="00201F4B">
              <w:rPr>
                <w:rFonts w:ascii="Arial" w:hAnsi="Arial" w:cs="Arial"/>
                <w:b/>
                <w:color w:val="000000"/>
                <w:sz w:val="22"/>
                <w:szCs w:val="22"/>
              </w:rPr>
              <w:t>DE LIMA</w:t>
            </w:r>
          </w:p>
          <w:p w:rsidR="00235E70" w:rsidRPr="00201F4B" w:rsidRDefault="00235E70" w:rsidP="005A7BF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201F4B">
              <w:rPr>
                <w:rFonts w:ascii="Arial" w:hAnsi="Arial" w:cs="Arial"/>
                <w:color w:val="000000"/>
                <w:sz w:val="22"/>
                <w:szCs w:val="22"/>
              </w:rPr>
              <w:t>VEREADOR</w:t>
            </w:r>
          </w:p>
          <w:p w:rsidR="00235E70" w:rsidRDefault="00235E70" w:rsidP="005A7BF2">
            <w:pPr>
              <w:pStyle w:val="NormalWeb"/>
              <w:spacing w:before="0" w:beforeAutospacing="0" w:after="0" w:afterAutospacing="0" w:line="276" w:lineRule="auto"/>
              <w:jc w:val="center"/>
              <w:rPr>
                <w:rFonts w:ascii="Arial" w:hAnsi="Arial" w:cs="Arial"/>
                <w:color w:val="000000"/>
                <w:sz w:val="23"/>
                <w:szCs w:val="23"/>
              </w:rPr>
            </w:pPr>
          </w:p>
        </w:tc>
      </w:tr>
    </w:tbl>
    <w:p w:rsidR="0094038A" w:rsidRPr="00436341" w:rsidRDefault="0094038A" w:rsidP="00436341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Arial" w:hAnsi="Arial" w:cs="Arial"/>
          <w:sz w:val="23"/>
          <w:szCs w:val="23"/>
        </w:rPr>
      </w:pPr>
    </w:p>
    <w:sectPr w:rsidR="0094038A" w:rsidRPr="00436341" w:rsidSect="00436341">
      <w:headerReference w:type="default" r:id="rId9"/>
      <w:footerReference w:type="default" r:id="rId10"/>
      <w:pgSz w:w="11906" w:h="16838"/>
      <w:pgMar w:top="875" w:right="1133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DB9" w:rsidRDefault="00076DB9" w:rsidP="001E486E">
      <w:pPr>
        <w:spacing w:after="0" w:line="240" w:lineRule="auto"/>
      </w:pPr>
      <w:r>
        <w:separator/>
      </w:r>
    </w:p>
  </w:endnote>
  <w:endnote w:type="continuationSeparator" w:id="0">
    <w:p w:rsidR="00076DB9" w:rsidRDefault="00076DB9" w:rsidP="001E48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pStyle w:val="Rodap"/>
      <w:pBdr>
        <w:bottom w:val="single" w:sz="6" w:space="1" w:color="auto"/>
      </w:pBdr>
      <w:jc w:val="center"/>
    </w:pPr>
  </w:p>
  <w:p w:rsidR="006A43EE" w:rsidRDefault="006A43EE" w:rsidP="001E486E">
    <w:pPr>
      <w:pStyle w:val="Rodap"/>
      <w:jc w:val="center"/>
    </w:pPr>
    <w:r>
      <w:t xml:space="preserve">Rua Jorge </w:t>
    </w:r>
    <w:proofErr w:type="spellStart"/>
    <w:r>
      <w:t>Leprevost</w:t>
    </w:r>
    <w:proofErr w:type="spellEnd"/>
    <w:r>
      <w:t>, 417 – CEP 83.190-000 – FONE: (041) 3629-1510 – Tijucas do Sul - PR.</w:t>
    </w:r>
  </w:p>
  <w:p w:rsidR="006A43EE" w:rsidRPr="004130C9" w:rsidRDefault="006A43EE" w:rsidP="001E486E">
    <w:pPr>
      <w:pStyle w:val="Rodap"/>
      <w:jc w:val="center"/>
      <w:rPr>
        <w:lang w:val="en-US"/>
      </w:rPr>
    </w:pPr>
    <w:r w:rsidRPr="004130C9">
      <w:rPr>
        <w:lang w:val="en-US"/>
      </w:rPr>
      <w:t xml:space="preserve">Email: </w:t>
    </w:r>
    <w:hyperlink r:id="rId1" w:history="1">
      <w:r w:rsidRPr="004130C9">
        <w:rPr>
          <w:rStyle w:val="Hyperlink"/>
          <w:lang w:val="en-US"/>
        </w:rPr>
        <w:t>camara@tijucasdosul.pr.leg.br</w:t>
      </w:r>
    </w:hyperlink>
    <w:r w:rsidRPr="004130C9">
      <w:rPr>
        <w:lang w:val="en-US"/>
      </w:rPr>
      <w:t xml:space="preserve">. </w:t>
    </w:r>
    <w:r>
      <w:rPr>
        <w:lang w:val="en-US"/>
      </w:rPr>
      <w:t xml:space="preserve">Site: </w:t>
    </w:r>
    <w:hyperlink r:id="rId2" w:history="1">
      <w:r w:rsidRPr="003E74AD">
        <w:rPr>
          <w:rStyle w:val="Hyperlink"/>
          <w:lang w:val="en-US"/>
        </w:rPr>
        <w:t>www.tijucasdosul.pr.leg.br</w:t>
      </w:r>
    </w:hyperlink>
    <w:r>
      <w:rPr>
        <w:lang w:val="en-US"/>
      </w:rPr>
      <w:t xml:space="preserve"> </w:t>
    </w:r>
  </w:p>
  <w:p w:rsidR="006A43EE" w:rsidRDefault="006A43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DB9" w:rsidRDefault="00076DB9" w:rsidP="001E486E">
      <w:pPr>
        <w:spacing w:after="0" w:line="240" w:lineRule="auto"/>
      </w:pPr>
      <w:r>
        <w:separator/>
      </w:r>
    </w:p>
  </w:footnote>
  <w:footnote w:type="continuationSeparator" w:id="0">
    <w:p w:rsidR="00076DB9" w:rsidRDefault="00076DB9" w:rsidP="001E48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43EE" w:rsidRDefault="006A43EE" w:rsidP="001E486E">
    <w:pPr>
      <w:rPr>
        <w:b/>
        <w:sz w:val="28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5FEBFC54" wp14:editId="7B3BFBFA">
          <wp:simplePos x="0" y="0"/>
          <wp:positionH relativeFrom="column">
            <wp:posOffset>-142875</wp:posOffset>
          </wp:positionH>
          <wp:positionV relativeFrom="paragraph">
            <wp:posOffset>74930</wp:posOffset>
          </wp:positionV>
          <wp:extent cx="819150" cy="875030"/>
          <wp:effectExtent l="0" t="0" r="0" b="1270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750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A43EE" w:rsidRPr="00801EBF" w:rsidRDefault="006A43EE" w:rsidP="001E486E">
    <w:pPr>
      <w:spacing w:after="0"/>
      <w:ind w:left="1276"/>
      <w:rPr>
        <w:rFonts w:ascii="Times New Roman" w:hAnsi="Times New Roman"/>
        <w:b/>
        <w:sz w:val="28"/>
      </w:rPr>
    </w:pPr>
    <w:r w:rsidRPr="00801EBF">
      <w:rPr>
        <w:rFonts w:ascii="Times New Roman" w:hAnsi="Times New Roman"/>
        <w:b/>
        <w:sz w:val="28"/>
      </w:rPr>
      <w:t>CÂMARA MUNICIPAL DE TIJUCAS DO SUL</w:t>
    </w:r>
  </w:p>
  <w:p w:rsidR="006A43EE" w:rsidRPr="00801EBF" w:rsidRDefault="006A43EE" w:rsidP="001E486E">
    <w:pPr>
      <w:pBdr>
        <w:bottom w:val="single" w:sz="12" w:space="0" w:color="auto"/>
      </w:pBdr>
      <w:spacing w:after="0"/>
      <w:ind w:left="1276"/>
      <w:rPr>
        <w:rFonts w:ascii="Times New Roman" w:hAnsi="Times New Roman"/>
        <w:sz w:val="28"/>
      </w:rPr>
    </w:pPr>
    <w:r w:rsidRPr="00801EBF">
      <w:rPr>
        <w:rFonts w:ascii="Times New Roman" w:hAnsi="Times New Roman"/>
        <w:sz w:val="28"/>
      </w:rPr>
      <w:t>ESTADO DO PARANÁ</w:t>
    </w:r>
  </w:p>
  <w:p w:rsidR="006A43EE" w:rsidRDefault="006A43E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811ED"/>
    <w:multiLevelType w:val="hybridMultilevel"/>
    <w:tmpl w:val="C88667C4"/>
    <w:lvl w:ilvl="0" w:tplc="04160019">
      <w:start w:val="1"/>
      <w:numFmt w:val="lowerLetter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0DA517E"/>
    <w:multiLevelType w:val="hybridMultilevel"/>
    <w:tmpl w:val="21946DB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064097"/>
    <w:multiLevelType w:val="hybridMultilevel"/>
    <w:tmpl w:val="4178F42E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F52336A"/>
    <w:multiLevelType w:val="hybridMultilevel"/>
    <w:tmpl w:val="28023FCC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3D6"/>
    <w:rsid w:val="00017300"/>
    <w:rsid w:val="0006132F"/>
    <w:rsid w:val="00076DB9"/>
    <w:rsid w:val="000A53D6"/>
    <w:rsid w:val="000D0495"/>
    <w:rsid w:val="000E0688"/>
    <w:rsid w:val="00126D6C"/>
    <w:rsid w:val="00152A53"/>
    <w:rsid w:val="00160ED5"/>
    <w:rsid w:val="00163159"/>
    <w:rsid w:val="001B6C89"/>
    <w:rsid w:val="001C581F"/>
    <w:rsid w:val="001E486E"/>
    <w:rsid w:val="001F7BD4"/>
    <w:rsid w:val="00201F4B"/>
    <w:rsid w:val="00204098"/>
    <w:rsid w:val="002055D1"/>
    <w:rsid w:val="00217959"/>
    <w:rsid w:val="00220CB6"/>
    <w:rsid w:val="00223637"/>
    <w:rsid w:val="00235E70"/>
    <w:rsid w:val="00236638"/>
    <w:rsid w:val="002901AD"/>
    <w:rsid w:val="00293B1F"/>
    <w:rsid w:val="002E3FF5"/>
    <w:rsid w:val="00311FFC"/>
    <w:rsid w:val="00362AC2"/>
    <w:rsid w:val="003B1760"/>
    <w:rsid w:val="004166E7"/>
    <w:rsid w:val="00430742"/>
    <w:rsid w:val="00436341"/>
    <w:rsid w:val="004A77F3"/>
    <w:rsid w:val="004B1F0F"/>
    <w:rsid w:val="004B5275"/>
    <w:rsid w:val="004B7515"/>
    <w:rsid w:val="004C4797"/>
    <w:rsid w:val="00542E87"/>
    <w:rsid w:val="00552E90"/>
    <w:rsid w:val="005657AA"/>
    <w:rsid w:val="005829D1"/>
    <w:rsid w:val="005D2238"/>
    <w:rsid w:val="005F5405"/>
    <w:rsid w:val="00607E7D"/>
    <w:rsid w:val="00687784"/>
    <w:rsid w:val="006956DC"/>
    <w:rsid w:val="006A43EE"/>
    <w:rsid w:val="00711324"/>
    <w:rsid w:val="00724BAD"/>
    <w:rsid w:val="00730743"/>
    <w:rsid w:val="00770053"/>
    <w:rsid w:val="007A38FA"/>
    <w:rsid w:val="007B34A6"/>
    <w:rsid w:val="007D7051"/>
    <w:rsid w:val="007F5AF5"/>
    <w:rsid w:val="0080797F"/>
    <w:rsid w:val="008672BF"/>
    <w:rsid w:val="008A55CD"/>
    <w:rsid w:val="00905AE2"/>
    <w:rsid w:val="0091581B"/>
    <w:rsid w:val="00921264"/>
    <w:rsid w:val="0092343B"/>
    <w:rsid w:val="0094038A"/>
    <w:rsid w:val="009910B5"/>
    <w:rsid w:val="009B5DD4"/>
    <w:rsid w:val="00A5676D"/>
    <w:rsid w:val="00A864F4"/>
    <w:rsid w:val="00AF096F"/>
    <w:rsid w:val="00B31521"/>
    <w:rsid w:val="00B32742"/>
    <w:rsid w:val="00B44166"/>
    <w:rsid w:val="00B64FA8"/>
    <w:rsid w:val="00BA3B9E"/>
    <w:rsid w:val="00BB2E1A"/>
    <w:rsid w:val="00BB6C01"/>
    <w:rsid w:val="00BE7429"/>
    <w:rsid w:val="00CE1509"/>
    <w:rsid w:val="00D541FD"/>
    <w:rsid w:val="00DC1D78"/>
    <w:rsid w:val="00DD76D1"/>
    <w:rsid w:val="00E13FCE"/>
    <w:rsid w:val="00E212BA"/>
    <w:rsid w:val="00E26E44"/>
    <w:rsid w:val="00EA0D9B"/>
    <w:rsid w:val="00EA394B"/>
    <w:rsid w:val="00F3794F"/>
    <w:rsid w:val="00FC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3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11324"/>
    <w:pPr>
      <w:ind w:left="720"/>
      <w:contextualSpacing/>
    </w:pPr>
  </w:style>
  <w:style w:type="paragraph" w:styleId="NormalWeb">
    <w:name w:val="Normal (Web)"/>
    <w:aliases w:val="Normal Sub"/>
    <w:basedOn w:val="Normal"/>
    <w:uiPriority w:val="99"/>
    <w:unhideWhenUsed/>
    <w:rsid w:val="001F7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7BD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1F7BD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E486E"/>
  </w:style>
  <w:style w:type="paragraph" w:styleId="Rodap">
    <w:name w:val="footer"/>
    <w:basedOn w:val="Normal"/>
    <w:link w:val="RodapChar"/>
    <w:uiPriority w:val="99"/>
    <w:unhideWhenUsed/>
    <w:rsid w:val="001E486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E486E"/>
  </w:style>
  <w:style w:type="paragraph" w:customStyle="1" w:styleId="Corpo">
    <w:name w:val="Corpo"/>
    <w:basedOn w:val="Normal"/>
    <w:next w:val="Normal"/>
    <w:rsid w:val="001E486E"/>
    <w:pPr>
      <w:widowControl w:val="0"/>
      <w:spacing w:after="714" w:line="360" w:lineRule="exact"/>
      <w:ind w:firstLine="2302"/>
      <w:jc w:val="both"/>
    </w:pPr>
    <w:rPr>
      <w:rFonts w:ascii="Arial" w:eastAsia="Times New Roman" w:hAnsi="Arial" w:cs="Times New Roman"/>
      <w:snapToGrid w:val="0"/>
      <w:color w:val="000000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C1D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C1D78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235E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71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73275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64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998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13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90128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56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5483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9403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745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usbrasil.com.br/legislacao/anotada/9140487/art-32-da-lei-1098-10-pinhais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ijucasdosul.pr.leg.br" TargetMode="External"/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409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MarciaValaski</cp:lastModifiedBy>
  <cp:revision>11</cp:revision>
  <cp:lastPrinted>2021-08-30T16:13:00Z</cp:lastPrinted>
  <dcterms:created xsi:type="dcterms:W3CDTF">2021-08-24T14:21:00Z</dcterms:created>
  <dcterms:modified xsi:type="dcterms:W3CDTF">2021-08-31T17:14:00Z</dcterms:modified>
</cp:coreProperties>
</file>