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6878A4" w14:textId="7D5E316B" w:rsidR="00101742" w:rsidRPr="00747807" w:rsidRDefault="00AB0AFE" w:rsidP="00B91D23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47807">
        <w:rPr>
          <w:rFonts w:ascii="Times New Roman" w:hAnsi="Times New Roman" w:cs="Times New Roman"/>
          <w:b/>
          <w:sz w:val="24"/>
          <w:szCs w:val="24"/>
        </w:rPr>
        <w:t>PROJETO</w:t>
      </w:r>
      <w:r w:rsidR="00D45E91" w:rsidRPr="00747807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A944F0" w:rsidRPr="00747807">
        <w:rPr>
          <w:rFonts w:ascii="Times New Roman" w:hAnsi="Times New Roman" w:cs="Times New Roman"/>
          <w:b/>
          <w:sz w:val="24"/>
          <w:szCs w:val="24"/>
        </w:rPr>
        <w:t xml:space="preserve">LEI </w:t>
      </w:r>
      <w:r w:rsidR="00D45E91" w:rsidRPr="00747807">
        <w:rPr>
          <w:rFonts w:ascii="Times New Roman" w:hAnsi="Times New Roman" w:cs="Times New Roman"/>
          <w:b/>
          <w:sz w:val="24"/>
          <w:szCs w:val="24"/>
        </w:rPr>
        <w:t>N</w:t>
      </w:r>
      <w:r w:rsidR="00101742" w:rsidRPr="00747807">
        <w:rPr>
          <w:rFonts w:ascii="Times New Roman" w:hAnsi="Times New Roman" w:cs="Times New Roman"/>
          <w:b/>
          <w:color w:val="000000"/>
          <w:sz w:val="24"/>
          <w:szCs w:val="24"/>
        </w:rPr>
        <w:t>º</w:t>
      </w:r>
      <w:r w:rsidR="00D45E91" w:rsidRPr="0074780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747807" w:rsidRPr="00747807">
        <w:rPr>
          <w:rFonts w:ascii="Times New Roman" w:hAnsi="Times New Roman" w:cs="Times New Roman"/>
          <w:b/>
          <w:color w:val="000000"/>
          <w:sz w:val="24"/>
          <w:szCs w:val="24"/>
        </w:rPr>
        <w:t>16</w:t>
      </w:r>
      <w:r w:rsidR="00451712">
        <w:rPr>
          <w:rFonts w:ascii="Times New Roman" w:hAnsi="Times New Roman" w:cs="Times New Roman"/>
          <w:b/>
          <w:color w:val="000000"/>
          <w:sz w:val="24"/>
          <w:szCs w:val="24"/>
        </w:rPr>
        <w:t>5</w:t>
      </w:r>
      <w:r w:rsidR="00101742" w:rsidRPr="00747807">
        <w:rPr>
          <w:rFonts w:ascii="Times New Roman" w:hAnsi="Times New Roman" w:cs="Times New Roman"/>
          <w:b/>
          <w:color w:val="000000"/>
          <w:sz w:val="24"/>
          <w:szCs w:val="24"/>
        </w:rPr>
        <w:t>/201</w:t>
      </w:r>
      <w:r w:rsidR="00AD259B" w:rsidRPr="00747807"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</w:p>
    <w:p w14:paraId="08E9202C" w14:textId="5606ACD9" w:rsidR="00A944F0" w:rsidRPr="00747807" w:rsidRDefault="00A944F0" w:rsidP="00A944F0">
      <w:pPr>
        <w:ind w:left="4678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747807">
        <w:rPr>
          <w:rFonts w:ascii="Times New Roman" w:hAnsi="Times New Roman" w:cs="Times New Roman"/>
          <w:b/>
          <w:i/>
          <w:color w:val="000000"/>
          <w:sz w:val="24"/>
          <w:szCs w:val="24"/>
        </w:rPr>
        <w:t>“</w:t>
      </w:r>
      <w:r w:rsidR="00ED31C2" w:rsidRPr="00747807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ALTERA </w:t>
      </w:r>
      <w:r w:rsidR="00AD259B" w:rsidRPr="00747807">
        <w:rPr>
          <w:rFonts w:ascii="Times New Roman" w:hAnsi="Times New Roman" w:cs="Times New Roman"/>
          <w:b/>
          <w:i/>
          <w:color w:val="000000"/>
          <w:sz w:val="24"/>
          <w:szCs w:val="24"/>
        </w:rPr>
        <w:t>PLANTA GENERICA DE VALORE</w:t>
      </w:r>
      <w:r w:rsidR="00ED31C2" w:rsidRPr="00747807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DO MUNICÍPIO</w:t>
      </w:r>
      <w:r w:rsidRPr="00747807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DE </w:t>
      </w:r>
      <w:r w:rsidR="00AB0AFE" w:rsidRPr="00747807">
        <w:rPr>
          <w:rFonts w:ascii="Times New Roman" w:hAnsi="Times New Roman" w:cs="Times New Roman"/>
          <w:b/>
          <w:i/>
          <w:color w:val="000000"/>
          <w:sz w:val="24"/>
          <w:szCs w:val="24"/>
        </w:rPr>
        <w:t>PARANATINGA</w:t>
      </w:r>
      <w:r w:rsidRPr="00747807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– MT E DÁ OUTRAS PROVIDÊNCIAS”</w:t>
      </w:r>
    </w:p>
    <w:p w14:paraId="47D077DA" w14:textId="420C6838" w:rsidR="00A944F0" w:rsidRPr="00747807" w:rsidRDefault="00A944F0" w:rsidP="00A944F0">
      <w:pPr>
        <w:spacing w:before="60" w:after="60" w:line="24" w:lineRule="atLeast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478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Excelentíssimo Senhor </w:t>
      </w:r>
      <w:r w:rsidR="00AB0AFE" w:rsidRPr="00747807">
        <w:rPr>
          <w:rFonts w:ascii="Times New Roman" w:eastAsia="Times New Roman" w:hAnsi="Times New Roman" w:cs="Times New Roman"/>
          <w:sz w:val="24"/>
          <w:szCs w:val="24"/>
          <w:lang w:eastAsia="pt-BR"/>
        </w:rPr>
        <w:t>Josimar Marques Barbosa</w:t>
      </w:r>
      <w:r w:rsidRPr="007478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Prefeito Municipal de </w:t>
      </w:r>
      <w:r w:rsidR="00AB0AFE" w:rsidRPr="00747807">
        <w:rPr>
          <w:rFonts w:ascii="Times New Roman" w:eastAsia="Times New Roman" w:hAnsi="Times New Roman" w:cs="Times New Roman"/>
          <w:sz w:val="24"/>
          <w:szCs w:val="24"/>
          <w:lang w:eastAsia="pt-BR"/>
        </w:rPr>
        <w:t>Paranatinga</w:t>
      </w:r>
      <w:r w:rsidRPr="007478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MT, no uso de sua atribuição legal, faz saber que a Câmara Municipal </w:t>
      </w:r>
      <w:r w:rsidR="007329D1" w:rsidRPr="00747807">
        <w:rPr>
          <w:rFonts w:ascii="Times New Roman" w:eastAsia="Times New Roman" w:hAnsi="Times New Roman" w:cs="Times New Roman"/>
          <w:sz w:val="24"/>
          <w:szCs w:val="24"/>
          <w:lang w:eastAsia="pt-BR"/>
        </w:rPr>
        <w:t>APROVA</w:t>
      </w:r>
      <w:r w:rsidRPr="007478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</w:t>
      </w:r>
      <w:r w:rsidRPr="0074780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ele SANCIONA a seguinte Lei:</w:t>
      </w:r>
    </w:p>
    <w:p w14:paraId="2F7828AF" w14:textId="77777777" w:rsidR="00F35FFA" w:rsidRPr="00747807" w:rsidRDefault="00F35FFA" w:rsidP="00F35FF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FBD8310" w14:textId="77777777" w:rsidR="00F35FFA" w:rsidRPr="00747807" w:rsidRDefault="00F35FFA" w:rsidP="00F35FFA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47807">
        <w:rPr>
          <w:rFonts w:ascii="Times New Roman" w:hAnsi="Times New Roman" w:cs="Times New Roman"/>
          <w:b/>
          <w:bCs/>
          <w:color w:val="000000"/>
          <w:sz w:val="24"/>
          <w:szCs w:val="24"/>
        </w:rPr>
        <w:t>DISPOSIÇÃO PRELIMINAR</w:t>
      </w:r>
    </w:p>
    <w:p w14:paraId="1459CD37" w14:textId="26301B40" w:rsidR="00F35FFA" w:rsidRPr="00747807" w:rsidRDefault="00F35FFA" w:rsidP="00F35FF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7807">
        <w:rPr>
          <w:rFonts w:ascii="Times New Roman" w:hAnsi="Times New Roman" w:cs="Times New Roman"/>
          <w:b/>
          <w:bCs/>
          <w:color w:val="000000"/>
          <w:sz w:val="24"/>
          <w:szCs w:val="24"/>
        </w:rPr>
        <w:t>Art. 1º.</w:t>
      </w:r>
      <w:r w:rsidRPr="00747807">
        <w:rPr>
          <w:rFonts w:ascii="Times New Roman" w:hAnsi="Times New Roman" w:cs="Times New Roman"/>
          <w:color w:val="000000"/>
          <w:sz w:val="24"/>
          <w:szCs w:val="24"/>
        </w:rPr>
        <w:t xml:space="preserve"> Esta Lei, com fundamento na Constituição Federal, Leis Complementares Federais e Lei Orgânica Municipal, implementa alterações </w:t>
      </w:r>
      <w:r w:rsidR="00AD259B" w:rsidRPr="00747807">
        <w:rPr>
          <w:rFonts w:ascii="Times New Roman" w:hAnsi="Times New Roman" w:cs="Times New Roman"/>
          <w:color w:val="000000"/>
          <w:sz w:val="24"/>
          <w:szCs w:val="24"/>
        </w:rPr>
        <w:t xml:space="preserve">na Planta Genérica de Valores </w:t>
      </w:r>
      <w:r w:rsidRPr="00747807">
        <w:rPr>
          <w:rFonts w:ascii="Times New Roman" w:hAnsi="Times New Roman" w:cs="Times New Roman"/>
          <w:color w:val="000000"/>
          <w:sz w:val="24"/>
          <w:szCs w:val="24"/>
        </w:rPr>
        <w:t>Municipal</w:t>
      </w:r>
      <w:r w:rsidR="00AD259B" w:rsidRPr="00747807">
        <w:rPr>
          <w:rFonts w:ascii="Times New Roman" w:hAnsi="Times New Roman" w:cs="Times New Roman"/>
          <w:color w:val="000000"/>
          <w:sz w:val="24"/>
          <w:szCs w:val="24"/>
        </w:rPr>
        <w:t xml:space="preserve"> em atendimento ao princípio da capacidade contributiva adequando as pautas de valores nos termos que passamos a elencar</w:t>
      </w:r>
      <w:r w:rsidRPr="0074780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542266A2" w14:textId="4A652087" w:rsidR="00F35FFA" w:rsidRPr="00747807" w:rsidRDefault="00F35FFA" w:rsidP="00F35FF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7807">
        <w:rPr>
          <w:rFonts w:ascii="Times New Roman" w:hAnsi="Times New Roman" w:cs="Times New Roman"/>
          <w:b/>
          <w:bCs/>
          <w:color w:val="000000"/>
          <w:sz w:val="24"/>
          <w:szCs w:val="24"/>
        </w:rPr>
        <w:t>Art. 2º</w:t>
      </w:r>
      <w:r w:rsidRPr="00747807">
        <w:rPr>
          <w:rFonts w:ascii="Times New Roman" w:hAnsi="Times New Roman" w:cs="Times New Roman"/>
          <w:color w:val="000000"/>
          <w:sz w:val="24"/>
          <w:szCs w:val="24"/>
        </w:rPr>
        <w:t xml:space="preserve"> O artigo 1</w:t>
      </w:r>
      <w:r w:rsidR="006D33E3" w:rsidRPr="00747807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747807">
        <w:rPr>
          <w:rFonts w:ascii="Times New Roman" w:hAnsi="Times New Roman" w:cs="Times New Roman"/>
          <w:color w:val="000000"/>
          <w:sz w:val="24"/>
          <w:szCs w:val="24"/>
        </w:rPr>
        <w:t xml:space="preserve"> da Lei Municipal nº </w:t>
      </w:r>
      <w:r w:rsidR="006D33E3" w:rsidRPr="00747807">
        <w:rPr>
          <w:rFonts w:ascii="Times New Roman" w:hAnsi="Times New Roman" w:cs="Times New Roman"/>
          <w:color w:val="000000"/>
          <w:sz w:val="24"/>
          <w:szCs w:val="24"/>
        </w:rPr>
        <w:t>2.459/2022</w:t>
      </w:r>
      <w:r w:rsidRPr="00747807">
        <w:rPr>
          <w:rFonts w:ascii="Times New Roman" w:hAnsi="Times New Roman" w:cs="Times New Roman"/>
          <w:color w:val="000000"/>
          <w:sz w:val="24"/>
          <w:szCs w:val="24"/>
        </w:rPr>
        <w:t>, passa a vigorar com a seguinte alteração.</w:t>
      </w:r>
    </w:p>
    <w:p w14:paraId="1F1FFCE9" w14:textId="3867BE06" w:rsidR="00ED31C2" w:rsidRPr="00747807" w:rsidRDefault="00ED31C2" w:rsidP="00ED31C2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747807">
        <w:rPr>
          <w:rFonts w:ascii="Times New Roman" w:hAnsi="Times New Roman" w:cs="Times New Roman"/>
          <w:b/>
          <w:bCs/>
          <w:i/>
          <w:iCs/>
          <w:sz w:val="20"/>
          <w:szCs w:val="20"/>
        </w:rPr>
        <w:t>Art. 17.</w:t>
      </w:r>
      <w:r w:rsidRPr="00747807">
        <w:rPr>
          <w:rFonts w:ascii="Times New Roman" w:hAnsi="Times New Roman" w:cs="Times New Roman"/>
          <w:i/>
          <w:iCs/>
          <w:sz w:val="20"/>
          <w:szCs w:val="20"/>
        </w:rPr>
        <w:t xml:space="preserve"> (...)</w:t>
      </w:r>
    </w:p>
    <w:p w14:paraId="0F1653A8" w14:textId="4A654193" w:rsidR="00ED31C2" w:rsidRPr="00747807" w:rsidRDefault="00ED31C2" w:rsidP="00ED31C2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747807">
        <w:rPr>
          <w:rFonts w:ascii="Times New Roman" w:hAnsi="Times New Roman" w:cs="Times New Roman"/>
          <w:b/>
          <w:bCs/>
          <w:i/>
          <w:iCs/>
          <w:sz w:val="20"/>
          <w:szCs w:val="20"/>
        </w:rPr>
        <w:t>§</w:t>
      </w:r>
      <w:r w:rsidR="006D33E3" w:rsidRPr="00747807">
        <w:rPr>
          <w:rFonts w:ascii="Times New Roman" w:hAnsi="Times New Roman" w:cs="Times New Roman"/>
          <w:b/>
          <w:bCs/>
          <w:i/>
          <w:iCs/>
          <w:sz w:val="20"/>
          <w:szCs w:val="20"/>
        </w:rPr>
        <w:t>3</w:t>
      </w:r>
      <w:r w:rsidRPr="00747807">
        <w:rPr>
          <w:rFonts w:ascii="Times New Roman" w:hAnsi="Times New Roman" w:cs="Times New Roman"/>
          <w:b/>
          <w:bCs/>
          <w:i/>
          <w:iCs/>
          <w:sz w:val="20"/>
          <w:szCs w:val="20"/>
        </w:rPr>
        <w:t>º</w:t>
      </w:r>
      <w:r w:rsidRPr="00747807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6D33E3" w:rsidRPr="00747807">
        <w:rPr>
          <w:rFonts w:ascii="Times New Roman" w:hAnsi="Times New Roman" w:cs="Times New Roman"/>
          <w:i/>
          <w:iCs/>
          <w:sz w:val="20"/>
          <w:szCs w:val="20"/>
        </w:rPr>
        <w:t>Nos casos das Glebas ou chácaras localizadas dentro do perímetro urbano que possuam ACIMA de 12.000 m2, estas terão aplicado a seu ÍNDICE DA REGIÃO FISCAL do terreno o seguinte índice regressivo:</w:t>
      </w:r>
    </w:p>
    <w:tbl>
      <w:tblPr>
        <w:tblStyle w:val="Tabelacomgrade"/>
        <w:tblW w:w="0" w:type="auto"/>
        <w:tblInd w:w="2268" w:type="dxa"/>
        <w:tblLook w:val="04A0" w:firstRow="1" w:lastRow="0" w:firstColumn="1" w:lastColumn="0" w:noHBand="0" w:noVBand="1"/>
      </w:tblPr>
      <w:tblGrid>
        <w:gridCol w:w="1980"/>
        <w:gridCol w:w="1984"/>
      </w:tblGrid>
      <w:tr w:rsidR="006D33E3" w:rsidRPr="00747807" w14:paraId="308E1C7D" w14:textId="77777777" w:rsidTr="006D33E3">
        <w:tc>
          <w:tcPr>
            <w:tcW w:w="1980" w:type="dxa"/>
          </w:tcPr>
          <w:p w14:paraId="26DC4416" w14:textId="77777777" w:rsidR="006D33E3" w:rsidRPr="00747807" w:rsidRDefault="006D33E3" w:rsidP="00ED31C2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6B2CCBAA" w14:textId="488388EA" w:rsidR="006D33E3" w:rsidRPr="00747807" w:rsidRDefault="006D33E3" w:rsidP="00ED31C2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REGRESSIVIDADE </w:t>
            </w:r>
            <w:proofErr w:type="spellStart"/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IRFt</w:t>
            </w:r>
            <w:proofErr w:type="spellEnd"/>
          </w:p>
        </w:tc>
      </w:tr>
      <w:tr w:rsidR="006D33E3" w:rsidRPr="00747807" w14:paraId="6935E53E" w14:textId="77777777" w:rsidTr="006D33E3">
        <w:tc>
          <w:tcPr>
            <w:tcW w:w="1980" w:type="dxa"/>
          </w:tcPr>
          <w:p w14:paraId="56E7B842" w14:textId="033959CC" w:rsidR="006D33E3" w:rsidRPr="00747807" w:rsidRDefault="006D33E3" w:rsidP="00ED31C2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Até 12.000</w:t>
            </w:r>
          </w:p>
        </w:tc>
        <w:tc>
          <w:tcPr>
            <w:tcW w:w="1984" w:type="dxa"/>
          </w:tcPr>
          <w:p w14:paraId="12949572" w14:textId="224EDCD7" w:rsidR="006D33E3" w:rsidRPr="00747807" w:rsidRDefault="006D33E3" w:rsidP="00ED31C2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1,00</w:t>
            </w:r>
          </w:p>
        </w:tc>
      </w:tr>
      <w:tr w:rsidR="006D33E3" w:rsidRPr="00747807" w14:paraId="2D65807C" w14:textId="77777777" w:rsidTr="006D33E3">
        <w:tc>
          <w:tcPr>
            <w:tcW w:w="1980" w:type="dxa"/>
          </w:tcPr>
          <w:p w14:paraId="53A86984" w14:textId="57696C5C" w:rsidR="006D33E3" w:rsidRPr="00747807" w:rsidRDefault="006D33E3" w:rsidP="00ED31C2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 12.001 até 13.000</w:t>
            </w:r>
          </w:p>
        </w:tc>
        <w:tc>
          <w:tcPr>
            <w:tcW w:w="1984" w:type="dxa"/>
          </w:tcPr>
          <w:p w14:paraId="7EE4DFAA" w14:textId="20866D17" w:rsidR="006D33E3" w:rsidRPr="00747807" w:rsidRDefault="006D33E3" w:rsidP="00ED31C2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0,95</w:t>
            </w:r>
          </w:p>
        </w:tc>
      </w:tr>
      <w:tr w:rsidR="006D33E3" w:rsidRPr="00747807" w14:paraId="011A69B8" w14:textId="77777777" w:rsidTr="006D33E3">
        <w:tc>
          <w:tcPr>
            <w:tcW w:w="1980" w:type="dxa"/>
          </w:tcPr>
          <w:p w14:paraId="29FED51D" w14:textId="05909FD1" w:rsidR="006D33E3" w:rsidRPr="00747807" w:rsidRDefault="006D33E3" w:rsidP="00ED31C2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 13.001 até 14.000</w:t>
            </w:r>
          </w:p>
        </w:tc>
        <w:tc>
          <w:tcPr>
            <w:tcW w:w="1984" w:type="dxa"/>
          </w:tcPr>
          <w:p w14:paraId="304278A0" w14:textId="32394178" w:rsidR="006D33E3" w:rsidRPr="00747807" w:rsidRDefault="006D33E3" w:rsidP="00ED31C2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0,90</w:t>
            </w:r>
          </w:p>
        </w:tc>
      </w:tr>
      <w:tr w:rsidR="006D33E3" w:rsidRPr="00747807" w14:paraId="2DADF4F5" w14:textId="77777777" w:rsidTr="006D33E3">
        <w:tc>
          <w:tcPr>
            <w:tcW w:w="1980" w:type="dxa"/>
          </w:tcPr>
          <w:p w14:paraId="6D567848" w14:textId="413705EA" w:rsidR="006D33E3" w:rsidRPr="00747807" w:rsidRDefault="006D33E3" w:rsidP="00ED31C2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 14.000 até 15.000</w:t>
            </w:r>
          </w:p>
        </w:tc>
        <w:tc>
          <w:tcPr>
            <w:tcW w:w="1984" w:type="dxa"/>
          </w:tcPr>
          <w:p w14:paraId="29514417" w14:textId="5FA742C0" w:rsidR="006D33E3" w:rsidRPr="00747807" w:rsidRDefault="006D33E3" w:rsidP="00ED31C2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0,8</w:t>
            </w:r>
            <w:r w:rsidR="005F33DA"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</w:t>
            </w:r>
          </w:p>
        </w:tc>
      </w:tr>
      <w:tr w:rsidR="006D33E3" w:rsidRPr="00747807" w14:paraId="3D394E2A" w14:textId="77777777" w:rsidTr="006D33E3">
        <w:tc>
          <w:tcPr>
            <w:tcW w:w="1980" w:type="dxa"/>
          </w:tcPr>
          <w:p w14:paraId="059B233D" w14:textId="3145242D" w:rsidR="006D33E3" w:rsidRPr="00747807" w:rsidRDefault="006D33E3" w:rsidP="00ED31C2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 15.001 até 16.000</w:t>
            </w:r>
          </w:p>
        </w:tc>
        <w:tc>
          <w:tcPr>
            <w:tcW w:w="1984" w:type="dxa"/>
          </w:tcPr>
          <w:p w14:paraId="2BA39289" w14:textId="080D415C" w:rsidR="006D33E3" w:rsidRPr="00747807" w:rsidRDefault="006D33E3" w:rsidP="00ED31C2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0,</w:t>
            </w:r>
            <w:r w:rsidR="005F33DA"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80</w:t>
            </w:r>
          </w:p>
        </w:tc>
      </w:tr>
      <w:tr w:rsidR="006D33E3" w:rsidRPr="00747807" w14:paraId="55CB15F5" w14:textId="77777777" w:rsidTr="006D33E3">
        <w:tc>
          <w:tcPr>
            <w:tcW w:w="1980" w:type="dxa"/>
          </w:tcPr>
          <w:p w14:paraId="5A78642B" w14:textId="710F44E4" w:rsidR="006D33E3" w:rsidRPr="00747807" w:rsidRDefault="006D33E3" w:rsidP="00ED31C2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 16.001 até 18.000</w:t>
            </w:r>
          </w:p>
        </w:tc>
        <w:tc>
          <w:tcPr>
            <w:tcW w:w="1984" w:type="dxa"/>
          </w:tcPr>
          <w:p w14:paraId="57A7A754" w14:textId="3AFD8B6F" w:rsidR="006D33E3" w:rsidRPr="00747807" w:rsidRDefault="006D33E3" w:rsidP="00ED31C2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0,</w:t>
            </w:r>
            <w:r w:rsidR="005F33DA"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75</w:t>
            </w:r>
          </w:p>
        </w:tc>
      </w:tr>
      <w:tr w:rsidR="005F33DA" w:rsidRPr="00747807" w14:paraId="0310B392" w14:textId="77777777" w:rsidTr="006D33E3">
        <w:tc>
          <w:tcPr>
            <w:tcW w:w="1980" w:type="dxa"/>
          </w:tcPr>
          <w:p w14:paraId="5FCC7CF3" w14:textId="26DD40C6" w:rsidR="005F33DA" w:rsidRPr="00747807" w:rsidRDefault="005F33DA" w:rsidP="00ED31C2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 18.001 até 20.000</w:t>
            </w:r>
          </w:p>
        </w:tc>
        <w:tc>
          <w:tcPr>
            <w:tcW w:w="1984" w:type="dxa"/>
          </w:tcPr>
          <w:p w14:paraId="42E26A31" w14:textId="01355718" w:rsidR="005F33DA" w:rsidRPr="00747807" w:rsidRDefault="005F33DA" w:rsidP="00ED31C2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0,70</w:t>
            </w:r>
          </w:p>
        </w:tc>
      </w:tr>
      <w:tr w:rsidR="005F33DA" w:rsidRPr="00747807" w14:paraId="60BD524B" w14:textId="77777777" w:rsidTr="006D33E3">
        <w:tc>
          <w:tcPr>
            <w:tcW w:w="1980" w:type="dxa"/>
          </w:tcPr>
          <w:p w14:paraId="6FEFD5FC" w14:textId="3444BC05" w:rsidR="005F33DA" w:rsidRPr="00747807" w:rsidRDefault="005F33DA" w:rsidP="00ED31C2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 20.001 até 22.000</w:t>
            </w:r>
          </w:p>
        </w:tc>
        <w:tc>
          <w:tcPr>
            <w:tcW w:w="1984" w:type="dxa"/>
          </w:tcPr>
          <w:p w14:paraId="5EF10E45" w14:textId="2F1835A4" w:rsidR="005F33DA" w:rsidRPr="00747807" w:rsidRDefault="005F33DA" w:rsidP="00ED31C2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0,65</w:t>
            </w:r>
          </w:p>
        </w:tc>
      </w:tr>
      <w:tr w:rsidR="005F33DA" w:rsidRPr="00747807" w14:paraId="4DFE0A3A" w14:textId="77777777" w:rsidTr="006D33E3">
        <w:tc>
          <w:tcPr>
            <w:tcW w:w="1980" w:type="dxa"/>
          </w:tcPr>
          <w:p w14:paraId="76FAF5DD" w14:textId="7D677522" w:rsidR="005F33DA" w:rsidRPr="00747807" w:rsidRDefault="005F33DA" w:rsidP="00ED31C2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 22.001 até 24.000</w:t>
            </w:r>
          </w:p>
        </w:tc>
        <w:tc>
          <w:tcPr>
            <w:tcW w:w="1984" w:type="dxa"/>
          </w:tcPr>
          <w:p w14:paraId="14B7106E" w14:textId="3613583A" w:rsidR="005F33DA" w:rsidRPr="00747807" w:rsidRDefault="005F33DA" w:rsidP="00ED31C2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0,60</w:t>
            </w:r>
          </w:p>
        </w:tc>
      </w:tr>
      <w:tr w:rsidR="005F33DA" w:rsidRPr="00747807" w14:paraId="1D868CF5" w14:textId="77777777" w:rsidTr="006D33E3">
        <w:tc>
          <w:tcPr>
            <w:tcW w:w="1980" w:type="dxa"/>
          </w:tcPr>
          <w:p w14:paraId="3165CBAD" w14:textId="5E3135C0" w:rsidR="005F33DA" w:rsidRPr="00747807" w:rsidRDefault="005F33DA" w:rsidP="00ED31C2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 24.001 até 27.000</w:t>
            </w:r>
          </w:p>
        </w:tc>
        <w:tc>
          <w:tcPr>
            <w:tcW w:w="1984" w:type="dxa"/>
          </w:tcPr>
          <w:p w14:paraId="29437FB2" w14:textId="4CF34E1D" w:rsidR="005F33DA" w:rsidRPr="00747807" w:rsidRDefault="005F33DA" w:rsidP="00ED31C2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0,55</w:t>
            </w:r>
          </w:p>
        </w:tc>
      </w:tr>
      <w:tr w:rsidR="006D33E3" w:rsidRPr="00747807" w14:paraId="130E4DDB" w14:textId="77777777" w:rsidTr="006D33E3">
        <w:tc>
          <w:tcPr>
            <w:tcW w:w="1980" w:type="dxa"/>
          </w:tcPr>
          <w:p w14:paraId="6B164D0A" w14:textId="077CFE22" w:rsidR="006D33E3" w:rsidRPr="00747807" w:rsidRDefault="006D33E3" w:rsidP="00ED31C2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Acima de </w:t>
            </w:r>
            <w:r w:rsidR="005F33DA"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27.001</w:t>
            </w: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</w:tcPr>
          <w:p w14:paraId="51966E32" w14:textId="57CCEBBB" w:rsidR="006D33E3" w:rsidRPr="00747807" w:rsidRDefault="006D33E3" w:rsidP="00ED31C2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0,50</w:t>
            </w:r>
          </w:p>
        </w:tc>
      </w:tr>
    </w:tbl>
    <w:p w14:paraId="0FA39EDC" w14:textId="77777777" w:rsidR="006D33E3" w:rsidRPr="00747807" w:rsidRDefault="006D33E3" w:rsidP="00ED31C2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34BECAC2" w14:textId="5666E788" w:rsidR="00DF6B2C" w:rsidRPr="00747807" w:rsidRDefault="00DF6B2C" w:rsidP="00DF6B2C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747807">
        <w:rPr>
          <w:rFonts w:ascii="Times New Roman" w:hAnsi="Times New Roman" w:cs="Times New Roman"/>
          <w:b/>
          <w:bCs/>
          <w:i/>
          <w:iCs/>
          <w:sz w:val="20"/>
          <w:szCs w:val="20"/>
        </w:rPr>
        <w:t>§</w:t>
      </w:r>
      <w:r w:rsidR="00CD13F8" w:rsidRPr="00747807">
        <w:rPr>
          <w:rFonts w:ascii="Times New Roman" w:hAnsi="Times New Roman" w:cs="Times New Roman"/>
          <w:b/>
          <w:bCs/>
          <w:i/>
          <w:iCs/>
          <w:sz w:val="20"/>
          <w:szCs w:val="20"/>
        </w:rPr>
        <w:t>4</w:t>
      </w:r>
      <w:r w:rsidRPr="00747807">
        <w:rPr>
          <w:rFonts w:ascii="Times New Roman" w:hAnsi="Times New Roman" w:cs="Times New Roman"/>
          <w:b/>
          <w:bCs/>
          <w:i/>
          <w:iCs/>
          <w:sz w:val="20"/>
          <w:szCs w:val="20"/>
        </w:rPr>
        <w:t>º</w:t>
      </w:r>
      <w:r w:rsidRPr="00747807">
        <w:rPr>
          <w:rFonts w:ascii="Times New Roman" w:hAnsi="Times New Roman" w:cs="Times New Roman"/>
          <w:i/>
          <w:iCs/>
          <w:sz w:val="20"/>
          <w:szCs w:val="20"/>
        </w:rPr>
        <w:t xml:space="preserve"> Nos casos das Glebas ou chácaras localizadas na área de expansão urbana</w:t>
      </w:r>
      <w:r w:rsidR="000776C7" w:rsidRPr="00747807">
        <w:rPr>
          <w:rFonts w:ascii="Times New Roman" w:hAnsi="Times New Roman" w:cs="Times New Roman"/>
          <w:i/>
          <w:iCs/>
          <w:sz w:val="20"/>
          <w:szCs w:val="20"/>
        </w:rPr>
        <w:t xml:space="preserve"> configurado pela zona fiscal 48</w:t>
      </w:r>
      <w:r w:rsidRPr="00747807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0776C7" w:rsidRPr="00747807">
        <w:rPr>
          <w:rFonts w:ascii="Times New Roman" w:hAnsi="Times New Roman" w:cs="Times New Roman"/>
          <w:i/>
          <w:iCs/>
          <w:sz w:val="20"/>
          <w:szCs w:val="20"/>
        </w:rPr>
        <w:t xml:space="preserve">e entorno do perímetro urbano configurado pela zona fiscal 49 </w:t>
      </w:r>
      <w:r w:rsidRPr="00747807">
        <w:rPr>
          <w:rFonts w:ascii="Times New Roman" w:hAnsi="Times New Roman" w:cs="Times New Roman"/>
          <w:i/>
          <w:iCs/>
          <w:sz w:val="20"/>
          <w:szCs w:val="20"/>
        </w:rPr>
        <w:t>que possuam ACIMA de 12.000 m2, estas terão aplicado a seu ÍNDICE DA REGIÃO FISCAL do terreno o seguinte índice regressivo:</w:t>
      </w:r>
    </w:p>
    <w:tbl>
      <w:tblPr>
        <w:tblStyle w:val="Tabelacomgrade"/>
        <w:tblW w:w="0" w:type="auto"/>
        <w:tblInd w:w="2268" w:type="dxa"/>
        <w:tblLook w:val="04A0" w:firstRow="1" w:lastRow="0" w:firstColumn="1" w:lastColumn="0" w:noHBand="0" w:noVBand="1"/>
      </w:tblPr>
      <w:tblGrid>
        <w:gridCol w:w="2141"/>
        <w:gridCol w:w="1984"/>
      </w:tblGrid>
      <w:tr w:rsidR="00DF6B2C" w:rsidRPr="00747807" w14:paraId="5B2F4BD8" w14:textId="77777777" w:rsidTr="000776C7">
        <w:tc>
          <w:tcPr>
            <w:tcW w:w="2141" w:type="dxa"/>
          </w:tcPr>
          <w:p w14:paraId="16754B52" w14:textId="77777777" w:rsidR="00DF6B2C" w:rsidRPr="00747807" w:rsidRDefault="00DF6B2C" w:rsidP="006D640A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2CD75046" w14:textId="77777777" w:rsidR="00DF6B2C" w:rsidRPr="00747807" w:rsidRDefault="00DF6B2C" w:rsidP="006D640A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REGRESSIVIDADE </w:t>
            </w:r>
            <w:proofErr w:type="spellStart"/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IRFt</w:t>
            </w:r>
            <w:proofErr w:type="spellEnd"/>
          </w:p>
        </w:tc>
      </w:tr>
      <w:tr w:rsidR="00DF6B2C" w:rsidRPr="00747807" w14:paraId="498C7DBC" w14:textId="77777777" w:rsidTr="000776C7">
        <w:tc>
          <w:tcPr>
            <w:tcW w:w="2141" w:type="dxa"/>
          </w:tcPr>
          <w:p w14:paraId="407D8312" w14:textId="77777777" w:rsidR="00DF6B2C" w:rsidRPr="00747807" w:rsidRDefault="00DF6B2C" w:rsidP="006D640A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Até 12.000</w:t>
            </w:r>
          </w:p>
        </w:tc>
        <w:tc>
          <w:tcPr>
            <w:tcW w:w="1984" w:type="dxa"/>
          </w:tcPr>
          <w:p w14:paraId="2A1A2F12" w14:textId="77777777" w:rsidR="00DF6B2C" w:rsidRPr="00747807" w:rsidRDefault="00DF6B2C" w:rsidP="006D640A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1,00</w:t>
            </w:r>
          </w:p>
        </w:tc>
      </w:tr>
      <w:tr w:rsidR="00DF6B2C" w:rsidRPr="00747807" w14:paraId="428A7574" w14:textId="77777777" w:rsidTr="000776C7">
        <w:tc>
          <w:tcPr>
            <w:tcW w:w="2141" w:type="dxa"/>
          </w:tcPr>
          <w:p w14:paraId="2DC077FB" w14:textId="0880E1F2" w:rsidR="00DF6B2C" w:rsidRPr="00747807" w:rsidRDefault="00DF6B2C" w:rsidP="006D640A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 12.001 até 1</w:t>
            </w:r>
            <w:r w:rsidR="002C0B6D"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</w:t>
            </w: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.000</w:t>
            </w:r>
          </w:p>
        </w:tc>
        <w:tc>
          <w:tcPr>
            <w:tcW w:w="1984" w:type="dxa"/>
          </w:tcPr>
          <w:p w14:paraId="4BC79420" w14:textId="65766BD6" w:rsidR="00DF6B2C" w:rsidRPr="00747807" w:rsidRDefault="00DF6B2C" w:rsidP="006D640A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0,9</w:t>
            </w:r>
            <w:r w:rsidR="002C0B6D"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</w:t>
            </w:r>
          </w:p>
        </w:tc>
      </w:tr>
      <w:tr w:rsidR="00DF6B2C" w:rsidRPr="00747807" w14:paraId="560D635E" w14:textId="77777777" w:rsidTr="000776C7">
        <w:tc>
          <w:tcPr>
            <w:tcW w:w="2141" w:type="dxa"/>
          </w:tcPr>
          <w:p w14:paraId="54C8B736" w14:textId="2A40B930" w:rsidR="00DF6B2C" w:rsidRPr="00747807" w:rsidRDefault="00DF6B2C" w:rsidP="006D640A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 1</w:t>
            </w:r>
            <w:r w:rsidR="002C0B6D"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</w:t>
            </w: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.001 até 1</w:t>
            </w:r>
            <w:r w:rsidR="002C0B6D"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</w:t>
            </w: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.000</w:t>
            </w:r>
          </w:p>
        </w:tc>
        <w:tc>
          <w:tcPr>
            <w:tcW w:w="1984" w:type="dxa"/>
          </w:tcPr>
          <w:p w14:paraId="332964D1" w14:textId="1499C1E9" w:rsidR="00DF6B2C" w:rsidRPr="00747807" w:rsidRDefault="00DF6B2C" w:rsidP="006D640A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0,</w:t>
            </w:r>
            <w:r w:rsidR="002C0B6D"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</w:t>
            </w: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</w:t>
            </w:r>
          </w:p>
        </w:tc>
      </w:tr>
      <w:tr w:rsidR="00DF6B2C" w:rsidRPr="00747807" w14:paraId="2CD31D95" w14:textId="77777777" w:rsidTr="000776C7">
        <w:tc>
          <w:tcPr>
            <w:tcW w:w="2141" w:type="dxa"/>
          </w:tcPr>
          <w:p w14:paraId="5AA9E4E3" w14:textId="21D8E1FA" w:rsidR="00DF6B2C" w:rsidRPr="00747807" w:rsidRDefault="00DF6B2C" w:rsidP="006D640A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 1</w:t>
            </w:r>
            <w:r w:rsidR="000776C7"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</w:t>
            </w: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.00</w:t>
            </w:r>
            <w:r w:rsidR="000776C7"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até </w:t>
            </w:r>
            <w:r w:rsidR="000776C7"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20</w:t>
            </w: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.000</w:t>
            </w:r>
          </w:p>
        </w:tc>
        <w:tc>
          <w:tcPr>
            <w:tcW w:w="1984" w:type="dxa"/>
          </w:tcPr>
          <w:p w14:paraId="42BECD34" w14:textId="4D352475" w:rsidR="00DF6B2C" w:rsidRPr="00747807" w:rsidRDefault="00DF6B2C" w:rsidP="006D640A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0,</w:t>
            </w:r>
            <w:r w:rsidR="002C0B6D"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70</w:t>
            </w:r>
          </w:p>
        </w:tc>
      </w:tr>
      <w:tr w:rsidR="00DF6B2C" w:rsidRPr="00747807" w14:paraId="640F47D8" w14:textId="77777777" w:rsidTr="000776C7">
        <w:tc>
          <w:tcPr>
            <w:tcW w:w="2141" w:type="dxa"/>
          </w:tcPr>
          <w:p w14:paraId="3A22A0DD" w14:textId="05AD4C91" w:rsidR="00DF6B2C" w:rsidRPr="00747807" w:rsidRDefault="00DF6B2C" w:rsidP="006D640A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De </w:t>
            </w:r>
            <w:r w:rsidR="000776C7"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20</w:t>
            </w: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.001 até </w:t>
            </w:r>
            <w:r w:rsidR="000776C7"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25</w:t>
            </w: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.000</w:t>
            </w:r>
          </w:p>
        </w:tc>
        <w:tc>
          <w:tcPr>
            <w:tcW w:w="1984" w:type="dxa"/>
          </w:tcPr>
          <w:p w14:paraId="5D821FEA" w14:textId="6E84B118" w:rsidR="00DF6B2C" w:rsidRPr="00747807" w:rsidRDefault="00DF6B2C" w:rsidP="006D640A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0,</w:t>
            </w:r>
            <w:r w:rsidR="002C0B6D"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60</w:t>
            </w:r>
          </w:p>
        </w:tc>
      </w:tr>
      <w:tr w:rsidR="00DF6B2C" w:rsidRPr="00747807" w14:paraId="14965F34" w14:textId="77777777" w:rsidTr="000776C7">
        <w:tc>
          <w:tcPr>
            <w:tcW w:w="2141" w:type="dxa"/>
          </w:tcPr>
          <w:p w14:paraId="394422A1" w14:textId="66860113" w:rsidR="00DF6B2C" w:rsidRPr="00747807" w:rsidRDefault="00DF6B2C" w:rsidP="006D640A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De </w:t>
            </w:r>
            <w:r w:rsidR="000776C7"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25</w:t>
            </w: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.001 até </w:t>
            </w:r>
            <w:r w:rsidR="000776C7"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30</w:t>
            </w: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.000</w:t>
            </w:r>
          </w:p>
        </w:tc>
        <w:tc>
          <w:tcPr>
            <w:tcW w:w="1984" w:type="dxa"/>
          </w:tcPr>
          <w:p w14:paraId="05F14951" w14:textId="6F2D520E" w:rsidR="00DF6B2C" w:rsidRPr="00747807" w:rsidRDefault="00DF6B2C" w:rsidP="006D640A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0,</w:t>
            </w:r>
            <w:r w:rsidR="002C0B6D"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50</w:t>
            </w:r>
          </w:p>
        </w:tc>
      </w:tr>
      <w:tr w:rsidR="00DF6B2C" w:rsidRPr="00747807" w14:paraId="596C4808" w14:textId="77777777" w:rsidTr="000776C7">
        <w:tc>
          <w:tcPr>
            <w:tcW w:w="2141" w:type="dxa"/>
          </w:tcPr>
          <w:p w14:paraId="67CEF8E6" w14:textId="5E8B92D6" w:rsidR="00DF6B2C" w:rsidRPr="00747807" w:rsidRDefault="00DF6B2C" w:rsidP="006D640A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De </w:t>
            </w:r>
            <w:r w:rsidR="000776C7"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30</w:t>
            </w: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.001 até </w:t>
            </w:r>
            <w:r w:rsidR="000776C7"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35</w:t>
            </w: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.000</w:t>
            </w:r>
          </w:p>
        </w:tc>
        <w:tc>
          <w:tcPr>
            <w:tcW w:w="1984" w:type="dxa"/>
          </w:tcPr>
          <w:p w14:paraId="0A2F7370" w14:textId="0B7AE8AD" w:rsidR="00DF6B2C" w:rsidRPr="00747807" w:rsidRDefault="00DF6B2C" w:rsidP="006D640A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0,</w:t>
            </w:r>
            <w:r w:rsidR="002C0B6D"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45</w:t>
            </w:r>
          </w:p>
        </w:tc>
      </w:tr>
      <w:tr w:rsidR="00DF6B2C" w:rsidRPr="00747807" w14:paraId="53C1B899" w14:textId="77777777" w:rsidTr="000776C7">
        <w:tc>
          <w:tcPr>
            <w:tcW w:w="2141" w:type="dxa"/>
          </w:tcPr>
          <w:p w14:paraId="2A144B86" w14:textId="5E77C675" w:rsidR="00DF6B2C" w:rsidRPr="00747807" w:rsidRDefault="00DF6B2C" w:rsidP="006D640A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De </w:t>
            </w:r>
            <w:r w:rsidR="000776C7"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35</w:t>
            </w: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.001 até </w:t>
            </w:r>
            <w:r w:rsidR="000776C7"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40</w:t>
            </w: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.000</w:t>
            </w:r>
          </w:p>
        </w:tc>
        <w:tc>
          <w:tcPr>
            <w:tcW w:w="1984" w:type="dxa"/>
          </w:tcPr>
          <w:p w14:paraId="67A22DBE" w14:textId="75F96E05" w:rsidR="00DF6B2C" w:rsidRPr="00747807" w:rsidRDefault="00DF6B2C" w:rsidP="006D640A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0,</w:t>
            </w:r>
            <w:r w:rsidR="002C0B6D"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</w:t>
            </w:r>
            <w:r w:rsidR="000776C7"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</w:t>
            </w:r>
          </w:p>
        </w:tc>
      </w:tr>
      <w:tr w:rsidR="00DF6B2C" w:rsidRPr="00747807" w14:paraId="7B0E8162" w14:textId="77777777" w:rsidTr="000776C7">
        <w:tc>
          <w:tcPr>
            <w:tcW w:w="2141" w:type="dxa"/>
          </w:tcPr>
          <w:p w14:paraId="49D3B8F9" w14:textId="5220A9CB" w:rsidR="00DF6B2C" w:rsidRPr="00747807" w:rsidRDefault="00DF6B2C" w:rsidP="006D640A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De </w:t>
            </w:r>
            <w:r w:rsidR="002C0B6D"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40</w:t>
            </w: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.001 até </w:t>
            </w:r>
            <w:r w:rsidR="002C0B6D"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50</w:t>
            </w: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.000</w:t>
            </w:r>
          </w:p>
        </w:tc>
        <w:tc>
          <w:tcPr>
            <w:tcW w:w="1984" w:type="dxa"/>
          </w:tcPr>
          <w:p w14:paraId="5A6BF7CE" w14:textId="413326A0" w:rsidR="00DF6B2C" w:rsidRPr="00747807" w:rsidRDefault="00DF6B2C" w:rsidP="006D640A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0,</w:t>
            </w:r>
            <w:r w:rsidR="002C0B6D"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35</w:t>
            </w:r>
          </w:p>
        </w:tc>
      </w:tr>
      <w:tr w:rsidR="00DF6B2C" w:rsidRPr="00747807" w14:paraId="56FBDB08" w14:textId="77777777" w:rsidTr="000776C7">
        <w:tc>
          <w:tcPr>
            <w:tcW w:w="2141" w:type="dxa"/>
          </w:tcPr>
          <w:p w14:paraId="76868DDA" w14:textId="5D0BDDC6" w:rsidR="00DF6B2C" w:rsidRPr="00747807" w:rsidRDefault="00DF6B2C" w:rsidP="006D640A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bookmarkStart w:id="0" w:name="_Hlk173231793"/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De </w:t>
            </w:r>
            <w:r w:rsidR="002C0B6D"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50</w:t>
            </w: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.001 até </w:t>
            </w:r>
            <w:r w:rsidR="002C0B6D"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</w:t>
            </w:r>
            <w:r w:rsidR="000776C7"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</w:t>
            </w:r>
            <w:r w:rsidR="002C0B6D"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.000</w:t>
            </w:r>
          </w:p>
        </w:tc>
        <w:tc>
          <w:tcPr>
            <w:tcW w:w="1984" w:type="dxa"/>
          </w:tcPr>
          <w:p w14:paraId="22FCCAC6" w14:textId="7CFE9EF0" w:rsidR="00DF6B2C" w:rsidRPr="00747807" w:rsidRDefault="00DF6B2C" w:rsidP="006D640A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0,</w:t>
            </w:r>
            <w:r w:rsidR="002C0B6D"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3</w:t>
            </w:r>
            <w:r w:rsidR="000776C7"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</w:t>
            </w:r>
          </w:p>
        </w:tc>
      </w:tr>
      <w:tr w:rsidR="000776C7" w:rsidRPr="00747807" w14:paraId="68DC67FA" w14:textId="77777777" w:rsidTr="000776C7">
        <w:tc>
          <w:tcPr>
            <w:tcW w:w="2141" w:type="dxa"/>
          </w:tcPr>
          <w:p w14:paraId="170E983A" w14:textId="323AEA99" w:rsidR="000776C7" w:rsidRPr="00747807" w:rsidRDefault="000776C7" w:rsidP="000776C7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De 65.001 até 80.000</w:t>
            </w:r>
          </w:p>
        </w:tc>
        <w:tc>
          <w:tcPr>
            <w:tcW w:w="1984" w:type="dxa"/>
          </w:tcPr>
          <w:p w14:paraId="25F2A624" w14:textId="650B1A36" w:rsidR="000776C7" w:rsidRPr="00747807" w:rsidRDefault="000776C7" w:rsidP="000776C7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0,25</w:t>
            </w:r>
          </w:p>
        </w:tc>
      </w:tr>
      <w:tr w:rsidR="000776C7" w:rsidRPr="00747807" w14:paraId="2B759B70" w14:textId="77777777" w:rsidTr="000776C7">
        <w:tc>
          <w:tcPr>
            <w:tcW w:w="2141" w:type="dxa"/>
          </w:tcPr>
          <w:p w14:paraId="3802306C" w14:textId="7085FD43" w:rsidR="000776C7" w:rsidRPr="00747807" w:rsidRDefault="000776C7" w:rsidP="006D640A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Acima de 80.001 </w:t>
            </w:r>
          </w:p>
        </w:tc>
        <w:tc>
          <w:tcPr>
            <w:tcW w:w="1984" w:type="dxa"/>
          </w:tcPr>
          <w:p w14:paraId="47087B79" w14:textId="3495A5F3" w:rsidR="000776C7" w:rsidRPr="00747807" w:rsidRDefault="000776C7" w:rsidP="006D640A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478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0,20</w:t>
            </w:r>
          </w:p>
        </w:tc>
      </w:tr>
      <w:bookmarkEnd w:id="0"/>
    </w:tbl>
    <w:p w14:paraId="6A8DC4CC" w14:textId="77777777" w:rsidR="00DF6B2C" w:rsidRPr="00747807" w:rsidRDefault="00DF6B2C" w:rsidP="00DF6B2C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37F7AF25" w14:textId="746C723E" w:rsidR="00F35FFA" w:rsidRPr="00747807" w:rsidRDefault="00F35FFA" w:rsidP="00F35FFA">
      <w:pPr>
        <w:spacing w:before="240" w:after="24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747807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Art. </w:t>
      </w:r>
      <w:r w:rsidR="00EE0E98" w:rsidRPr="00747807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747807"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Pr="00747807">
        <w:rPr>
          <w:rFonts w:ascii="Times New Roman" w:hAnsi="Times New Roman" w:cs="Times New Roman"/>
          <w:sz w:val="24"/>
          <w:szCs w:val="24"/>
        </w:rPr>
        <w:t xml:space="preserve"> Fica</w:t>
      </w:r>
      <w:r w:rsidR="007329D1" w:rsidRPr="00747807">
        <w:rPr>
          <w:rFonts w:ascii="Times New Roman" w:hAnsi="Times New Roman" w:cs="Times New Roman"/>
          <w:sz w:val="24"/>
          <w:szCs w:val="24"/>
        </w:rPr>
        <w:t xml:space="preserve"> redistribuído os valores da progressividade da pauta do valor </w:t>
      </w:r>
      <w:r w:rsidR="005D7BB9" w:rsidRPr="00747807">
        <w:rPr>
          <w:rFonts w:ascii="Times New Roman" w:hAnsi="Times New Roman" w:cs="Times New Roman"/>
          <w:sz w:val="24"/>
          <w:szCs w:val="24"/>
        </w:rPr>
        <w:t>venal previsto</w:t>
      </w:r>
      <w:r w:rsidR="007329D1" w:rsidRPr="00747807">
        <w:rPr>
          <w:rFonts w:ascii="Times New Roman" w:hAnsi="Times New Roman" w:cs="Times New Roman"/>
          <w:sz w:val="24"/>
          <w:szCs w:val="24"/>
        </w:rPr>
        <w:t xml:space="preserve"> no Anexo III,</w:t>
      </w:r>
      <w:r w:rsidRPr="00747807">
        <w:rPr>
          <w:rFonts w:ascii="Times New Roman" w:hAnsi="Times New Roman" w:cs="Times New Roman"/>
          <w:sz w:val="24"/>
          <w:szCs w:val="24"/>
        </w:rPr>
        <w:t xml:space="preserve"> </w:t>
      </w:r>
      <w:r w:rsidR="007329D1" w:rsidRPr="00747807">
        <w:rPr>
          <w:rFonts w:ascii="Times New Roman" w:hAnsi="Times New Roman" w:cs="Times New Roman"/>
          <w:sz w:val="24"/>
          <w:szCs w:val="24"/>
        </w:rPr>
        <w:t>Lei Municipal nº 2.459/2022</w:t>
      </w:r>
      <w:r w:rsidRPr="00747807">
        <w:rPr>
          <w:rFonts w:ascii="Times New Roman" w:hAnsi="Times New Roman" w:cs="Times New Roman"/>
          <w:sz w:val="24"/>
          <w:szCs w:val="24"/>
        </w:rPr>
        <w:t>,</w:t>
      </w:r>
      <w:r w:rsidR="007329D1" w:rsidRPr="00747807">
        <w:rPr>
          <w:rFonts w:ascii="Times New Roman" w:hAnsi="Times New Roman" w:cs="Times New Roman"/>
          <w:sz w:val="24"/>
          <w:szCs w:val="24"/>
        </w:rPr>
        <w:t xml:space="preserve"> com o desmembramento da zona fiscal das chácaras</w:t>
      </w:r>
      <w:r w:rsidRPr="00747807">
        <w:rPr>
          <w:rFonts w:ascii="Times New Roman" w:hAnsi="Times New Roman" w:cs="Times New Roman"/>
          <w:sz w:val="24"/>
          <w:szCs w:val="24"/>
        </w:rPr>
        <w:t xml:space="preserve"> que passa a vigorar com a seguinte alteração</w:t>
      </w:r>
      <w:r w:rsidR="007329D1" w:rsidRPr="00747807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80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4"/>
        <w:gridCol w:w="950"/>
        <w:gridCol w:w="1075"/>
        <w:gridCol w:w="1075"/>
        <w:gridCol w:w="1075"/>
        <w:gridCol w:w="1120"/>
      </w:tblGrid>
      <w:tr w:rsidR="007329D1" w:rsidRPr="00747807" w14:paraId="73D04D0F" w14:textId="77777777" w:rsidTr="00D46365">
        <w:trPr>
          <w:trHeight w:val="57"/>
        </w:trPr>
        <w:tc>
          <w:tcPr>
            <w:tcW w:w="27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A3E6556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6C27667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0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D44FEF1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2024</w:t>
            </w:r>
          </w:p>
        </w:tc>
        <w:tc>
          <w:tcPr>
            <w:tcW w:w="10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AF5663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2025</w:t>
            </w:r>
          </w:p>
        </w:tc>
        <w:tc>
          <w:tcPr>
            <w:tcW w:w="10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5F908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2026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3802C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2027</w:t>
            </w:r>
          </w:p>
        </w:tc>
      </w:tr>
      <w:tr w:rsidR="007329D1" w:rsidRPr="00747807" w14:paraId="082FE134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0D0D0"/>
            <w:noWrap/>
            <w:vAlign w:val="center"/>
            <w:hideMark/>
          </w:tcPr>
          <w:p w14:paraId="19292972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01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0D0D0"/>
            <w:noWrap/>
            <w:vAlign w:val="center"/>
            <w:hideMark/>
          </w:tcPr>
          <w:p w14:paraId="5B27AA97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0D0D0"/>
            <w:noWrap/>
            <w:vAlign w:val="center"/>
            <w:hideMark/>
          </w:tcPr>
          <w:p w14:paraId="1BC85B31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13,000000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0D0D0"/>
            <w:noWrap/>
            <w:vAlign w:val="center"/>
            <w:hideMark/>
          </w:tcPr>
          <w:p w14:paraId="705F35B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15,289805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0D0D0"/>
            <w:noWrap/>
            <w:vAlign w:val="center"/>
            <w:hideMark/>
          </w:tcPr>
          <w:p w14:paraId="0F9BF82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16,434707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0D0D0"/>
            <w:noWrap/>
            <w:vAlign w:val="center"/>
            <w:hideMark/>
          </w:tcPr>
          <w:p w14:paraId="6D8AFD9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19,869414</w:t>
            </w:r>
          </w:p>
        </w:tc>
      </w:tr>
      <w:tr w:rsidR="007329D1" w:rsidRPr="00747807" w14:paraId="165137AB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DF3CD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22ED43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990D57D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80,945455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45B187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87,170909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5C76BD1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90,285455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E802D27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99,625455</w:t>
            </w:r>
          </w:p>
        </w:tc>
      </w:tr>
      <w:tr w:rsidR="007329D1" w:rsidRPr="00747807" w14:paraId="3F91E8C4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4D1506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D061227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CF32561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11,966976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6EDD174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12,565325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C893977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12,910123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76E5A7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13,853271</w:t>
            </w:r>
          </w:p>
        </w:tc>
      </w:tr>
      <w:tr w:rsidR="007329D1" w:rsidRPr="00747807" w14:paraId="5C024DD3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B9B7700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63125FF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568B9029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99,625455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3265DB8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99,625455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1E63A1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99,625455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84FE49D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99,625455</w:t>
            </w:r>
          </w:p>
        </w:tc>
      </w:tr>
      <w:tr w:rsidR="007329D1" w:rsidRPr="00747807" w14:paraId="0B1FE361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F707BF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03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9512E56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A6B977F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11,029110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C9FBF86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12,432273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7835019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13,133854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3A48F71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15,238598</w:t>
            </w:r>
          </w:p>
        </w:tc>
      </w:tr>
      <w:tr w:rsidR="007329D1" w:rsidRPr="00747807" w14:paraId="7FF74DC3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162C77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58C230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C27F5B2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80,945455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4096BB4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87,170909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875C184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90,285455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88DB8C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99,625455</w:t>
            </w:r>
          </w:p>
        </w:tc>
      </w:tr>
      <w:tr w:rsidR="007329D1" w:rsidRPr="00747807" w14:paraId="3D1C7D2C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D6F2202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04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B787D6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87051C8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8,547840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7FE2C51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9,546691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CF6DDE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10,046116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5AC469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11,544392</w:t>
            </w:r>
          </w:p>
        </w:tc>
      </w:tr>
      <w:tr w:rsidR="007329D1" w:rsidRPr="00747807" w14:paraId="633FE15A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8FADFE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B6D1988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379441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E36A78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1C50F0D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FDF43F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</w:tr>
      <w:tr w:rsidR="007329D1" w:rsidRPr="00747807" w14:paraId="252DC7FF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4B52C90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05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57B553F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7822FE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11,029110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8754900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12,432273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67E5DF1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13,133854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8E6B154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15,238598</w:t>
            </w:r>
          </w:p>
        </w:tc>
      </w:tr>
      <w:tr w:rsidR="007329D1" w:rsidRPr="00747807" w14:paraId="559AFFB6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85E4B5D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47E24CD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656832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80,945455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FF2F96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87,170909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5756330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90,285455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0F0EC0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99,625455</w:t>
            </w:r>
          </w:p>
        </w:tc>
      </w:tr>
      <w:tr w:rsidR="007329D1" w:rsidRPr="00747807" w14:paraId="3BE14563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650D40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06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5E36530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FADCF50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10,131600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9F6E09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11,372157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F13DBD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11,992435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7E5F47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13,853271</w:t>
            </w:r>
          </w:p>
        </w:tc>
      </w:tr>
      <w:tr w:rsidR="007329D1" w:rsidRPr="00747807" w14:paraId="24000D33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C2FC8F8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03DC269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C581AB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B0515B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D1F4C19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4B7388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</w:tr>
      <w:tr w:rsidR="007329D1" w:rsidRPr="00747807" w14:paraId="28AD9359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10730E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07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BECADF0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1D9D91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9,315670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D69CF12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10,408407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F39DA94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10,954776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9832EF7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12,593882</w:t>
            </w:r>
          </w:p>
        </w:tc>
      </w:tr>
      <w:tr w:rsidR="007329D1" w:rsidRPr="00747807" w14:paraId="0A884F9E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5FA7A1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52AF6D6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C4C3CD8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3C700C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4760274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E48D10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</w:tr>
      <w:tr w:rsidR="007329D1" w:rsidRPr="00747807" w14:paraId="27D5B4F4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A6311D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08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5B0AD8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5FE5CB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8,547840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A372981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9,546691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13FF19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10,046116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D24CCE8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11,544392</w:t>
            </w:r>
          </w:p>
        </w:tc>
      </w:tr>
      <w:tr w:rsidR="007329D1" w:rsidRPr="00747807" w14:paraId="5E2E6741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C8BB1D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63307C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EBD7838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5B9AE8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F69FF2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06E9A9D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</w:tr>
      <w:tr w:rsidR="007329D1" w:rsidRPr="00747807" w14:paraId="6B0CAC05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53C09F2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09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B5660E1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BCF7B0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9,315670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1AF3C26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10,408407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AA31C4D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10,954776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E818D0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12,593882</w:t>
            </w:r>
          </w:p>
        </w:tc>
      </w:tr>
      <w:tr w:rsidR="007329D1" w:rsidRPr="00747807" w14:paraId="64F32217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0303187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3E8EFA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A3F54F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AABDD34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E51DA52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5531721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</w:tr>
      <w:tr w:rsidR="007329D1" w:rsidRPr="00747807" w14:paraId="4985A8AB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E6FB39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E4A26AF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DBAFE8F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22,396000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9C49EE0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23,515800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70FB2A4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24,161085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045316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25,926170</w:t>
            </w:r>
          </w:p>
        </w:tc>
      </w:tr>
      <w:tr w:rsidR="007329D1" w:rsidRPr="00747807" w14:paraId="1AF7E2F9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A476F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B73FF0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5C0C6718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114,567273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2DBE7BF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114,567273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9567709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114,567273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5215647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114,567273</w:t>
            </w:r>
          </w:p>
        </w:tc>
      </w:tr>
      <w:tr w:rsidR="007329D1" w:rsidRPr="00747807" w14:paraId="354F3053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2CB23A1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11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622A1A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9A0F037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11,029110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E2C58AD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12,432273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652D7D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13,133854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3300C29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15,238598</w:t>
            </w:r>
          </w:p>
        </w:tc>
      </w:tr>
      <w:tr w:rsidR="007329D1" w:rsidRPr="00747807" w14:paraId="3BCA505A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FDB92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55B5785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DD78E82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80,945455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182DB5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87,170909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54251801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90,285455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E16CD2F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99,625455</w:t>
            </w:r>
          </w:p>
        </w:tc>
      </w:tr>
      <w:tr w:rsidR="007329D1" w:rsidRPr="00747807" w14:paraId="116FD486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B796316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12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ADB2D64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5692C79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8,547840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EDBDAF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9,546691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36B7092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10,046116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BCA7824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11,544392</w:t>
            </w:r>
          </w:p>
        </w:tc>
      </w:tr>
      <w:tr w:rsidR="007329D1" w:rsidRPr="00747807" w14:paraId="01F9B626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A38CB2F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FD78DE2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B6AFFB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2E065B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55AC238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7DCF041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</w:tr>
      <w:tr w:rsidR="007329D1" w:rsidRPr="00747807" w14:paraId="1DB792F8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3CD7CAF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13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D353E36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EA07907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11,966976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D4FF276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12,565325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F156872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12,910123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3548D2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13,853271</w:t>
            </w:r>
          </w:p>
        </w:tc>
      </w:tr>
      <w:tr w:rsidR="007329D1" w:rsidRPr="00747807" w14:paraId="599961EC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68DF55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F0A85E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1C04464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99,625455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80C76C4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99,625455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134E6C9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99,625455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586A5F4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99,625455</w:t>
            </w:r>
          </w:p>
        </w:tc>
      </w:tr>
      <w:tr w:rsidR="007329D1" w:rsidRPr="00747807" w14:paraId="35249241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C4E843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14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B33C20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BA80E84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8,547840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941B4B8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9,546691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8BEDDB9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10,046116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D4CC4B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11,544392</w:t>
            </w:r>
          </w:p>
        </w:tc>
      </w:tr>
      <w:tr w:rsidR="007329D1" w:rsidRPr="00747807" w14:paraId="5EBD2D34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70B8A60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0C858A4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50FD8EA1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A55847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DC88C9F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1C7881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</w:tr>
      <w:tr w:rsidR="007329D1" w:rsidRPr="00747807" w14:paraId="508C8699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A7C02F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15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28B0E8F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BBA4057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11,029120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34332E1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12,432279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403C37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13,133859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F6DC0D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15,238598</w:t>
            </w:r>
          </w:p>
        </w:tc>
      </w:tr>
      <w:tr w:rsidR="007329D1" w:rsidRPr="00747807" w14:paraId="42D689BB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A146AC8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C51544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71ABE3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80,945455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7FF69E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87,170909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C8F297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90,285455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B36DD5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99,625455</w:t>
            </w:r>
          </w:p>
        </w:tc>
      </w:tr>
      <w:tr w:rsidR="007329D1" w:rsidRPr="00747807" w14:paraId="7374FA05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B6EA21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16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E4C9642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B2D364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10,879069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087DC2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11,423023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7163510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11,736476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9FE7FA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12,593882</w:t>
            </w:r>
          </w:p>
        </w:tc>
      </w:tr>
      <w:tr w:rsidR="007329D1" w:rsidRPr="00747807" w14:paraId="60968A7C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A87A6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F6D2439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913983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FC44DF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8F0464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4C54FE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</w:tr>
      <w:tr w:rsidR="007329D1" w:rsidRPr="00747807" w14:paraId="338EB2CE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A4B9AC8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17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17D9512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9CC7FAD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8,547840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54AC2C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9,546691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01FF9B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10,046116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5BC4AC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11,544392</w:t>
            </w:r>
          </w:p>
        </w:tc>
      </w:tr>
      <w:tr w:rsidR="007329D1" w:rsidRPr="00747807" w14:paraId="79DC2BB9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6E46E1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5A1E881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F614A44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526B15C0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12E5B1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A6A44C0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</w:tr>
      <w:tr w:rsidR="007329D1" w:rsidRPr="00747807" w14:paraId="53CE3667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E865E5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18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3DD9BC0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7ACE96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9,315670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F83917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10,408407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56FD20D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10,954776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DDA1E6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12,593882</w:t>
            </w:r>
          </w:p>
        </w:tc>
      </w:tr>
      <w:tr w:rsidR="007329D1" w:rsidRPr="00747807" w14:paraId="7F06E05C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0A027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00D11B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06D0002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0A6097F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CC71A2F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D44448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</w:tr>
      <w:tr w:rsidR="007329D1" w:rsidRPr="00747807" w14:paraId="5BCCF11F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5DA356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19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F3EFC7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E694C56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23,414000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8A23B8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24,584700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2D3BF42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25,259316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05D0672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27,104632</w:t>
            </w:r>
          </w:p>
        </w:tc>
      </w:tr>
      <w:tr w:rsidR="007329D1" w:rsidRPr="00747807" w14:paraId="1E1C3673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04B1B76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C69589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0790AE0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114,567273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EA301AD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114,567273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E841C92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114,567273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D48D4E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114,567273</w:t>
            </w:r>
          </w:p>
        </w:tc>
      </w:tr>
      <w:tr w:rsidR="007329D1" w:rsidRPr="00747807" w14:paraId="4DFCE0E8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B61AAED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CE7151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8203E9D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13,163674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80ED62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13,821857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C3AEDE2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14,201136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BC4F521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15,238598</w:t>
            </w:r>
          </w:p>
        </w:tc>
      </w:tr>
      <w:tr w:rsidR="007329D1" w:rsidRPr="00747807" w14:paraId="3F59A95E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94D101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C6F9DE6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1093C20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99,625455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5A545A9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99,625455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124FB58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99,625455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2CB611F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99,625455</w:t>
            </w:r>
          </w:p>
        </w:tc>
      </w:tr>
      <w:tr w:rsidR="007329D1" w:rsidRPr="00747807" w14:paraId="30FCAA14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DC36372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21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BCB069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6C9E57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9,315670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A75E39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10,408407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7AA243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10,954776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53C9A69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12,593882</w:t>
            </w:r>
          </w:p>
        </w:tc>
      </w:tr>
      <w:tr w:rsidR="007329D1" w:rsidRPr="00747807" w14:paraId="05A3F167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8158586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CB051B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33C2390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52D20B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F4D8278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B931BF2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</w:tr>
      <w:tr w:rsidR="007329D1" w:rsidRPr="00747807" w14:paraId="355F9D8F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D70B1D7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22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7637280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D2C79D4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8,547840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E4AB858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9,546691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38EEB6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10,046116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CE98351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11,544392</w:t>
            </w:r>
          </w:p>
        </w:tc>
      </w:tr>
      <w:tr w:rsidR="007329D1" w:rsidRPr="00747807" w14:paraId="1B201574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2C3657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B2D74B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9E31A1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86C07F7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37A905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000D60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</w:tr>
      <w:tr w:rsidR="007329D1" w:rsidRPr="00747807" w14:paraId="2DAC1448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8E3B21F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23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23524D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BD2C37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18,187710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FA27084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20,291883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5C37D8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21,343970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7B45EF8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24,500230</w:t>
            </w:r>
          </w:p>
        </w:tc>
      </w:tr>
      <w:tr w:rsidR="007329D1" w:rsidRPr="00747807" w14:paraId="3BCE283C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D92CCDF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3CA6220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6233AA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99,625455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508E922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99,625455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88AC34F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99,625455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E7363F2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99,625455</w:t>
            </w:r>
          </w:p>
        </w:tc>
      </w:tr>
      <w:tr w:rsidR="007329D1" w:rsidRPr="00747807" w14:paraId="69BE5FE9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EEA6028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24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077E0F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1FEE02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7,770760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9EA831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8,678807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4B34540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9,132831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C746E76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10,494902</w:t>
            </w:r>
          </w:p>
        </w:tc>
      </w:tr>
      <w:tr w:rsidR="007329D1" w:rsidRPr="00747807" w14:paraId="24FFCE03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7724C94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6F0A8E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598D59C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EBACED0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F9CC40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C18F871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</w:tr>
      <w:tr w:rsidR="007329D1" w:rsidRPr="00747807" w14:paraId="6BE5C37D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48EFD18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25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C903770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3ABCCF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7,770760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0E2A3D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8,678807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1B4BBA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9,132831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D901797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10,494902</w:t>
            </w:r>
          </w:p>
        </w:tc>
      </w:tr>
      <w:tr w:rsidR="007329D1" w:rsidRPr="00747807" w14:paraId="6D28D412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88975C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C77B4A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75A12F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596F688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B7CA6F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81DE00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</w:tr>
      <w:tr w:rsidR="007329D1" w:rsidRPr="00747807" w14:paraId="5C26C9F0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25C9AB8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26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5A8592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6707AD0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7,770760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4247B5F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8,678807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69D9E04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9,132831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7C3C34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10,494902</w:t>
            </w:r>
          </w:p>
        </w:tc>
      </w:tr>
      <w:tr w:rsidR="007329D1" w:rsidRPr="00747807" w14:paraId="14F0CC09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71DEBE8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1EFF674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5DCE8B71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57C85CF2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CA28329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18E8E2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</w:tr>
      <w:tr w:rsidR="007329D1" w:rsidRPr="00747807" w14:paraId="36B00DA7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4D02286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27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FC963C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C0638F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7,770760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5C51E7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8,678807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62DE1C4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9,132831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93AFAB1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10,494902</w:t>
            </w:r>
          </w:p>
        </w:tc>
      </w:tr>
      <w:tr w:rsidR="007329D1" w:rsidRPr="00747807" w14:paraId="410B70CF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B087FB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0190E6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C49C38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4E0056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13B88E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3FFA28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</w:tr>
      <w:tr w:rsidR="007329D1" w:rsidRPr="00747807" w14:paraId="01E88EC3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EF3858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28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F5634B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931B5AF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7,770760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313ECE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8,678807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E74AE0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9,132831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D459817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10,494902</w:t>
            </w:r>
          </w:p>
        </w:tc>
      </w:tr>
      <w:tr w:rsidR="007329D1" w:rsidRPr="00747807" w14:paraId="2852F7F3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1B9919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571394B7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53D242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5A170D8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D72E58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BDC9529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</w:tr>
      <w:tr w:rsidR="007329D1" w:rsidRPr="00747807" w14:paraId="1B556DDD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1FEE5A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29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ABC9F8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1415E9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14,709480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3D72252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17,584171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F4C7E9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19,021516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4A1B97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23,333553</w:t>
            </w:r>
          </w:p>
        </w:tc>
      </w:tr>
      <w:tr w:rsidR="007329D1" w:rsidRPr="00747807" w14:paraId="6AE68656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7648A62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71D95F0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50DE4D7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110DEF9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F46F29D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FD64A20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99,625455</w:t>
            </w:r>
          </w:p>
        </w:tc>
      </w:tr>
      <w:tr w:rsidR="007329D1" w:rsidRPr="00747807" w14:paraId="6FA2243A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8BC93D8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30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580900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02205C2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31,095270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4439336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34,728883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F7326C8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36,545690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FA387E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41,996109</w:t>
            </w:r>
          </w:p>
        </w:tc>
      </w:tr>
      <w:tr w:rsidR="007329D1" w:rsidRPr="00747807" w14:paraId="680E31E5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A54A79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5CAE936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0593201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114,567273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8E01F8F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114,567273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927B0E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114,567273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2BB573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114,567273</w:t>
            </w:r>
          </w:p>
        </w:tc>
      </w:tr>
      <w:tr w:rsidR="007329D1" w:rsidRPr="00747807" w14:paraId="42BA807E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39D18A1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31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CC69B5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A4199E4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22,396000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1B9986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23,515800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81828F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24,161085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1E96AFF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25,926170</w:t>
            </w:r>
          </w:p>
        </w:tc>
      </w:tr>
      <w:tr w:rsidR="007329D1" w:rsidRPr="00747807" w14:paraId="4EC5799C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7E04309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1785AE7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1443752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114,567273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10B11BD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114,567273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50B46E67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114,567273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4FC513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114,567273</w:t>
            </w:r>
          </w:p>
        </w:tc>
      </w:tr>
      <w:tr w:rsidR="007329D1" w:rsidRPr="00747807" w14:paraId="6917AC69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8D7377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32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377388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FC16A24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23,414000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A11B6A7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24,584700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498FAC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25,259316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BD8D95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27,104632</w:t>
            </w:r>
          </w:p>
        </w:tc>
      </w:tr>
      <w:tr w:rsidR="007329D1" w:rsidRPr="00747807" w14:paraId="145E446D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C3E1A00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5785462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449FA08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114,567273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5509FB38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114,567273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AF765FD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114,567273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010822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114,567273</w:t>
            </w:r>
          </w:p>
        </w:tc>
      </w:tr>
      <w:tr w:rsidR="007329D1" w:rsidRPr="00747807" w14:paraId="43ADA735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F73C1C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lastRenderedPageBreak/>
              <w:t>zona fiscal 33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6DE7916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FD7F776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17,503750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B3D6C18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21,134276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E68A2DF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22,949539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F3D09C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28,395329</w:t>
            </w:r>
          </w:p>
        </w:tc>
      </w:tr>
      <w:tr w:rsidR="007329D1" w:rsidRPr="00747807" w14:paraId="514205E8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7F47CC2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9631CE1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A57CE0F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84,681818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5890C10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94,643636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5A089E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99,624545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AD6E5FD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114,567273</w:t>
            </w:r>
          </w:p>
        </w:tc>
      </w:tr>
      <w:tr w:rsidR="007329D1" w:rsidRPr="00747807" w14:paraId="3127DF49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CE97DC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34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48C3096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130C1F0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16,935580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68CC6B0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23,727777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1AF381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27,123875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A0872C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37,312170</w:t>
            </w:r>
          </w:p>
        </w:tc>
      </w:tr>
      <w:tr w:rsidR="007329D1" w:rsidRPr="00747807" w14:paraId="1E53A896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1ADC6C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2AF1F79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3574FB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84,681818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79A8C8D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94,643636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F0EF25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99,624545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B73A37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114,567273</w:t>
            </w:r>
          </w:p>
        </w:tc>
      </w:tr>
      <w:tr w:rsidR="00B729A3" w:rsidRPr="00747807" w14:paraId="7CC9C75B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A77428F" w14:textId="77777777" w:rsidR="00B729A3" w:rsidRPr="00747807" w:rsidRDefault="00B729A3" w:rsidP="00B72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35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C41270B" w14:textId="77777777" w:rsidR="00B729A3" w:rsidRPr="00747807" w:rsidRDefault="00B729A3" w:rsidP="00B72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A83823A" w14:textId="77777777" w:rsidR="00B729A3" w:rsidRPr="00747807" w:rsidRDefault="00B729A3" w:rsidP="00B72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6,993680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hideMark/>
          </w:tcPr>
          <w:p w14:paraId="7227AB82" w14:textId="6C471B1A" w:rsidR="00B729A3" w:rsidRPr="00747807" w:rsidRDefault="00B729A3" w:rsidP="00B72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hAnsi="Times New Roman" w:cs="Times New Roman"/>
                <w:sz w:val="16"/>
                <w:szCs w:val="16"/>
              </w:rPr>
              <w:t>7,343364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hideMark/>
          </w:tcPr>
          <w:p w14:paraId="76EB7C28" w14:textId="1A159589" w:rsidR="00B729A3" w:rsidRPr="00747807" w:rsidRDefault="00B729A3" w:rsidP="00B72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hAnsi="Times New Roman" w:cs="Times New Roman"/>
                <w:sz w:val="16"/>
                <w:szCs w:val="16"/>
              </w:rPr>
              <w:t>7,710532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hideMark/>
          </w:tcPr>
          <w:p w14:paraId="4306F3F5" w14:textId="7E21FD69" w:rsidR="00B729A3" w:rsidRPr="00747807" w:rsidRDefault="00B729A3" w:rsidP="00B72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hAnsi="Times New Roman" w:cs="Times New Roman"/>
                <w:sz w:val="16"/>
                <w:szCs w:val="16"/>
              </w:rPr>
              <w:t>8,096059</w:t>
            </w:r>
          </w:p>
        </w:tc>
      </w:tr>
      <w:tr w:rsidR="007329D1" w:rsidRPr="00747807" w14:paraId="736E74ED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F1E797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Santiago do norte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524E7DA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83805F4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8492CA6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A4288F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58D2918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</w:tr>
      <w:tr w:rsidR="007329D1" w:rsidRPr="00747807" w14:paraId="14F0A42D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F88A7E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36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89F0470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77A38B2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23,343030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6DDCFBD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25,027484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677860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25,869711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25D00B4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28,396391</w:t>
            </w:r>
          </w:p>
        </w:tc>
      </w:tr>
      <w:tr w:rsidR="007329D1" w:rsidRPr="00747807" w14:paraId="578D5A0E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ED72152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E2631D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A53B47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99,625455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8400B01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99,625455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BF31F4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104,605455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9038836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114,567273</w:t>
            </w:r>
          </w:p>
        </w:tc>
      </w:tr>
      <w:tr w:rsidR="007329D1" w:rsidRPr="00747807" w14:paraId="77210676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4C4AE24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37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85979D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BA4E482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16,935580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FDF252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23,727777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EA1C992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27,123875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FBED5E9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37,312170</w:t>
            </w:r>
          </w:p>
        </w:tc>
      </w:tr>
      <w:tr w:rsidR="007329D1" w:rsidRPr="00747807" w14:paraId="7F26484D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901CD42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52C487F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EE6231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84,681818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DDC822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94,643636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5F7A859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99,624545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A649147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114,567273</w:t>
            </w:r>
          </w:p>
        </w:tc>
      </w:tr>
      <w:tr w:rsidR="007329D1" w:rsidRPr="00747807" w14:paraId="389502AD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AB0A762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38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6124CB7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715FAE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8,547840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1470B0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9,546691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D7F756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10,046116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DC779B6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11,544392</w:t>
            </w:r>
          </w:p>
        </w:tc>
      </w:tr>
      <w:tr w:rsidR="007329D1" w:rsidRPr="00747807" w14:paraId="2C31AF45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7946C3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408F4E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6A89AE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D4BB7B0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CD282A7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2EAFE7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</w:tr>
      <w:tr w:rsidR="007329D1" w:rsidRPr="00747807" w14:paraId="1FBE67CC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91DA3D7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39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123244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C349CD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17,431850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971385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19,399084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78B852D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20,382701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E80D6D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23,333553</w:t>
            </w:r>
          </w:p>
        </w:tc>
      </w:tr>
      <w:tr w:rsidR="007329D1" w:rsidRPr="00747807" w14:paraId="02A5FF26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A0BC59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F6687D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5B76E17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99,625455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AB50E5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99,625455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EF4E818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99,625455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478A02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99,625455</w:t>
            </w:r>
          </w:p>
        </w:tc>
      </w:tr>
      <w:tr w:rsidR="007329D1" w:rsidRPr="00747807" w14:paraId="1B3E0DE2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53A00A4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D375106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E2C1B90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17,431850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D2A28A0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19,399084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5653646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20,382701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6E00574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23,333553</w:t>
            </w:r>
          </w:p>
        </w:tc>
      </w:tr>
      <w:tr w:rsidR="007329D1" w:rsidRPr="00747807" w14:paraId="5F8B37F6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6A7494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AB403A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6FC56EF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99,625455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99FFD0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99,625455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9BB705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99,625455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6D11E7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99,625455</w:t>
            </w:r>
          </w:p>
        </w:tc>
      </w:tr>
      <w:tr w:rsidR="007329D1" w:rsidRPr="00747807" w14:paraId="550E4C14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AEECC0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41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617204F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03F4DD8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14,109848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79A1477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17,184416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D0FC729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18,721700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1585700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23,333553</w:t>
            </w:r>
          </w:p>
        </w:tc>
      </w:tr>
      <w:tr w:rsidR="007329D1" w:rsidRPr="00747807" w14:paraId="2364659E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0897422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54390029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9C80D7F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80,945455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ABA8A7D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87,170909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15FD6F1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90,285455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4C5CD5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99,625455</w:t>
            </w:r>
          </w:p>
        </w:tc>
      </w:tr>
      <w:tr w:rsidR="007329D1" w:rsidRPr="00747807" w14:paraId="0F5177A0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D9B2966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42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4902771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945D76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11,029110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765F4A6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12,432273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D673070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13,133854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ABA1201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15,238598</w:t>
            </w:r>
          </w:p>
        </w:tc>
      </w:tr>
      <w:tr w:rsidR="007329D1" w:rsidRPr="00747807" w14:paraId="6A5D74C8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366DEA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5C77DED1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DABDC54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80,945455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5306BA4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87,170909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D9E466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90,285455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C0080E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99,625455</w:t>
            </w:r>
          </w:p>
        </w:tc>
      </w:tr>
      <w:tr w:rsidR="007329D1" w:rsidRPr="00747807" w14:paraId="7A2660E3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E56014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43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47C252F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9AB69D9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23,493864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0086148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26,074586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C88CA8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27,364947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6CE0F1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31,236030</w:t>
            </w:r>
          </w:p>
        </w:tc>
      </w:tr>
      <w:tr w:rsidR="007329D1" w:rsidRPr="00747807" w14:paraId="4C736474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5FDBC1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517E352F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1CB1D2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99,625455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82A02D0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99,625455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EBAAE78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104,605455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AC40150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114,567273</w:t>
            </w:r>
          </w:p>
        </w:tc>
      </w:tr>
      <w:tr w:rsidR="007329D1" w:rsidRPr="00747807" w14:paraId="0E2E5D02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1E1A2D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44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831C144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7D02466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9,995145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7112D9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10,494902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90F50E6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10,782887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B9F6D3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11,570629</w:t>
            </w:r>
          </w:p>
        </w:tc>
      </w:tr>
      <w:tr w:rsidR="007329D1" w:rsidRPr="00747807" w14:paraId="613D27D0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3B2D0C6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DFFF481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F53B1A8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8D36E18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233767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B55AF91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</w:tr>
      <w:tr w:rsidR="00B729A3" w:rsidRPr="00747807" w14:paraId="39E9092D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22D441D" w14:textId="77777777" w:rsidR="00B729A3" w:rsidRPr="00747807" w:rsidRDefault="00B729A3" w:rsidP="00B72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45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D9AAF14" w14:textId="77777777" w:rsidR="00B729A3" w:rsidRPr="00747807" w:rsidRDefault="00B729A3" w:rsidP="00B72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23B61FE" w14:textId="77777777" w:rsidR="00B729A3" w:rsidRPr="00747807" w:rsidRDefault="00B729A3" w:rsidP="00B72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6,996600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hideMark/>
          </w:tcPr>
          <w:p w14:paraId="4B2B21F1" w14:textId="71752867" w:rsidR="00B729A3" w:rsidRPr="00747807" w:rsidRDefault="00B729A3" w:rsidP="00B72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hAnsi="Times New Roman" w:cs="Times New Roman"/>
                <w:sz w:val="16"/>
                <w:szCs w:val="16"/>
              </w:rPr>
              <w:t>7,136532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hideMark/>
          </w:tcPr>
          <w:p w14:paraId="50C1FE21" w14:textId="16411A10" w:rsidR="00B729A3" w:rsidRPr="00747807" w:rsidRDefault="00B729A3" w:rsidP="00B72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hAnsi="Times New Roman" w:cs="Times New Roman"/>
                <w:sz w:val="16"/>
                <w:szCs w:val="16"/>
              </w:rPr>
              <w:t>7,279263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hideMark/>
          </w:tcPr>
          <w:p w14:paraId="3D3F2130" w14:textId="1F8D658B" w:rsidR="00B729A3" w:rsidRPr="00747807" w:rsidRDefault="00B729A3" w:rsidP="00B72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hAnsi="Times New Roman" w:cs="Times New Roman"/>
                <w:sz w:val="16"/>
                <w:szCs w:val="16"/>
              </w:rPr>
              <w:t>7,424848</w:t>
            </w:r>
          </w:p>
        </w:tc>
      </w:tr>
      <w:tr w:rsidR="007329D1" w:rsidRPr="00747807" w14:paraId="0AD7DF50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11DBE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pt-BR"/>
              </w:rPr>
              <w:t>Distrito 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42E6E50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544A9F6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DD2BA17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839E59D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502A8908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</w:tr>
      <w:tr w:rsidR="007329D1" w:rsidRPr="00747807" w14:paraId="5FF67606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69EA6A7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46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F6C1D0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1A34108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9,995145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F02AA6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10,494902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450B4E6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10,782887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7388FE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11,570629</w:t>
            </w:r>
          </w:p>
        </w:tc>
      </w:tr>
      <w:tr w:rsidR="007329D1" w:rsidRPr="00747807" w14:paraId="23FDF1AF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D1AB8D9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pt-BR"/>
              </w:rPr>
              <w:t xml:space="preserve">Industrial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55320930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B9764A7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9FD6249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8B08209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6793BF4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</w:tr>
      <w:tr w:rsidR="00704DB4" w:rsidRPr="00747807" w14:paraId="3F5387D7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02D8BBB" w14:textId="77777777" w:rsidR="00704DB4" w:rsidRPr="00747807" w:rsidRDefault="00704DB4" w:rsidP="00704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47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E5677DF" w14:textId="77777777" w:rsidR="00704DB4" w:rsidRPr="00747807" w:rsidRDefault="00704DB4" w:rsidP="00704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hideMark/>
          </w:tcPr>
          <w:p w14:paraId="66419846" w14:textId="38ABF059" w:rsidR="00704DB4" w:rsidRPr="00747807" w:rsidRDefault="00704DB4" w:rsidP="00704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hAnsi="Times New Roman" w:cs="Times New Roman"/>
                <w:sz w:val="16"/>
                <w:szCs w:val="16"/>
              </w:rPr>
              <w:t>4,8951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hideMark/>
          </w:tcPr>
          <w:p w14:paraId="7D7BB5B4" w14:textId="56FFFCFB" w:rsidR="00704DB4" w:rsidRPr="00747807" w:rsidRDefault="00704DB4" w:rsidP="00704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hAnsi="Times New Roman" w:cs="Times New Roman"/>
                <w:sz w:val="16"/>
                <w:szCs w:val="16"/>
              </w:rPr>
              <w:t>5,3846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hideMark/>
          </w:tcPr>
          <w:p w14:paraId="0DF6B966" w14:textId="4CBC3055" w:rsidR="00704DB4" w:rsidRPr="00747807" w:rsidRDefault="00704DB4" w:rsidP="00704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hAnsi="Times New Roman" w:cs="Times New Roman"/>
                <w:sz w:val="16"/>
                <w:szCs w:val="16"/>
              </w:rPr>
              <w:t>5,9230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hideMark/>
          </w:tcPr>
          <w:p w14:paraId="4D332D09" w14:textId="3CD2EA92" w:rsidR="00704DB4" w:rsidRPr="00747807" w:rsidRDefault="00704DB4" w:rsidP="00704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hAnsi="Times New Roman" w:cs="Times New Roman"/>
                <w:sz w:val="16"/>
                <w:szCs w:val="16"/>
              </w:rPr>
              <w:t>6,5154</w:t>
            </w:r>
          </w:p>
        </w:tc>
      </w:tr>
      <w:tr w:rsidR="007329D1" w:rsidRPr="00747807" w14:paraId="1C0DFD56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28F0738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pt-BR"/>
              </w:rPr>
              <w:t>Chácaras perímetro urbano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4414A717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75AFC97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8991887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44ECD8F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E30AA9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</w:tr>
      <w:tr w:rsidR="007329D1" w:rsidRPr="00747807" w14:paraId="6E2EBF4E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FBC9DD6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48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2001386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7F9F464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3,498300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B216BB6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4,260638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C2DCE41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4,641807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44E62BD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5,785315</w:t>
            </w:r>
          </w:p>
        </w:tc>
      </w:tr>
      <w:tr w:rsidR="007329D1" w:rsidRPr="00747807" w14:paraId="7DF3A319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26DFA97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pt-BR"/>
              </w:rPr>
              <w:t>Chácaras expansão urbana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20333206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712C860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569DED8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3AF42E5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75A60AA7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</w:tr>
      <w:tr w:rsidR="007329D1" w:rsidRPr="00747807" w14:paraId="316298D6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6C4EEC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</w:pPr>
            <w:bookmarkStart w:id="1" w:name="_Hlk174717747"/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49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C09AD3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A4653FF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1,399320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71128A3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1,704255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850EE9A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1,856723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3DE474F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2,314126</w:t>
            </w:r>
          </w:p>
        </w:tc>
      </w:tr>
      <w:tr w:rsidR="007329D1" w:rsidRPr="00747807" w14:paraId="453E82F8" w14:textId="77777777" w:rsidTr="00D46365">
        <w:trPr>
          <w:trHeight w:val="57"/>
        </w:trPr>
        <w:tc>
          <w:tcPr>
            <w:tcW w:w="276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E8E1C64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pt-BR"/>
              </w:rPr>
              <w:t>Chácaras entorno do perímetro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CE3E938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6E76C85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5DF1420B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0B7F8AEC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7013AEE" w14:textId="77777777" w:rsidR="007329D1" w:rsidRPr="00747807" w:rsidRDefault="007329D1" w:rsidP="0073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</w:tr>
      <w:tr w:rsidR="0044579A" w:rsidRPr="00747807" w14:paraId="41B48787" w14:textId="77777777" w:rsidTr="00D46365">
        <w:trPr>
          <w:trHeight w:val="57"/>
        </w:trPr>
        <w:tc>
          <w:tcPr>
            <w:tcW w:w="276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</w:tcPr>
          <w:p w14:paraId="447ABAE2" w14:textId="25035578" w:rsidR="0044579A" w:rsidRPr="00747807" w:rsidRDefault="0044579A" w:rsidP="00445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t-BR"/>
              </w:rPr>
              <w:t>zona fiscal 50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</w:tcPr>
          <w:p w14:paraId="33605807" w14:textId="0E0509D5" w:rsidR="0044579A" w:rsidRPr="00747807" w:rsidRDefault="0044579A" w:rsidP="00445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território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</w:tcPr>
          <w:p w14:paraId="121DDBEA" w14:textId="42A3FD10" w:rsidR="0044579A" w:rsidRPr="00747807" w:rsidRDefault="0044579A" w:rsidP="00445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7,770760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</w:tcPr>
          <w:p w14:paraId="1E8A4B8B" w14:textId="59DF487C" w:rsidR="0044579A" w:rsidRPr="00747807" w:rsidRDefault="0044579A" w:rsidP="00445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8,678807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</w:tcPr>
          <w:p w14:paraId="3A80DB6E" w14:textId="44BDC216" w:rsidR="0044579A" w:rsidRPr="00747807" w:rsidRDefault="0044579A" w:rsidP="00445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9,132831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</w:tcPr>
          <w:p w14:paraId="7C6ECCD2" w14:textId="2723C482" w:rsidR="0044579A" w:rsidRPr="00747807" w:rsidRDefault="0044579A" w:rsidP="00445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10,494902</w:t>
            </w:r>
          </w:p>
        </w:tc>
      </w:tr>
      <w:tr w:rsidR="00704DB4" w:rsidRPr="00747807" w14:paraId="50CE3AFF" w14:textId="77777777" w:rsidTr="00D46365">
        <w:trPr>
          <w:trHeight w:val="57"/>
        </w:trPr>
        <w:tc>
          <w:tcPr>
            <w:tcW w:w="27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14:paraId="3B1CBC34" w14:textId="6F5E9F25" w:rsidR="00704DB4" w:rsidRPr="00747807" w:rsidRDefault="00907850" w:rsidP="00704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pt-BR"/>
              </w:rPr>
              <w:t xml:space="preserve">Colina verde, </w:t>
            </w:r>
            <w:proofErr w:type="spellStart"/>
            <w:proofErr w:type="gramStart"/>
            <w:r w:rsidR="00D46365" w:rsidRPr="007478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pt-BR"/>
              </w:rPr>
              <w:t>Jd.Itália</w:t>
            </w:r>
            <w:proofErr w:type="spellEnd"/>
            <w:proofErr w:type="gramEnd"/>
            <w:r w:rsidRPr="007478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pt-BR"/>
              </w:rPr>
              <w:t>, Vida nova I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14:paraId="586CE26B" w14:textId="1CF23A47" w:rsidR="00704DB4" w:rsidRPr="00747807" w:rsidRDefault="00704DB4" w:rsidP="00704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edificação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14:paraId="6437004E" w14:textId="13B27D47" w:rsidR="00704DB4" w:rsidRPr="00747807" w:rsidRDefault="00704DB4" w:rsidP="00704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14:paraId="2D139D95" w14:textId="417CCB35" w:rsidR="00704DB4" w:rsidRPr="00747807" w:rsidRDefault="00704DB4" w:rsidP="00704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14:paraId="64913086" w14:textId="6B8C95DB" w:rsidR="00704DB4" w:rsidRPr="00747807" w:rsidRDefault="00704DB4" w:rsidP="00704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14:paraId="30FF64E4" w14:textId="0B5DD817" w:rsidR="00704DB4" w:rsidRPr="00747807" w:rsidRDefault="00704DB4" w:rsidP="00704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 w:rsidRPr="00747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74,720000</w:t>
            </w:r>
          </w:p>
        </w:tc>
      </w:tr>
    </w:tbl>
    <w:bookmarkEnd w:id="1"/>
    <w:p w14:paraId="63066E39" w14:textId="7E476411" w:rsidR="00D93107" w:rsidRPr="00747807" w:rsidRDefault="00F76DE8" w:rsidP="00F76DE8">
      <w:pPr>
        <w:spacing w:before="240" w:after="240"/>
        <w:jc w:val="both"/>
        <w:rPr>
          <w:rFonts w:ascii="Times New Roman" w:hAnsi="Times New Roman" w:cs="Times New Roman"/>
          <w:sz w:val="24"/>
          <w:szCs w:val="24"/>
        </w:rPr>
      </w:pPr>
      <w:r w:rsidRPr="00747807">
        <w:rPr>
          <w:rFonts w:ascii="Times New Roman" w:hAnsi="Times New Roman" w:cs="Times New Roman"/>
          <w:sz w:val="24"/>
          <w:szCs w:val="24"/>
        </w:rPr>
        <w:t xml:space="preserve"> </w:t>
      </w:r>
      <w:r w:rsidR="007329D1" w:rsidRPr="00747807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Hlk487988268"/>
      <w:r w:rsidRPr="0074780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4º</w:t>
      </w:r>
      <w:r w:rsidR="004D73E8" w:rsidRPr="007478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Esta Lei entrará em vigor, </w:t>
      </w:r>
      <w:r w:rsidR="003103F0" w:rsidRPr="007478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na data de sua publicação, </w:t>
      </w:r>
      <w:r w:rsidR="004D73E8" w:rsidRPr="00747807">
        <w:rPr>
          <w:rFonts w:ascii="Times New Roman" w:eastAsia="Times New Roman" w:hAnsi="Times New Roman" w:cs="Times New Roman"/>
          <w:sz w:val="24"/>
          <w:szCs w:val="24"/>
          <w:lang w:eastAsia="pt-BR"/>
        </w:rPr>
        <w:t>revogadas as disposições em contrário.</w:t>
      </w:r>
    </w:p>
    <w:bookmarkEnd w:id="2"/>
    <w:p w14:paraId="08BF6424" w14:textId="77777777" w:rsidR="00931159" w:rsidRPr="00747807" w:rsidRDefault="00931159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1716DFB" w14:textId="336DCA9E" w:rsidR="00D53109" w:rsidRPr="00747807" w:rsidRDefault="005D7BB9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478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Paranatinga, </w:t>
      </w:r>
      <w:r w:rsidR="00747807">
        <w:rPr>
          <w:rFonts w:ascii="Times New Roman" w:eastAsia="Times New Roman" w:hAnsi="Times New Roman" w:cs="Times New Roman"/>
          <w:sz w:val="24"/>
          <w:szCs w:val="24"/>
          <w:lang w:eastAsia="pt-BR"/>
        </w:rPr>
        <w:t>2</w:t>
      </w:r>
      <w:r w:rsidR="00E911AE">
        <w:rPr>
          <w:rFonts w:ascii="Times New Roman" w:eastAsia="Times New Roman" w:hAnsi="Times New Roman" w:cs="Times New Roman"/>
          <w:sz w:val="24"/>
          <w:szCs w:val="24"/>
          <w:lang w:eastAsia="pt-BR"/>
        </w:rPr>
        <w:t>9</w:t>
      </w:r>
      <w:r w:rsidRPr="007478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747807">
        <w:rPr>
          <w:rFonts w:ascii="Times New Roman" w:eastAsia="Times New Roman" w:hAnsi="Times New Roman" w:cs="Times New Roman"/>
          <w:sz w:val="24"/>
          <w:szCs w:val="24"/>
          <w:lang w:eastAsia="pt-BR"/>
        </w:rPr>
        <w:t>agosto</w:t>
      </w:r>
      <w:r w:rsidRPr="007478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2024.</w:t>
      </w:r>
    </w:p>
    <w:p w14:paraId="6794F2CC" w14:textId="77777777" w:rsidR="00D53109" w:rsidRPr="00747807" w:rsidRDefault="00D53109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8337A4A" w14:textId="77777777" w:rsidR="00AB0AFE" w:rsidRPr="00747807" w:rsidRDefault="00AB0AFE" w:rsidP="00D531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3" w:name="_Hlk18153719"/>
      <w:r w:rsidRPr="007478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Josimar Marques Barbosa </w:t>
      </w:r>
    </w:p>
    <w:p w14:paraId="49E73E3A" w14:textId="77777777" w:rsidR="00D53109" w:rsidRPr="00747807" w:rsidRDefault="00D53109" w:rsidP="00D531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74780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Prefeito Municipal de </w:t>
      </w:r>
      <w:r w:rsidR="00AB0AFE" w:rsidRPr="00747807">
        <w:rPr>
          <w:rFonts w:ascii="Times New Roman" w:eastAsia="Times New Roman" w:hAnsi="Times New Roman" w:cs="Times New Roman"/>
          <w:sz w:val="24"/>
          <w:szCs w:val="24"/>
          <w:lang w:eastAsia="pt-BR"/>
        </w:rPr>
        <w:t>Paranatinga</w:t>
      </w:r>
    </w:p>
    <w:bookmarkEnd w:id="3"/>
    <w:p w14:paraId="474B0CA3" w14:textId="77777777" w:rsidR="00D53109" w:rsidRPr="00747807" w:rsidRDefault="00D53109" w:rsidP="00D531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530B3B1" w14:textId="77777777" w:rsidR="00D53109" w:rsidRPr="00747807" w:rsidRDefault="00D53109" w:rsidP="00D531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86A450C" w14:textId="77777777" w:rsidR="00D53109" w:rsidRPr="00747807" w:rsidRDefault="00D53109" w:rsidP="00D531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FE7BC97" w14:textId="77777777" w:rsidR="00D53109" w:rsidRPr="00747807" w:rsidRDefault="00D53109" w:rsidP="00D531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83AE7E2" w14:textId="77777777" w:rsidR="00D53109" w:rsidRPr="00747807" w:rsidRDefault="00AB0AFE" w:rsidP="00D531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47807">
        <w:rPr>
          <w:rFonts w:ascii="Times New Roman" w:eastAsia="Times New Roman" w:hAnsi="Times New Roman" w:cs="Times New Roman"/>
          <w:sz w:val="24"/>
          <w:szCs w:val="24"/>
          <w:lang w:eastAsia="pt-BR"/>
        </w:rPr>
        <w:t>Débora Gomes Bezerra</w:t>
      </w:r>
    </w:p>
    <w:p w14:paraId="06DED333" w14:textId="77777777" w:rsidR="00D53109" w:rsidRPr="00747807" w:rsidRDefault="00D53109" w:rsidP="00D531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74780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Secretário Municipal de Finanças</w:t>
      </w:r>
    </w:p>
    <w:p w14:paraId="2D58F603" w14:textId="77777777" w:rsidR="005E206D" w:rsidRPr="00747807" w:rsidRDefault="005E206D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8E2AA8E" w14:textId="77777777" w:rsidR="00931159" w:rsidRPr="00747807" w:rsidRDefault="00931159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AB5DEC8" w14:textId="405E8AB5" w:rsidR="00931159" w:rsidRDefault="00931159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5FC1621" w14:textId="32E99155" w:rsidR="00BE1BE1" w:rsidRDefault="00BE1BE1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5793D33" w14:textId="572DA6C4" w:rsidR="00BE1BE1" w:rsidRDefault="00BE1BE1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B7CC753" w14:textId="40267A6A" w:rsidR="00BE1BE1" w:rsidRDefault="00BE1BE1" w:rsidP="00BE1BE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8004E">
        <w:rPr>
          <w:rFonts w:ascii="Times New Roman" w:hAnsi="Times New Roman" w:cs="Times New Roman"/>
          <w:b/>
          <w:sz w:val="36"/>
          <w:szCs w:val="36"/>
        </w:rPr>
        <w:lastRenderedPageBreak/>
        <w:t xml:space="preserve">MENSAGEM PROJETO DE LEI N. </w:t>
      </w:r>
      <w:r>
        <w:rPr>
          <w:rFonts w:ascii="Times New Roman" w:hAnsi="Times New Roman" w:cs="Times New Roman"/>
          <w:b/>
          <w:sz w:val="36"/>
          <w:szCs w:val="36"/>
        </w:rPr>
        <w:t>165</w:t>
      </w:r>
      <w:r w:rsidRPr="0028004E">
        <w:rPr>
          <w:rFonts w:ascii="Times New Roman" w:hAnsi="Times New Roman" w:cs="Times New Roman"/>
          <w:b/>
          <w:sz w:val="36"/>
          <w:szCs w:val="36"/>
        </w:rPr>
        <w:t>/2024</w:t>
      </w:r>
    </w:p>
    <w:p w14:paraId="1F32FDF1" w14:textId="77777777" w:rsidR="00BE1BE1" w:rsidRPr="0028004E" w:rsidRDefault="00BE1BE1" w:rsidP="00BE1BE1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5B7E669B" w14:textId="01559502" w:rsidR="00BE1BE1" w:rsidRPr="0028004E" w:rsidRDefault="00BE1BE1" w:rsidP="00BE1BE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004E">
        <w:rPr>
          <w:rFonts w:ascii="Times New Roman" w:hAnsi="Times New Roman" w:cs="Times New Roman"/>
          <w:sz w:val="24"/>
          <w:szCs w:val="24"/>
        </w:rPr>
        <w:t>Senhor Presidente,</w:t>
      </w:r>
    </w:p>
    <w:p w14:paraId="0D6393DC" w14:textId="6056E9D6" w:rsidR="00BE1BE1" w:rsidRPr="00BE1BE1" w:rsidRDefault="00BE1BE1" w:rsidP="00BE1BE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004E">
        <w:rPr>
          <w:rFonts w:ascii="Times New Roman" w:hAnsi="Times New Roman" w:cs="Times New Roman"/>
          <w:sz w:val="24"/>
          <w:szCs w:val="24"/>
        </w:rPr>
        <w:t>Senhores Vereadores,</w:t>
      </w:r>
    </w:p>
    <w:p w14:paraId="1076369F" w14:textId="77777777" w:rsidR="00BE1BE1" w:rsidRDefault="00BE1BE1" w:rsidP="00BE1BE1">
      <w:pPr>
        <w:pStyle w:val="NormalWeb"/>
        <w:spacing w:line="360" w:lineRule="auto"/>
        <w:jc w:val="both"/>
      </w:pPr>
      <w:r w:rsidRPr="0028004E">
        <w:tab/>
        <w:t>Encaminhamos para apreciação e deliberação</w:t>
      </w:r>
      <w:r>
        <w:t xml:space="preserve">, </w:t>
      </w:r>
      <w:r w:rsidRPr="00BE1BE1">
        <w:t xml:space="preserve">o Projeto de Lei Nº 165/2014, que tem como objetivo a alteração da Planta Genérica de Valores (PGV) do Município de Paranatinga - MT. </w:t>
      </w:r>
    </w:p>
    <w:p w14:paraId="1C55C87C" w14:textId="7197A261" w:rsidR="00BE1BE1" w:rsidRPr="00BE1BE1" w:rsidRDefault="00BE1BE1" w:rsidP="00BE1BE1">
      <w:pPr>
        <w:pStyle w:val="NormalWeb"/>
        <w:spacing w:line="360" w:lineRule="auto"/>
        <w:jc w:val="both"/>
      </w:pPr>
      <w:r>
        <w:tab/>
      </w:r>
      <w:r w:rsidRPr="00BE1BE1">
        <w:t>Esta medida se fundamenta na necessidade de adequação da base de cálculo do Imposto Predial e Territorial Urbano (IPTU), em consonância com os princípios fisca</w:t>
      </w:r>
      <w:r>
        <w:t>is</w:t>
      </w:r>
      <w:r w:rsidRPr="00BE1BE1">
        <w:t xml:space="preserve"> e da capacidade contributiva.</w:t>
      </w:r>
    </w:p>
    <w:p w14:paraId="21F903C8" w14:textId="613D520E" w:rsidR="00BE1BE1" w:rsidRPr="00BE1BE1" w:rsidRDefault="00BE1BE1" w:rsidP="00BE1BE1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BE1BE1">
        <w:rPr>
          <w:rFonts w:ascii="Times New Roman" w:eastAsia="Times New Roman" w:hAnsi="Times New Roman" w:cs="Times New Roman"/>
          <w:sz w:val="24"/>
          <w:szCs w:val="24"/>
          <w:lang w:eastAsia="pt-BR"/>
        </w:rPr>
        <w:t>A alteração proposta busca atualizar os valores venais dos imóveis, refletindo melhor as condições do mercado imobiliário atual e garantindo que o IPTU seja cobrado de forma mais equitativa, promovendo assim uma distribuição justa da carga tributária entre os contribuintes.</w:t>
      </w:r>
    </w:p>
    <w:p w14:paraId="65512FA7" w14:textId="77777777" w:rsidR="00BE1BE1" w:rsidRDefault="00BE1BE1" w:rsidP="00BE1BE1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BE1BE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Ademais, as mudanças também visam corrigir distorções existentes nas alíquotas aplicáveis a glebas e chácaras dentro do perímetro urbano e em áreas de expansão, através da introdução de índices regressivos para propriedades com áreas superiores a 12.000 m². </w:t>
      </w:r>
    </w:p>
    <w:p w14:paraId="6912D51D" w14:textId="769E179F" w:rsidR="00BE1BE1" w:rsidRPr="00BE1BE1" w:rsidRDefault="00BE1BE1" w:rsidP="00BE1BE1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BE1BE1">
        <w:rPr>
          <w:rFonts w:ascii="Times New Roman" w:eastAsia="Times New Roman" w:hAnsi="Times New Roman" w:cs="Times New Roman"/>
          <w:sz w:val="24"/>
          <w:szCs w:val="24"/>
          <w:lang w:eastAsia="pt-BR"/>
        </w:rPr>
        <w:t>Tal medida é essencial para evitar a sobrecarga fiscal em propriedades maiores, mantendo a sustentabilidade econômica de seus proprietários.</w:t>
      </w:r>
    </w:p>
    <w:p w14:paraId="1286A1FD" w14:textId="29FD1591" w:rsidR="00BE1BE1" w:rsidRPr="00BE1BE1" w:rsidRDefault="00BE1BE1" w:rsidP="00BE1BE1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BE1BE1">
        <w:rPr>
          <w:rFonts w:ascii="Times New Roman" w:eastAsia="Times New Roman" w:hAnsi="Times New Roman" w:cs="Times New Roman"/>
          <w:sz w:val="24"/>
          <w:szCs w:val="24"/>
          <w:lang w:eastAsia="pt-BR"/>
        </w:rPr>
        <w:t>Entendemos que a aprovação deste Projeto de Lei contribuirá significativamente para a melhoria da gestão tributária do município, além de assegurar uma maior justiça fiscal, imprescindível para o desenvolvimento equilibrado de Paranatinga.</w:t>
      </w:r>
    </w:p>
    <w:p w14:paraId="52012254" w14:textId="6D31173E" w:rsidR="00BE1BE1" w:rsidRPr="00BE1BE1" w:rsidRDefault="00BE1BE1" w:rsidP="00BE1BE1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BE1BE1">
        <w:rPr>
          <w:rFonts w:ascii="Times New Roman" w:eastAsia="Times New Roman" w:hAnsi="Times New Roman" w:cs="Times New Roman"/>
          <w:sz w:val="24"/>
          <w:szCs w:val="24"/>
          <w:lang w:eastAsia="pt-BR"/>
        </w:rPr>
        <w:t>Contamos com a compreensão e o apoio desta Casa Legislativa para a aprovação da matéria em questão.</w:t>
      </w:r>
    </w:p>
    <w:p w14:paraId="108ECBEE" w14:textId="0652DD20" w:rsidR="00BE1BE1" w:rsidRDefault="00BE1BE1" w:rsidP="00BE1B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BE1BE1">
        <w:rPr>
          <w:rFonts w:ascii="Times New Roman" w:eastAsia="Times New Roman" w:hAnsi="Times New Roman" w:cs="Times New Roman"/>
          <w:sz w:val="24"/>
          <w:szCs w:val="24"/>
          <w:lang w:eastAsia="pt-BR"/>
        </w:rPr>
        <w:t>Atenciosamente,</w:t>
      </w:r>
    </w:p>
    <w:p w14:paraId="33F9B9CA" w14:textId="021884CF" w:rsidR="00E911AE" w:rsidRPr="00BE1BE1" w:rsidRDefault="00E911AE" w:rsidP="00BE1B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Paranatinga, 29 de agosto de 2024.</w:t>
      </w:r>
    </w:p>
    <w:p w14:paraId="339C0AB1" w14:textId="2BAF4F15" w:rsidR="00BE1BE1" w:rsidRPr="00747807" w:rsidRDefault="00BE1BE1" w:rsidP="00B91D2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BE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Josimar Marques Barbosa</w:t>
      </w:r>
      <w:r w:rsidRPr="00BE1BE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 de Paranatinga</w:t>
      </w:r>
    </w:p>
    <w:sectPr w:rsidR="00BE1BE1" w:rsidRPr="00747807" w:rsidSect="00A944F0">
      <w:headerReference w:type="default" r:id="rId7"/>
      <w:footerReference w:type="default" r:id="rId8"/>
      <w:pgSz w:w="11906" w:h="16838" w:code="9"/>
      <w:pgMar w:top="567" w:right="1418" w:bottom="567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2BF159" w14:textId="77777777" w:rsidR="008522D0" w:rsidRDefault="008522D0" w:rsidP="00677129">
      <w:pPr>
        <w:spacing w:after="0" w:line="240" w:lineRule="auto"/>
      </w:pPr>
      <w:r>
        <w:separator/>
      </w:r>
    </w:p>
  </w:endnote>
  <w:endnote w:type="continuationSeparator" w:id="0">
    <w:p w14:paraId="55862547" w14:textId="77777777" w:rsidR="008522D0" w:rsidRDefault="008522D0" w:rsidP="006771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ook w:val="04A0" w:firstRow="1" w:lastRow="0" w:firstColumn="1" w:lastColumn="0" w:noHBand="0" w:noVBand="1"/>
    </w:tblPr>
    <w:tblGrid>
      <w:gridCol w:w="6521"/>
      <w:gridCol w:w="1412"/>
      <w:gridCol w:w="1127"/>
    </w:tblGrid>
    <w:tr w:rsidR="00DF28E6" w:rsidRPr="00DF5222" w14:paraId="085E45DF" w14:textId="77777777" w:rsidTr="00AB0AFE">
      <w:tc>
        <w:tcPr>
          <w:tcW w:w="6521" w:type="dxa"/>
          <w:tcBorders>
            <w:top w:val="nil"/>
            <w:left w:val="nil"/>
            <w:bottom w:val="single" w:sz="12" w:space="0" w:color="1F3864" w:themeColor="accent1" w:themeShade="80"/>
            <w:right w:val="single" w:sz="12" w:space="0" w:color="1F3864" w:themeColor="accent1" w:themeShade="80"/>
          </w:tcBorders>
        </w:tcPr>
        <w:p w14:paraId="22277CDE" w14:textId="77777777" w:rsidR="00DF28E6" w:rsidRPr="00DF5222" w:rsidRDefault="00DF28E6">
          <w:pPr>
            <w:pStyle w:val="Rodap"/>
            <w:rPr>
              <w:sz w:val="10"/>
              <w:szCs w:val="10"/>
            </w:rPr>
          </w:pPr>
        </w:p>
      </w:tc>
      <w:tc>
        <w:tcPr>
          <w:tcW w:w="1412" w:type="dxa"/>
          <w:vMerge w:val="restart"/>
          <w:tcBorders>
            <w:top w:val="nil"/>
            <w:left w:val="single" w:sz="12" w:space="0" w:color="1F3864" w:themeColor="accent1" w:themeShade="80"/>
            <w:right w:val="single" w:sz="12" w:space="0" w:color="1F3864" w:themeColor="accent1" w:themeShade="80"/>
          </w:tcBorders>
          <w:shd w:val="clear" w:color="auto" w:fill="8EAADB" w:themeFill="accent1" w:themeFillTint="99"/>
        </w:tcPr>
        <w:p w14:paraId="5FEE1608" w14:textId="77777777" w:rsidR="00DF28E6" w:rsidRPr="00DF5222" w:rsidRDefault="00DF28E6" w:rsidP="00DF5222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PÁGINA </w:t>
          </w:r>
          <w:r w:rsidRPr="00DF5222">
            <w:rPr>
              <w:sz w:val="20"/>
              <w:szCs w:val="20"/>
            </w:rPr>
            <w:fldChar w:fldCharType="begin"/>
          </w:r>
          <w:r w:rsidRPr="00DF5222">
            <w:rPr>
              <w:sz w:val="20"/>
              <w:szCs w:val="20"/>
            </w:rPr>
            <w:instrText>PAGE   \* MERGEFORMAT</w:instrText>
          </w:r>
          <w:r w:rsidRPr="00DF5222">
            <w:rPr>
              <w:sz w:val="20"/>
              <w:szCs w:val="20"/>
            </w:rPr>
            <w:fldChar w:fldCharType="separate"/>
          </w:r>
          <w:r w:rsidRPr="00DF5222">
            <w:rPr>
              <w:sz w:val="20"/>
              <w:szCs w:val="20"/>
            </w:rPr>
            <w:t>1</w:t>
          </w:r>
          <w:r w:rsidRPr="00DF5222">
            <w:rPr>
              <w:sz w:val="20"/>
              <w:szCs w:val="20"/>
            </w:rPr>
            <w:fldChar w:fldCharType="end"/>
          </w:r>
        </w:p>
      </w:tc>
      <w:tc>
        <w:tcPr>
          <w:tcW w:w="1127" w:type="dxa"/>
          <w:tcBorders>
            <w:top w:val="nil"/>
            <w:left w:val="single" w:sz="12" w:space="0" w:color="1F3864" w:themeColor="accent1" w:themeShade="80"/>
            <w:bottom w:val="single" w:sz="12" w:space="0" w:color="1F3864" w:themeColor="accent1" w:themeShade="80"/>
            <w:right w:val="nil"/>
          </w:tcBorders>
        </w:tcPr>
        <w:p w14:paraId="4BD01263" w14:textId="77777777" w:rsidR="00DF28E6" w:rsidRPr="00DF5222" w:rsidRDefault="00DF28E6">
          <w:pPr>
            <w:pStyle w:val="Rodap"/>
            <w:rPr>
              <w:sz w:val="10"/>
              <w:szCs w:val="10"/>
            </w:rPr>
          </w:pPr>
        </w:p>
      </w:tc>
    </w:tr>
    <w:tr w:rsidR="00DF28E6" w:rsidRPr="00DF5222" w14:paraId="7A6AD45C" w14:textId="77777777" w:rsidTr="00AB0AFE">
      <w:tc>
        <w:tcPr>
          <w:tcW w:w="6521" w:type="dxa"/>
          <w:tcBorders>
            <w:top w:val="single" w:sz="12" w:space="0" w:color="1F3864" w:themeColor="accent1" w:themeShade="80"/>
            <w:left w:val="nil"/>
            <w:bottom w:val="nil"/>
            <w:right w:val="single" w:sz="12" w:space="0" w:color="1F3864" w:themeColor="accent1" w:themeShade="80"/>
          </w:tcBorders>
        </w:tcPr>
        <w:p w14:paraId="23AB30B0" w14:textId="77777777" w:rsidR="00DF28E6" w:rsidRPr="00DF5222" w:rsidRDefault="00DF28E6">
          <w:pPr>
            <w:pStyle w:val="Rodap"/>
            <w:rPr>
              <w:sz w:val="10"/>
              <w:szCs w:val="10"/>
            </w:rPr>
          </w:pPr>
        </w:p>
      </w:tc>
      <w:tc>
        <w:tcPr>
          <w:tcW w:w="1412" w:type="dxa"/>
          <w:vMerge/>
          <w:tcBorders>
            <w:left w:val="single" w:sz="12" w:space="0" w:color="1F3864" w:themeColor="accent1" w:themeShade="80"/>
            <w:bottom w:val="nil"/>
            <w:right w:val="single" w:sz="12" w:space="0" w:color="1F3864" w:themeColor="accent1" w:themeShade="80"/>
          </w:tcBorders>
          <w:shd w:val="clear" w:color="auto" w:fill="8EAADB" w:themeFill="accent1" w:themeFillTint="99"/>
        </w:tcPr>
        <w:p w14:paraId="79779E02" w14:textId="77777777" w:rsidR="00DF28E6" w:rsidRPr="00DF5222" w:rsidRDefault="00DF28E6">
          <w:pPr>
            <w:pStyle w:val="Rodap"/>
            <w:rPr>
              <w:sz w:val="20"/>
              <w:szCs w:val="20"/>
            </w:rPr>
          </w:pPr>
        </w:p>
      </w:tc>
      <w:tc>
        <w:tcPr>
          <w:tcW w:w="1127" w:type="dxa"/>
          <w:tcBorders>
            <w:top w:val="single" w:sz="12" w:space="0" w:color="1F3864" w:themeColor="accent1" w:themeShade="80"/>
            <w:left w:val="single" w:sz="12" w:space="0" w:color="1F3864" w:themeColor="accent1" w:themeShade="80"/>
            <w:bottom w:val="nil"/>
            <w:right w:val="nil"/>
          </w:tcBorders>
        </w:tcPr>
        <w:p w14:paraId="7CF5BD44" w14:textId="77777777" w:rsidR="00DF28E6" w:rsidRPr="00DF5222" w:rsidRDefault="00DF28E6">
          <w:pPr>
            <w:pStyle w:val="Rodap"/>
            <w:rPr>
              <w:sz w:val="10"/>
              <w:szCs w:val="10"/>
            </w:rPr>
          </w:pPr>
        </w:p>
      </w:tc>
    </w:tr>
  </w:tbl>
  <w:p w14:paraId="6F61B498" w14:textId="61A16E64" w:rsidR="00DF28E6" w:rsidRPr="002D5FF6" w:rsidRDefault="002D5FF6" w:rsidP="002D5FF6">
    <w:pPr>
      <w:pStyle w:val="Rodap"/>
      <w:jc w:val="center"/>
      <w:rPr>
        <w:b/>
        <w:bCs/>
        <w:sz w:val="17"/>
        <w:szCs w:val="17"/>
      </w:rPr>
    </w:pPr>
    <w:r w:rsidRPr="002D5FF6">
      <w:rPr>
        <w:b/>
        <w:bCs/>
        <w:sz w:val="17"/>
        <w:szCs w:val="17"/>
      </w:rPr>
      <w:t>PREFEITURA MUNICIPAL DE PARANATINGA – Av. Brasil, 1.900, Centro - Paranatinga-MT, CEP: 78870-000, Fone: (66) 3573-1329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436BC6" w14:textId="77777777" w:rsidR="008522D0" w:rsidRDefault="008522D0" w:rsidP="00677129">
      <w:pPr>
        <w:spacing w:after="0" w:line="240" w:lineRule="auto"/>
      </w:pPr>
      <w:r>
        <w:separator/>
      </w:r>
    </w:p>
  </w:footnote>
  <w:footnote w:type="continuationSeparator" w:id="0">
    <w:p w14:paraId="217F1D46" w14:textId="77777777" w:rsidR="008522D0" w:rsidRDefault="008522D0" w:rsidP="006771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Borders>
        <w:bottom w:val="single" w:sz="12" w:space="0" w:color="C00000"/>
      </w:tblBorders>
      <w:tblLook w:val="04A0" w:firstRow="1" w:lastRow="0" w:firstColumn="1" w:lastColumn="0" w:noHBand="0" w:noVBand="1"/>
    </w:tblPr>
    <w:tblGrid>
      <w:gridCol w:w="1418"/>
      <w:gridCol w:w="7652"/>
    </w:tblGrid>
    <w:tr w:rsidR="00DF28E6" w14:paraId="3C5E9A8D" w14:textId="77777777" w:rsidTr="00AB0AFE">
      <w:tc>
        <w:tcPr>
          <w:tcW w:w="1418" w:type="dxa"/>
          <w:tcBorders>
            <w:bottom w:val="single" w:sz="12" w:space="0" w:color="1F3864" w:themeColor="accent1" w:themeShade="80"/>
          </w:tcBorders>
        </w:tcPr>
        <w:p w14:paraId="4A070062" w14:textId="77777777" w:rsidR="00DF28E6" w:rsidRDefault="00DF28E6">
          <w:pPr>
            <w:pStyle w:val="Cabealho"/>
          </w:pPr>
        </w:p>
      </w:tc>
      <w:tc>
        <w:tcPr>
          <w:tcW w:w="7652" w:type="dxa"/>
          <w:tcBorders>
            <w:bottom w:val="single" w:sz="12" w:space="0" w:color="1F3864" w:themeColor="accent1" w:themeShade="80"/>
          </w:tcBorders>
          <w:vAlign w:val="center"/>
        </w:tcPr>
        <w:p w14:paraId="09A69821" w14:textId="77777777" w:rsidR="00DF28E6" w:rsidRPr="00677129" w:rsidRDefault="00DF28E6" w:rsidP="00677129">
          <w:pPr>
            <w:pStyle w:val="Cabealho"/>
            <w:rPr>
              <w:b/>
              <w:sz w:val="32"/>
            </w:rPr>
          </w:pPr>
          <w:r w:rsidRPr="00677129">
            <w:rPr>
              <w:b/>
              <w:sz w:val="32"/>
            </w:rPr>
            <w:t xml:space="preserve">PREFEITURA MUNICIPAL DE </w:t>
          </w:r>
          <w:r>
            <w:rPr>
              <w:b/>
              <w:sz w:val="32"/>
            </w:rPr>
            <w:t>PARANATINGA - MT</w:t>
          </w:r>
        </w:p>
        <w:p w14:paraId="5726EC60" w14:textId="77777777" w:rsidR="00DF28E6" w:rsidRPr="0053724E" w:rsidRDefault="00DF28E6" w:rsidP="00677129">
          <w:pPr>
            <w:pStyle w:val="Cabealho"/>
            <w:rPr>
              <w:sz w:val="28"/>
            </w:rPr>
          </w:pPr>
          <w:r w:rsidRPr="0053724E">
            <w:rPr>
              <w:sz w:val="28"/>
            </w:rPr>
            <w:t>GABINETE DO PREFEITO</w:t>
          </w:r>
        </w:p>
        <w:p w14:paraId="0B46F62C" w14:textId="3820701E" w:rsidR="00DF28E6" w:rsidRPr="0053724E" w:rsidRDefault="00DF28E6" w:rsidP="00677129">
          <w:pPr>
            <w:pStyle w:val="Cabealho"/>
          </w:pPr>
        </w:p>
      </w:tc>
    </w:tr>
    <w:tr w:rsidR="00DF28E6" w14:paraId="23916848" w14:textId="77777777" w:rsidTr="002D5FF6">
      <w:tc>
        <w:tcPr>
          <w:tcW w:w="9070" w:type="dxa"/>
          <w:gridSpan w:val="2"/>
          <w:tcBorders>
            <w:top w:val="single" w:sz="12" w:space="0" w:color="1F3864" w:themeColor="accent1" w:themeShade="80"/>
            <w:bottom w:val="nil"/>
          </w:tcBorders>
          <w:shd w:val="clear" w:color="auto" w:fill="auto"/>
        </w:tcPr>
        <w:p w14:paraId="145BDF47" w14:textId="75A9BCA4" w:rsidR="00DF28E6" w:rsidRPr="00DF5222" w:rsidRDefault="00DF28E6" w:rsidP="00117974">
          <w:pPr>
            <w:pStyle w:val="Cabealho"/>
            <w:jc w:val="center"/>
            <w:rPr>
              <w:b/>
              <w:sz w:val="16"/>
            </w:rPr>
          </w:pPr>
        </w:p>
      </w:tc>
    </w:tr>
  </w:tbl>
  <w:p w14:paraId="1C5A628F" w14:textId="77777777" w:rsidR="00DF28E6" w:rsidRPr="00DF5222" w:rsidRDefault="00000000">
    <w:pPr>
      <w:pStyle w:val="Cabealho"/>
      <w:rPr>
        <w:sz w:val="12"/>
      </w:rPr>
    </w:pPr>
    <w:r>
      <w:rPr>
        <w:rFonts w:ascii="Times New Roman" w:hAnsi="Times New Roman" w:cs="Times New Roman"/>
        <w:sz w:val="24"/>
        <w:szCs w:val="24"/>
      </w:rPr>
      <w:object w:dxaOrig="0" w:dyaOrig="0" w14:anchorId="0753E5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5.7pt;margin-top:-73.25pt;width:54.55pt;height:61.45pt;z-index:251658240;mso-position-horizontal-relative:text;mso-position-vertical-relative:text" fillcolor="window">
          <v:imagedata r:id="rId1" o:title=""/>
        </v:shape>
        <o:OLEObject Type="Embed" ProgID="PBrush" ShapeID="_x0000_s1025" DrawAspect="Content" ObjectID="_1786856776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style="width:3in;height:3in" o:bullet="t"/>
    </w:pict>
  </w:numPicBullet>
  <w:numPicBullet w:numPicBulletId="1">
    <w:pict>
      <v:shape id="_x0000_i1055" type="#_x0000_t75" style="width:768pt;height:768pt" o:bullet="t">
        <v:imagedata r:id="rId1" o:title="1024px-Cifr%C3%A3o_symbol"/>
      </v:shape>
    </w:pict>
  </w:numPicBullet>
  <w:numPicBullet w:numPicBulletId="2">
    <w:pict>
      <v:shape id="_x0000_i1056" type="#_x0000_t75" style="width:3in;height:3in" o:bullet="t"/>
    </w:pict>
  </w:numPicBullet>
  <w:numPicBullet w:numPicBulletId="3">
    <w:pict>
      <v:shape id="_x0000_i1057" type="#_x0000_t75" style="width:1200pt;height:1200pt" o:bullet="t">
        <v:imagedata r:id="rId2" o:title="eco-green-growth-1"/>
      </v:shape>
    </w:pict>
  </w:numPicBullet>
  <w:abstractNum w:abstractNumId="0" w15:restartNumberingAfterBreak="0">
    <w:nsid w:val="068728B7"/>
    <w:multiLevelType w:val="hybridMultilevel"/>
    <w:tmpl w:val="CFA8DB5A"/>
    <w:lvl w:ilvl="0" w:tplc="A8262A5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A3257A3"/>
    <w:multiLevelType w:val="hybridMultilevel"/>
    <w:tmpl w:val="9BCEAEEE"/>
    <w:lvl w:ilvl="0" w:tplc="04160003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2032540F"/>
    <w:multiLevelType w:val="hybridMultilevel"/>
    <w:tmpl w:val="34948B9C"/>
    <w:lvl w:ilvl="0" w:tplc="23A616C8">
      <w:start w:val="1"/>
      <w:numFmt w:val="bullet"/>
      <w:lvlText w:val=""/>
      <w:lvlPicBulletId w:val="1"/>
      <w:lvlJc w:val="left"/>
      <w:pPr>
        <w:ind w:left="77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942E21"/>
    <w:multiLevelType w:val="hybridMultilevel"/>
    <w:tmpl w:val="C2D635F6"/>
    <w:lvl w:ilvl="0" w:tplc="23A616C8">
      <w:start w:val="1"/>
      <w:numFmt w:val="bullet"/>
      <w:lvlText w:val=""/>
      <w:lvlPicBulletId w:val="0"/>
      <w:lvlJc w:val="left"/>
      <w:pPr>
        <w:ind w:left="77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D81E9A"/>
    <w:multiLevelType w:val="hybridMultilevel"/>
    <w:tmpl w:val="11DA2C1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BE2FB3"/>
    <w:multiLevelType w:val="hybridMultilevel"/>
    <w:tmpl w:val="3FDAF9F4"/>
    <w:lvl w:ilvl="0" w:tplc="B75AAC8E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64105C"/>
    <w:multiLevelType w:val="hybridMultilevel"/>
    <w:tmpl w:val="94DA10D0"/>
    <w:lvl w:ilvl="0" w:tplc="04160003">
      <w:start w:val="1"/>
      <w:numFmt w:val="bullet"/>
      <w:lvlText w:val="o"/>
      <w:lvlJc w:val="left"/>
      <w:pPr>
        <w:ind w:left="2421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 w15:restartNumberingAfterBreak="0">
    <w:nsid w:val="2D891BD0"/>
    <w:multiLevelType w:val="hybridMultilevel"/>
    <w:tmpl w:val="B2DC2412"/>
    <w:lvl w:ilvl="0" w:tplc="DB90BDA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56D4CDA"/>
    <w:multiLevelType w:val="hybridMultilevel"/>
    <w:tmpl w:val="FF44A01C"/>
    <w:lvl w:ilvl="0" w:tplc="04160003">
      <w:start w:val="1"/>
      <w:numFmt w:val="bullet"/>
      <w:lvlText w:val="o"/>
      <w:lvlJc w:val="left"/>
      <w:pPr>
        <w:ind w:left="2421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 w15:restartNumberingAfterBreak="0">
    <w:nsid w:val="41FC1A35"/>
    <w:multiLevelType w:val="hybridMultilevel"/>
    <w:tmpl w:val="4E0472D2"/>
    <w:lvl w:ilvl="0" w:tplc="10C259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67507E"/>
    <w:multiLevelType w:val="hybridMultilevel"/>
    <w:tmpl w:val="ECDC5074"/>
    <w:lvl w:ilvl="0" w:tplc="38B2871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469F04C8"/>
    <w:multiLevelType w:val="hybridMultilevel"/>
    <w:tmpl w:val="4D123564"/>
    <w:lvl w:ilvl="0" w:tplc="B75AAC8E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370C09"/>
    <w:multiLevelType w:val="hybridMultilevel"/>
    <w:tmpl w:val="FA54008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944D7E"/>
    <w:multiLevelType w:val="hybridMultilevel"/>
    <w:tmpl w:val="0B8661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9065F7"/>
    <w:multiLevelType w:val="hybridMultilevel"/>
    <w:tmpl w:val="85B25BF4"/>
    <w:lvl w:ilvl="0" w:tplc="2C24AC8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58B6070D"/>
    <w:multiLevelType w:val="hybridMultilevel"/>
    <w:tmpl w:val="6B8091B4"/>
    <w:lvl w:ilvl="0" w:tplc="04160003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 w15:restartNumberingAfterBreak="0">
    <w:nsid w:val="59A01760"/>
    <w:multiLevelType w:val="hybridMultilevel"/>
    <w:tmpl w:val="C0B0AF32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7" w15:restartNumberingAfterBreak="0">
    <w:nsid w:val="5B935640"/>
    <w:multiLevelType w:val="hybridMultilevel"/>
    <w:tmpl w:val="3EA232A4"/>
    <w:lvl w:ilvl="0" w:tplc="B75AAC8E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646919"/>
    <w:multiLevelType w:val="hybridMultilevel"/>
    <w:tmpl w:val="9CDE744E"/>
    <w:lvl w:ilvl="0" w:tplc="3E6E5A32">
      <w:start w:val="2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6BC2328E"/>
    <w:multiLevelType w:val="hybridMultilevel"/>
    <w:tmpl w:val="47B6A76C"/>
    <w:lvl w:ilvl="0" w:tplc="04160003">
      <w:start w:val="1"/>
      <w:numFmt w:val="bullet"/>
      <w:lvlText w:val="o"/>
      <w:lvlJc w:val="left"/>
      <w:pPr>
        <w:ind w:left="2421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0" w15:restartNumberingAfterBreak="0">
    <w:nsid w:val="78274EC0"/>
    <w:multiLevelType w:val="hybridMultilevel"/>
    <w:tmpl w:val="AC00F198"/>
    <w:lvl w:ilvl="0" w:tplc="04160003">
      <w:start w:val="1"/>
      <w:numFmt w:val="bullet"/>
      <w:lvlText w:val="o"/>
      <w:lvlJc w:val="left"/>
      <w:pPr>
        <w:ind w:left="2421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1" w15:restartNumberingAfterBreak="0">
    <w:nsid w:val="78EC4816"/>
    <w:multiLevelType w:val="hybridMultilevel"/>
    <w:tmpl w:val="4E7699AC"/>
    <w:lvl w:ilvl="0" w:tplc="10C259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16074E"/>
    <w:multiLevelType w:val="hybridMultilevel"/>
    <w:tmpl w:val="EBE695C4"/>
    <w:lvl w:ilvl="0" w:tplc="1526B9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7ACB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7C46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6245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FA1B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B3219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0249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B4E2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3AA4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7E8A3761"/>
    <w:multiLevelType w:val="hybridMultilevel"/>
    <w:tmpl w:val="B3B81B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C4771A"/>
    <w:multiLevelType w:val="hybridMultilevel"/>
    <w:tmpl w:val="4E00D21C"/>
    <w:lvl w:ilvl="0" w:tplc="5FB4F92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37328207">
    <w:abstractNumId w:val="18"/>
  </w:num>
  <w:num w:numId="2" w16cid:durableId="20475275">
    <w:abstractNumId w:val="1"/>
  </w:num>
  <w:num w:numId="3" w16cid:durableId="863902369">
    <w:abstractNumId w:val="19"/>
  </w:num>
  <w:num w:numId="4" w16cid:durableId="26412783">
    <w:abstractNumId w:val="20"/>
  </w:num>
  <w:num w:numId="5" w16cid:durableId="307244571">
    <w:abstractNumId w:val="8"/>
  </w:num>
  <w:num w:numId="6" w16cid:durableId="1671177207">
    <w:abstractNumId w:val="6"/>
  </w:num>
  <w:num w:numId="7" w16cid:durableId="650597913">
    <w:abstractNumId w:val="16"/>
  </w:num>
  <w:num w:numId="8" w16cid:durableId="1432893306">
    <w:abstractNumId w:val="23"/>
  </w:num>
  <w:num w:numId="9" w16cid:durableId="1565220392">
    <w:abstractNumId w:val="24"/>
  </w:num>
  <w:num w:numId="10" w16cid:durableId="1537499954">
    <w:abstractNumId w:val="7"/>
  </w:num>
  <w:num w:numId="11" w16cid:durableId="1960531887">
    <w:abstractNumId w:val="0"/>
  </w:num>
  <w:num w:numId="12" w16cid:durableId="1291010707">
    <w:abstractNumId w:val="14"/>
  </w:num>
  <w:num w:numId="13" w16cid:durableId="167837992">
    <w:abstractNumId w:val="10"/>
  </w:num>
  <w:num w:numId="14" w16cid:durableId="433283145">
    <w:abstractNumId w:val="3"/>
  </w:num>
  <w:num w:numId="15" w16cid:durableId="226379690">
    <w:abstractNumId w:val="2"/>
  </w:num>
  <w:num w:numId="16" w16cid:durableId="1512597578">
    <w:abstractNumId w:val="17"/>
  </w:num>
  <w:num w:numId="17" w16cid:durableId="1835610894">
    <w:abstractNumId w:val="5"/>
  </w:num>
  <w:num w:numId="18" w16cid:durableId="1883899060">
    <w:abstractNumId w:val="11"/>
  </w:num>
  <w:num w:numId="19" w16cid:durableId="1959337665">
    <w:abstractNumId w:val="21"/>
  </w:num>
  <w:num w:numId="20" w16cid:durableId="688141478">
    <w:abstractNumId w:val="9"/>
  </w:num>
  <w:num w:numId="21" w16cid:durableId="285430404">
    <w:abstractNumId w:val="12"/>
  </w:num>
  <w:num w:numId="22" w16cid:durableId="1509785268">
    <w:abstractNumId w:val="15"/>
  </w:num>
  <w:num w:numId="23" w16cid:durableId="48696366">
    <w:abstractNumId w:val="22"/>
  </w:num>
  <w:num w:numId="24" w16cid:durableId="1866283042">
    <w:abstractNumId w:val="4"/>
  </w:num>
  <w:num w:numId="25" w16cid:durableId="120035748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129"/>
    <w:rsid w:val="000053B3"/>
    <w:rsid w:val="00007880"/>
    <w:rsid w:val="000503B9"/>
    <w:rsid w:val="000623BC"/>
    <w:rsid w:val="00066956"/>
    <w:rsid w:val="00074E89"/>
    <w:rsid w:val="000776C7"/>
    <w:rsid w:val="000828D0"/>
    <w:rsid w:val="00094B44"/>
    <w:rsid w:val="000D699C"/>
    <w:rsid w:val="000D7F35"/>
    <w:rsid w:val="000F1A07"/>
    <w:rsid w:val="00101742"/>
    <w:rsid w:val="00104452"/>
    <w:rsid w:val="00105AD5"/>
    <w:rsid w:val="00117974"/>
    <w:rsid w:val="0012136C"/>
    <w:rsid w:val="00134DD0"/>
    <w:rsid w:val="00144693"/>
    <w:rsid w:val="00171E2E"/>
    <w:rsid w:val="001866BA"/>
    <w:rsid w:val="00186A49"/>
    <w:rsid w:val="00187062"/>
    <w:rsid w:val="00196216"/>
    <w:rsid w:val="001B3509"/>
    <w:rsid w:val="001F39C0"/>
    <w:rsid w:val="001F53DD"/>
    <w:rsid w:val="001F595B"/>
    <w:rsid w:val="001F6294"/>
    <w:rsid w:val="00204DCB"/>
    <w:rsid w:val="00207714"/>
    <w:rsid w:val="00213685"/>
    <w:rsid w:val="002450E4"/>
    <w:rsid w:val="0025351C"/>
    <w:rsid w:val="002553EF"/>
    <w:rsid w:val="0029365D"/>
    <w:rsid w:val="002A4A34"/>
    <w:rsid w:val="002C0B6D"/>
    <w:rsid w:val="002D2D41"/>
    <w:rsid w:val="002D2D47"/>
    <w:rsid w:val="002D5FF6"/>
    <w:rsid w:val="002E48E2"/>
    <w:rsid w:val="003000A6"/>
    <w:rsid w:val="0030552A"/>
    <w:rsid w:val="003103F0"/>
    <w:rsid w:val="00321497"/>
    <w:rsid w:val="00331DFA"/>
    <w:rsid w:val="003423FB"/>
    <w:rsid w:val="003456D2"/>
    <w:rsid w:val="00350DCF"/>
    <w:rsid w:val="00365BB3"/>
    <w:rsid w:val="003879B0"/>
    <w:rsid w:val="0039492C"/>
    <w:rsid w:val="00394ABA"/>
    <w:rsid w:val="003A1410"/>
    <w:rsid w:val="003B34D6"/>
    <w:rsid w:val="003B3CD5"/>
    <w:rsid w:val="003B3FFF"/>
    <w:rsid w:val="003B6974"/>
    <w:rsid w:val="003B6A86"/>
    <w:rsid w:val="003C1C95"/>
    <w:rsid w:val="003D1E0B"/>
    <w:rsid w:val="003E48E7"/>
    <w:rsid w:val="003F7A95"/>
    <w:rsid w:val="004020E5"/>
    <w:rsid w:val="00405B1D"/>
    <w:rsid w:val="00407B31"/>
    <w:rsid w:val="0043028B"/>
    <w:rsid w:val="0043569B"/>
    <w:rsid w:val="004367EF"/>
    <w:rsid w:val="0044579A"/>
    <w:rsid w:val="0044797F"/>
    <w:rsid w:val="00451712"/>
    <w:rsid w:val="004537DC"/>
    <w:rsid w:val="00463668"/>
    <w:rsid w:val="004651B8"/>
    <w:rsid w:val="00473CBA"/>
    <w:rsid w:val="00475740"/>
    <w:rsid w:val="00482D0C"/>
    <w:rsid w:val="00494E6D"/>
    <w:rsid w:val="004B655D"/>
    <w:rsid w:val="004C0153"/>
    <w:rsid w:val="004C4965"/>
    <w:rsid w:val="004D73E8"/>
    <w:rsid w:val="004E4973"/>
    <w:rsid w:val="004F3971"/>
    <w:rsid w:val="004F6757"/>
    <w:rsid w:val="00500C02"/>
    <w:rsid w:val="00533988"/>
    <w:rsid w:val="0053724E"/>
    <w:rsid w:val="00546FB8"/>
    <w:rsid w:val="005522EB"/>
    <w:rsid w:val="00553733"/>
    <w:rsid w:val="00553FFE"/>
    <w:rsid w:val="00556E97"/>
    <w:rsid w:val="00572315"/>
    <w:rsid w:val="005A03DB"/>
    <w:rsid w:val="005A421E"/>
    <w:rsid w:val="005B4735"/>
    <w:rsid w:val="005B48EE"/>
    <w:rsid w:val="005D7BB9"/>
    <w:rsid w:val="005E206D"/>
    <w:rsid w:val="005F33DA"/>
    <w:rsid w:val="005F540E"/>
    <w:rsid w:val="00602217"/>
    <w:rsid w:val="00623C1F"/>
    <w:rsid w:val="00647C6D"/>
    <w:rsid w:val="006510E3"/>
    <w:rsid w:val="00652D89"/>
    <w:rsid w:val="00660311"/>
    <w:rsid w:val="00663E70"/>
    <w:rsid w:val="00666EB2"/>
    <w:rsid w:val="006720AF"/>
    <w:rsid w:val="00672BE6"/>
    <w:rsid w:val="006755F7"/>
    <w:rsid w:val="00675D99"/>
    <w:rsid w:val="00677129"/>
    <w:rsid w:val="00680800"/>
    <w:rsid w:val="0069221A"/>
    <w:rsid w:val="006D33E3"/>
    <w:rsid w:val="006D53FF"/>
    <w:rsid w:val="006F7802"/>
    <w:rsid w:val="00700D2A"/>
    <w:rsid w:val="00701842"/>
    <w:rsid w:val="00704DB4"/>
    <w:rsid w:val="007130DD"/>
    <w:rsid w:val="00716E85"/>
    <w:rsid w:val="00724F65"/>
    <w:rsid w:val="007329D1"/>
    <w:rsid w:val="007427F3"/>
    <w:rsid w:val="00747807"/>
    <w:rsid w:val="0076456F"/>
    <w:rsid w:val="00766591"/>
    <w:rsid w:val="00781F01"/>
    <w:rsid w:val="007B0CCA"/>
    <w:rsid w:val="007B5A7A"/>
    <w:rsid w:val="007C06B6"/>
    <w:rsid w:val="007C089B"/>
    <w:rsid w:val="007C1203"/>
    <w:rsid w:val="007C3084"/>
    <w:rsid w:val="007E216E"/>
    <w:rsid w:val="007E5DE3"/>
    <w:rsid w:val="007F0937"/>
    <w:rsid w:val="007F4396"/>
    <w:rsid w:val="008053FE"/>
    <w:rsid w:val="00807DE7"/>
    <w:rsid w:val="00810501"/>
    <w:rsid w:val="00822A29"/>
    <w:rsid w:val="00830FBA"/>
    <w:rsid w:val="008405D3"/>
    <w:rsid w:val="008522D0"/>
    <w:rsid w:val="008708BF"/>
    <w:rsid w:val="00872057"/>
    <w:rsid w:val="00875C4B"/>
    <w:rsid w:val="0088581C"/>
    <w:rsid w:val="00885920"/>
    <w:rsid w:val="008A0358"/>
    <w:rsid w:val="008B22D9"/>
    <w:rsid w:val="008D2A1A"/>
    <w:rsid w:val="008D5D00"/>
    <w:rsid w:val="008E0BCF"/>
    <w:rsid w:val="008F044C"/>
    <w:rsid w:val="00907850"/>
    <w:rsid w:val="00921498"/>
    <w:rsid w:val="009268AB"/>
    <w:rsid w:val="00927400"/>
    <w:rsid w:val="00931159"/>
    <w:rsid w:val="009463EA"/>
    <w:rsid w:val="009534A9"/>
    <w:rsid w:val="00956178"/>
    <w:rsid w:val="00960722"/>
    <w:rsid w:val="00962BE9"/>
    <w:rsid w:val="00967449"/>
    <w:rsid w:val="00971E03"/>
    <w:rsid w:val="00983DD1"/>
    <w:rsid w:val="009955CD"/>
    <w:rsid w:val="009D7937"/>
    <w:rsid w:val="009E2808"/>
    <w:rsid w:val="009E2F87"/>
    <w:rsid w:val="009E3765"/>
    <w:rsid w:val="009F0D27"/>
    <w:rsid w:val="00A13DC8"/>
    <w:rsid w:val="00A321DB"/>
    <w:rsid w:val="00A32541"/>
    <w:rsid w:val="00A379DD"/>
    <w:rsid w:val="00A42F98"/>
    <w:rsid w:val="00A55E69"/>
    <w:rsid w:val="00A56C63"/>
    <w:rsid w:val="00A933EA"/>
    <w:rsid w:val="00A944F0"/>
    <w:rsid w:val="00A97BA0"/>
    <w:rsid w:val="00AA1022"/>
    <w:rsid w:val="00AA6477"/>
    <w:rsid w:val="00AB08A3"/>
    <w:rsid w:val="00AB0AFE"/>
    <w:rsid w:val="00AC54DB"/>
    <w:rsid w:val="00AD259B"/>
    <w:rsid w:val="00AE2B33"/>
    <w:rsid w:val="00AE2BE6"/>
    <w:rsid w:val="00AE63CF"/>
    <w:rsid w:val="00B3068A"/>
    <w:rsid w:val="00B35EBA"/>
    <w:rsid w:val="00B4173E"/>
    <w:rsid w:val="00B4210A"/>
    <w:rsid w:val="00B63E15"/>
    <w:rsid w:val="00B67F74"/>
    <w:rsid w:val="00B729A3"/>
    <w:rsid w:val="00B84ED5"/>
    <w:rsid w:val="00B912CE"/>
    <w:rsid w:val="00B91D23"/>
    <w:rsid w:val="00B91E48"/>
    <w:rsid w:val="00BB7B46"/>
    <w:rsid w:val="00BD2431"/>
    <w:rsid w:val="00BD45AD"/>
    <w:rsid w:val="00BE1BE1"/>
    <w:rsid w:val="00BF24CC"/>
    <w:rsid w:val="00BF2E7E"/>
    <w:rsid w:val="00C115C2"/>
    <w:rsid w:val="00C20493"/>
    <w:rsid w:val="00C24B92"/>
    <w:rsid w:val="00C32C8A"/>
    <w:rsid w:val="00C408A6"/>
    <w:rsid w:val="00C47EED"/>
    <w:rsid w:val="00C5232A"/>
    <w:rsid w:val="00C56F5F"/>
    <w:rsid w:val="00C76CF4"/>
    <w:rsid w:val="00C87042"/>
    <w:rsid w:val="00C90865"/>
    <w:rsid w:val="00C94E2F"/>
    <w:rsid w:val="00C956DD"/>
    <w:rsid w:val="00CA18C8"/>
    <w:rsid w:val="00CB428F"/>
    <w:rsid w:val="00CC2A4B"/>
    <w:rsid w:val="00CD0CA9"/>
    <w:rsid w:val="00CD13F8"/>
    <w:rsid w:val="00CD1D11"/>
    <w:rsid w:val="00CE0D52"/>
    <w:rsid w:val="00CE5B5B"/>
    <w:rsid w:val="00D03638"/>
    <w:rsid w:val="00D05598"/>
    <w:rsid w:val="00D10E18"/>
    <w:rsid w:val="00D2189A"/>
    <w:rsid w:val="00D21DCF"/>
    <w:rsid w:val="00D27541"/>
    <w:rsid w:val="00D308DC"/>
    <w:rsid w:val="00D45E91"/>
    <w:rsid w:val="00D46365"/>
    <w:rsid w:val="00D53109"/>
    <w:rsid w:val="00D93107"/>
    <w:rsid w:val="00DA4039"/>
    <w:rsid w:val="00DD0D67"/>
    <w:rsid w:val="00DE135A"/>
    <w:rsid w:val="00DE2A64"/>
    <w:rsid w:val="00DF2381"/>
    <w:rsid w:val="00DF28E6"/>
    <w:rsid w:val="00DF5222"/>
    <w:rsid w:val="00DF684E"/>
    <w:rsid w:val="00DF6B2C"/>
    <w:rsid w:val="00E03D43"/>
    <w:rsid w:val="00E131B9"/>
    <w:rsid w:val="00E21A74"/>
    <w:rsid w:val="00E22158"/>
    <w:rsid w:val="00E22C80"/>
    <w:rsid w:val="00E43614"/>
    <w:rsid w:val="00E438CF"/>
    <w:rsid w:val="00E60CB1"/>
    <w:rsid w:val="00E722DA"/>
    <w:rsid w:val="00E81E75"/>
    <w:rsid w:val="00E911AE"/>
    <w:rsid w:val="00EA15C2"/>
    <w:rsid w:val="00EA22A7"/>
    <w:rsid w:val="00EA46F3"/>
    <w:rsid w:val="00EA7A55"/>
    <w:rsid w:val="00EB0F17"/>
    <w:rsid w:val="00EB79CF"/>
    <w:rsid w:val="00ED05ED"/>
    <w:rsid w:val="00ED26DD"/>
    <w:rsid w:val="00ED31C2"/>
    <w:rsid w:val="00EE0E98"/>
    <w:rsid w:val="00EE17C4"/>
    <w:rsid w:val="00EF0B7C"/>
    <w:rsid w:val="00EF67C2"/>
    <w:rsid w:val="00F107BA"/>
    <w:rsid w:val="00F35FFA"/>
    <w:rsid w:val="00F403BE"/>
    <w:rsid w:val="00F54441"/>
    <w:rsid w:val="00F56B25"/>
    <w:rsid w:val="00F76DE8"/>
    <w:rsid w:val="00F77AE2"/>
    <w:rsid w:val="00F818FC"/>
    <w:rsid w:val="00F82718"/>
    <w:rsid w:val="00FB09BB"/>
    <w:rsid w:val="00FB0C0A"/>
    <w:rsid w:val="00FB149B"/>
    <w:rsid w:val="00FE3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7E87CF"/>
  <w15:chartTrackingRefBased/>
  <w15:docId w15:val="{582F38DA-188C-4113-B2BA-B838D3A04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10174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D73E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D73E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01742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D73E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D73E8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Cabealho">
    <w:name w:val="header"/>
    <w:basedOn w:val="Normal"/>
    <w:link w:val="CabealhoChar"/>
    <w:uiPriority w:val="99"/>
    <w:unhideWhenUsed/>
    <w:rsid w:val="006771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7129"/>
  </w:style>
  <w:style w:type="paragraph" w:styleId="Rodap">
    <w:name w:val="footer"/>
    <w:basedOn w:val="Normal"/>
    <w:link w:val="RodapChar"/>
    <w:uiPriority w:val="99"/>
    <w:unhideWhenUsed/>
    <w:rsid w:val="006771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7129"/>
  </w:style>
  <w:style w:type="table" w:styleId="Tabelacomgrade">
    <w:name w:val="Table Grid"/>
    <w:basedOn w:val="Tabelanormal"/>
    <w:uiPriority w:val="39"/>
    <w:rsid w:val="006771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771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7129"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link w:val="RecuodecorpodetextoChar"/>
    <w:rsid w:val="00101742"/>
    <w:pPr>
      <w:spacing w:after="0" w:line="240" w:lineRule="auto"/>
      <w:ind w:left="3828"/>
      <w:jc w:val="both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101742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10174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0174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82718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546FB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73C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highlight">
    <w:name w:val="highlight"/>
    <w:basedOn w:val="Fontepargpadro"/>
    <w:rsid w:val="00473CBA"/>
  </w:style>
  <w:style w:type="paragraph" w:customStyle="1" w:styleId="Default">
    <w:name w:val="Default"/>
    <w:rsid w:val="00473CB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r-formataohtml">
    <w:name w:val="pré-formatação_html"/>
    <w:basedOn w:val="Normal"/>
    <w:uiPriority w:val="99"/>
    <w:rsid w:val="00473C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231">
    <w:name w:val="font231"/>
    <w:basedOn w:val="Fontepargpadro"/>
    <w:rsid w:val="00473CBA"/>
    <w:rPr>
      <w:rFonts w:ascii="Arial" w:hAnsi="Arial" w:cs="Arial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font241">
    <w:name w:val="font241"/>
    <w:basedOn w:val="Fontepargpadro"/>
    <w:rsid w:val="00473CBA"/>
    <w:rPr>
      <w:rFonts w:ascii="Arial" w:hAnsi="Arial" w:cs="Arial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font251">
    <w:name w:val="font251"/>
    <w:basedOn w:val="Fontepargpadro"/>
    <w:rsid w:val="00473CBA"/>
    <w:rPr>
      <w:rFonts w:ascii="Arial" w:hAnsi="Arial" w:cs="Arial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73CBA"/>
    <w:rPr>
      <w:sz w:val="20"/>
      <w:szCs w:val="20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73CBA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473CBA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73CBA"/>
    <w:rPr>
      <w:b/>
      <w:bCs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73CBA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473CBA"/>
    <w:rPr>
      <w:b/>
      <w:bCs/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473CBA"/>
    <w:rPr>
      <w:sz w:val="16"/>
      <w:szCs w:val="16"/>
    </w:rPr>
  </w:style>
  <w:style w:type="character" w:customStyle="1" w:styleId="Bodytext217pt">
    <w:name w:val="Body text (2) + 17 pt"/>
    <w:basedOn w:val="Fontepargpadro"/>
    <w:rsid w:val="00473CB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pt-PT" w:eastAsia="pt-PT" w:bidi="pt-PT"/>
    </w:rPr>
  </w:style>
  <w:style w:type="character" w:customStyle="1" w:styleId="Bodytext2">
    <w:name w:val="Body text (2)_"/>
    <w:basedOn w:val="Fontepargpadro"/>
    <w:link w:val="Bodytext20"/>
    <w:rsid w:val="00473CBA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473CBA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245ptItalic">
    <w:name w:val="Body text (2) + 4.5 pt;Italic"/>
    <w:basedOn w:val="Bodytext2"/>
    <w:rsid w:val="00473CBA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9"/>
      <w:szCs w:val="9"/>
      <w:shd w:val="clear" w:color="auto" w:fill="FFFFFF"/>
      <w:lang w:val="pt-PT" w:eastAsia="pt-PT" w:bidi="pt-PT"/>
    </w:rPr>
  </w:style>
  <w:style w:type="character" w:customStyle="1" w:styleId="Bodytext217ptSpacing4pt">
    <w:name w:val="Body text (2) + 17 pt;Spacing 4 pt"/>
    <w:basedOn w:val="Bodytext2"/>
    <w:rsid w:val="00473CB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90"/>
      <w:w w:val="100"/>
      <w:position w:val="0"/>
      <w:sz w:val="34"/>
      <w:szCs w:val="34"/>
      <w:u w:val="none"/>
      <w:shd w:val="clear" w:color="auto" w:fill="FFFFFF"/>
      <w:lang w:val="pt-PT" w:eastAsia="pt-PT" w:bidi="pt-PT"/>
    </w:rPr>
  </w:style>
  <w:style w:type="character" w:customStyle="1" w:styleId="Bodytext2Candara17ptSpacing-1pt">
    <w:name w:val="Body text (2) + Candara;17 pt;Spacing -1 pt"/>
    <w:basedOn w:val="Bodytext2"/>
    <w:rsid w:val="00473CBA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34"/>
      <w:szCs w:val="34"/>
      <w:u w:val="none"/>
      <w:shd w:val="clear" w:color="auto" w:fill="FFFFFF"/>
      <w:lang w:val="pt-PT" w:eastAsia="pt-PT" w:bidi="pt-PT"/>
    </w:rPr>
  </w:style>
  <w:style w:type="character" w:customStyle="1" w:styleId="Bodytext215ptSpacing4pt">
    <w:name w:val="Body text (2) + 15 pt;Spacing 4 pt"/>
    <w:basedOn w:val="Bodytext2"/>
    <w:rsid w:val="00473CB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0"/>
      <w:w w:val="100"/>
      <w:position w:val="0"/>
      <w:sz w:val="30"/>
      <w:szCs w:val="30"/>
      <w:u w:val="none"/>
      <w:shd w:val="clear" w:color="auto" w:fill="FFFFFF"/>
      <w:lang w:val="pt-PT" w:eastAsia="pt-PT" w:bidi="pt-PT"/>
    </w:rPr>
  </w:style>
  <w:style w:type="character" w:customStyle="1" w:styleId="Bodytext215pt">
    <w:name w:val="Body text (2) + 15 pt"/>
    <w:basedOn w:val="Bodytext2"/>
    <w:rsid w:val="00473CB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shd w:val="clear" w:color="auto" w:fill="FFFFFF"/>
      <w:lang w:val="pt-PT" w:eastAsia="pt-PT" w:bidi="pt-PT"/>
    </w:rPr>
  </w:style>
  <w:style w:type="character" w:customStyle="1" w:styleId="Bodytext2Corbel19pt">
    <w:name w:val="Body text (2) + Corbel;19 pt"/>
    <w:basedOn w:val="Bodytext2"/>
    <w:rsid w:val="00473CB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8"/>
      <w:szCs w:val="38"/>
      <w:u w:val="none"/>
      <w:shd w:val="clear" w:color="auto" w:fill="FFFFFF"/>
      <w:lang w:val="pt-PT" w:eastAsia="pt-PT" w:bidi="pt-PT"/>
    </w:rPr>
  </w:style>
  <w:style w:type="character" w:customStyle="1" w:styleId="Bodytext2GulimItalic">
    <w:name w:val="Body text (2) + Gulim;Italic"/>
    <w:basedOn w:val="Bodytext2"/>
    <w:rsid w:val="00473CBA"/>
    <w:rPr>
      <w:rFonts w:ascii="Gulim" w:eastAsia="Gulim" w:hAnsi="Gulim" w:cs="Gulim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t-PT" w:eastAsia="pt-PT" w:bidi="pt-PT"/>
    </w:rPr>
  </w:style>
  <w:style w:type="character" w:customStyle="1" w:styleId="Bodytext214ptSpacing3pt">
    <w:name w:val="Body text (2) + 14 pt;Spacing 3 pt"/>
    <w:basedOn w:val="Bodytext2"/>
    <w:rsid w:val="00473CB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shd w:val="clear" w:color="auto" w:fill="FFFFFF"/>
      <w:lang w:val="pt-PT" w:eastAsia="pt-PT" w:bidi="pt-PT"/>
    </w:rPr>
  </w:style>
  <w:style w:type="character" w:customStyle="1" w:styleId="Bodytext24ptItalic">
    <w:name w:val="Body text (2) + 4 pt;Italic"/>
    <w:basedOn w:val="Bodytext2"/>
    <w:rsid w:val="00473CB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pt-PT" w:eastAsia="pt-PT" w:bidi="pt-PT"/>
    </w:rPr>
  </w:style>
  <w:style w:type="character" w:customStyle="1" w:styleId="Bodytext214pt">
    <w:name w:val="Body text (2) + 14 pt"/>
    <w:basedOn w:val="Bodytext2"/>
    <w:rsid w:val="00473CB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pt-PT" w:eastAsia="pt-PT" w:bidi="pt-PT"/>
    </w:rPr>
  </w:style>
  <w:style w:type="paragraph" w:styleId="SemEspaamento">
    <w:name w:val="No Spacing"/>
    <w:link w:val="SemEspaamentoChar"/>
    <w:uiPriority w:val="1"/>
    <w:qFormat/>
    <w:rsid w:val="00473CBA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473CBA"/>
    <w:rPr>
      <w:rFonts w:eastAsiaTheme="minorEastAsia"/>
      <w:lang w:eastAsia="pt-BR"/>
    </w:rPr>
  </w:style>
  <w:style w:type="table" w:customStyle="1" w:styleId="Tabelacomgrade1">
    <w:name w:val="Tabela com grade1"/>
    <w:basedOn w:val="Tabelanormal"/>
    <w:next w:val="Tabelacomgrade"/>
    <w:uiPriority w:val="39"/>
    <w:rsid w:val="004D73E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epargpadro"/>
    <w:rsid w:val="00DF684E"/>
    <w:rPr>
      <w:rFonts w:ascii="Palatino Linotype" w:hAnsi="Palatino Linotype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4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2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3790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0739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33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1582</Words>
  <Characters>8544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carlos silva jr</dc:creator>
  <cp:keywords/>
  <dc:description/>
  <cp:lastModifiedBy>Yeda Suely Simonatto</cp:lastModifiedBy>
  <cp:revision>2</cp:revision>
  <cp:lastPrinted>2024-08-22T13:43:00Z</cp:lastPrinted>
  <dcterms:created xsi:type="dcterms:W3CDTF">2024-09-03T12:20:00Z</dcterms:created>
  <dcterms:modified xsi:type="dcterms:W3CDTF">2024-09-03T12:20:00Z</dcterms:modified>
</cp:coreProperties>
</file>