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69545" w14:textId="49D982C0" w:rsidR="0066535C" w:rsidRPr="0066535C" w:rsidRDefault="0066535C" w:rsidP="0066535C">
      <w:pPr>
        <w:jc w:val="center"/>
        <w:rPr>
          <w:rFonts w:ascii="Arial" w:hAnsi="Arial" w:cs="Arial"/>
          <w:b/>
          <w:bCs/>
        </w:rPr>
      </w:pPr>
      <w:r w:rsidRPr="0066535C">
        <w:rPr>
          <w:rFonts w:ascii="Arial" w:hAnsi="Arial" w:cs="Arial"/>
          <w:b/>
          <w:bCs/>
        </w:rPr>
        <w:t>ESF BELVEDERE</w:t>
      </w:r>
    </w:p>
    <w:p w14:paraId="2FEE0FC8" w14:textId="3A307170" w:rsidR="0066535C" w:rsidRPr="0066535C" w:rsidRDefault="0066535C" w:rsidP="0066535C">
      <w:pPr>
        <w:pStyle w:val="PargrafodaLista"/>
        <w:numPr>
          <w:ilvl w:val="0"/>
          <w:numId w:val="1"/>
        </w:numPr>
        <w:rPr>
          <w:rFonts w:ascii="Arial" w:hAnsi="Arial" w:cs="Arial"/>
        </w:rPr>
      </w:pPr>
      <w:r w:rsidRPr="0066535C">
        <w:rPr>
          <w:rFonts w:ascii="Arial" w:hAnsi="Arial" w:cs="Arial"/>
        </w:rPr>
        <w:t>Bianca Nicolau Pereira</w:t>
      </w:r>
    </w:p>
    <w:p w14:paraId="6880AEB0" w14:textId="06BC8E07" w:rsidR="0066535C" w:rsidRPr="0066535C" w:rsidRDefault="0066535C" w:rsidP="0066535C">
      <w:pPr>
        <w:pStyle w:val="PargrafodaLista"/>
        <w:numPr>
          <w:ilvl w:val="0"/>
          <w:numId w:val="1"/>
        </w:numPr>
        <w:rPr>
          <w:rFonts w:ascii="Arial" w:hAnsi="Arial" w:cs="Arial"/>
        </w:rPr>
      </w:pPr>
      <w:r w:rsidRPr="0066535C">
        <w:rPr>
          <w:rFonts w:ascii="Arial" w:hAnsi="Arial" w:cs="Arial"/>
        </w:rPr>
        <w:t>Alessandra Gomes Delgado de Oliveira</w:t>
      </w:r>
    </w:p>
    <w:p w14:paraId="2B956900" w14:textId="0AA14FF4" w:rsidR="0066535C" w:rsidRPr="0066535C" w:rsidRDefault="0066535C" w:rsidP="0066535C">
      <w:pPr>
        <w:pStyle w:val="PargrafodaLista"/>
        <w:numPr>
          <w:ilvl w:val="0"/>
          <w:numId w:val="1"/>
        </w:numPr>
        <w:rPr>
          <w:rFonts w:ascii="Arial" w:hAnsi="Arial" w:cs="Arial"/>
        </w:rPr>
      </w:pPr>
      <w:r w:rsidRPr="0066535C">
        <w:rPr>
          <w:rFonts w:ascii="Arial" w:hAnsi="Arial" w:cs="Arial"/>
        </w:rPr>
        <w:t>Luzia de Souza Alves</w:t>
      </w:r>
    </w:p>
    <w:p w14:paraId="315BB863" w14:textId="6984F9F6" w:rsidR="0066535C" w:rsidRPr="0066535C" w:rsidRDefault="0066535C" w:rsidP="0066535C">
      <w:pPr>
        <w:pStyle w:val="PargrafodaLista"/>
        <w:numPr>
          <w:ilvl w:val="0"/>
          <w:numId w:val="1"/>
        </w:numPr>
        <w:rPr>
          <w:rFonts w:ascii="Arial" w:hAnsi="Arial" w:cs="Arial"/>
        </w:rPr>
      </w:pPr>
      <w:r w:rsidRPr="0066535C">
        <w:rPr>
          <w:rFonts w:ascii="Arial" w:hAnsi="Arial" w:cs="Arial"/>
        </w:rPr>
        <w:t xml:space="preserve">Mariana </w:t>
      </w:r>
      <w:proofErr w:type="gramStart"/>
      <w:r w:rsidRPr="0066535C">
        <w:rPr>
          <w:rFonts w:ascii="Arial" w:hAnsi="Arial" w:cs="Arial"/>
        </w:rPr>
        <w:t>Taveira  Medeiros</w:t>
      </w:r>
      <w:proofErr w:type="gramEnd"/>
    </w:p>
    <w:p w14:paraId="4E71CE21" w14:textId="2D7646A8" w:rsidR="0066535C" w:rsidRPr="0066535C" w:rsidRDefault="0066535C" w:rsidP="0066535C">
      <w:pPr>
        <w:pStyle w:val="PargrafodaLista"/>
        <w:numPr>
          <w:ilvl w:val="0"/>
          <w:numId w:val="1"/>
        </w:numPr>
        <w:rPr>
          <w:rFonts w:ascii="Arial" w:hAnsi="Arial" w:cs="Arial"/>
        </w:rPr>
      </w:pPr>
      <w:r w:rsidRPr="0066535C">
        <w:rPr>
          <w:rFonts w:ascii="Arial" w:hAnsi="Arial" w:cs="Arial"/>
        </w:rPr>
        <w:t>Elisabeth Magalhães Geraldo</w:t>
      </w:r>
    </w:p>
    <w:p w14:paraId="65D6B56C" w14:textId="2D817146" w:rsidR="0066535C" w:rsidRPr="0066535C" w:rsidRDefault="0066535C" w:rsidP="0066535C">
      <w:pPr>
        <w:pStyle w:val="PargrafodaLista"/>
        <w:numPr>
          <w:ilvl w:val="0"/>
          <w:numId w:val="1"/>
        </w:numPr>
        <w:rPr>
          <w:rFonts w:ascii="Arial" w:hAnsi="Arial" w:cs="Arial"/>
        </w:rPr>
      </w:pPr>
      <w:r w:rsidRPr="0066535C">
        <w:rPr>
          <w:rFonts w:ascii="Arial" w:hAnsi="Arial" w:cs="Arial"/>
        </w:rPr>
        <w:t>Samir Araújo Evangelista</w:t>
      </w:r>
    </w:p>
    <w:p w14:paraId="5AF34E85" w14:textId="78FAEABD" w:rsidR="009409F7" w:rsidRPr="0066535C" w:rsidRDefault="0066535C" w:rsidP="0066535C">
      <w:pPr>
        <w:pStyle w:val="PargrafodaLista"/>
        <w:numPr>
          <w:ilvl w:val="0"/>
          <w:numId w:val="1"/>
        </w:numPr>
        <w:rPr>
          <w:rFonts w:ascii="Arial" w:hAnsi="Arial" w:cs="Arial"/>
        </w:rPr>
      </w:pPr>
      <w:r w:rsidRPr="0066535C">
        <w:rPr>
          <w:rFonts w:ascii="Arial" w:hAnsi="Arial" w:cs="Arial"/>
        </w:rPr>
        <w:t xml:space="preserve">Elisangela </w:t>
      </w:r>
      <w:proofErr w:type="gramStart"/>
      <w:r w:rsidRPr="0066535C">
        <w:rPr>
          <w:rFonts w:ascii="Arial" w:hAnsi="Arial" w:cs="Arial"/>
        </w:rPr>
        <w:t>de  Almeida</w:t>
      </w:r>
      <w:proofErr w:type="gramEnd"/>
      <w:r w:rsidRPr="0066535C">
        <w:rPr>
          <w:rFonts w:ascii="Arial" w:hAnsi="Arial" w:cs="Arial"/>
        </w:rPr>
        <w:t xml:space="preserve"> Barra</w:t>
      </w:r>
    </w:p>
    <w:p w14:paraId="1AAEFF04" w14:textId="77777777" w:rsidR="0066535C" w:rsidRPr="0066535C" w:rsidRDefault="0066535C" w:rsidP="0066535C">
      <w:pPr>
        <w:pStyle w:val="PargrafodaLista"/>
        <w:rPr>
          <w:rFonts w:ascii="Arial" w:hAnsi="Arial" w:cs="Arial"/>
        </w:rPr>
      </w:pPr>
    </w:p>
    <w:sectPr w:rsidR="0066535C" w:rsidRPr="0066535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A67E9"/>
    <w:multiLevelType w:val="hybridMultilevel"/>
    <w:tmpl w:val="A07C1E6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6D9C6D98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7C67FC"/>
    <w:multiLevelType w:val="hybridMultilevel"/>
    <w:tmpl w:val="A07C1E6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2197609">
    <w:abstractNumId w:val="0"/>
  </w:num>
  <w:num w:numId="2" w16cid:durableId="1183050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35C"/>
    <w:rsid w:val="00614781"/>
    <w:rsid w:val="0066535C"/>
    <w:rsid w:val="009409F7"/>
    <w:rsid w:val="00A72237"/>
    <w:rsid w:val="00B94050"/>
    <w:rsid w:val="00E05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750C8"/>
  <w15:chartTrackingRefBased/>
  <w15:docId w15:val="{39430E30-CF79-4652-8C1A-18EA0F608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653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653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6535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653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6535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653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653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653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653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653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653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653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6535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6535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653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653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653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653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653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653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653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653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653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653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653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6535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653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6535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6535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31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Thaís Casali Ferreira</dc:creator>
  <cp:keywords/>
  <dc:description/>
  <cp:lastModifiedBy>Thaís Casali Ferreira</cp:lastModifiedBy>
  <cp:revision>1</cp:revision>
  <cp:lastPrinted>2025-11-11T18:28:00Z</cp:lastPrinted>
  <dcterms:created xsi:type="dcterms:W3CDTF">2025-11-11T18:25:00Z</dcterms:created>
  <dcterms:modified xsi:type="dcterms:W3CDTF">2025-11-11T18:49:00Z</dcterms:modified>
</cp:coreProperties>
</file>