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B4B" w:rsidRDefault="00794B4B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A5966" w:rsidRDefault="004A5966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A5966" w:rsidRPr="00794B4B" w:rsidRDefault="004A5966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75D44" w:rsidRPr="00204CD5" w:rsidRDefault="00794B4B" w:rsidP="0000408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1B3194" w:rsidRPr="00204CD5">
        <w:rPr>
          <w:rFonts w:ascii="Times New Roman" w:hAnsi="Times New Roman" w:cs="Times New Roman"/>
          <w:b/>
          <w:kern w:val="28"/>
          <w:sz w:val="24"/>
          <w:szCs w:val="24"/>
        </w:rPr>
        <w:t>N.º 01</w:t>
      </w:r>
    </w:p>
    <w:p w:rsidR="00794B4B" w:rsidRPr="00794B4B" w:rsidRDefault="00BF5C65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ATA DA </w:t>
      </w:r>
      <w:r w:rsidR="006242E4">
        <w:rPr>
          <w:rFonts w:ascii="Times New Roman" w:hAnsi="Times New Roman" w:cs="Times New Roman"/>
          <w:b/>
          <w:bCs/>
          <w:kern w:val="28"/>
          <w:sz w:val="24"/>
          <w:szCs w:val="24"/>
        </w:rPr>
        <w:t>3</w:t>
      </w:r>
      <w:r w:rsidR="00794B4B"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EXTRAORDINÁRIA</w:t>
      </w:r>
    </w:p>
    <w:p w:rsidR="00794B4B" w:rsidRPr="00794B4B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794B4B" w:rsidRPr="00794B4B" w:rsidRDefault="00CD4D13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794B4B"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.ª SESSÃO LEGISLATIVA</w:t>
      </w:r>
    </w:p>
    <w:p w:rsidR="00794B4B" w:rsidRDefault="00794B4B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6.ª LEGISLATURA</w:t>
      </w:r>
    </w:p>
    <w:p w:rsidR="00275D44" w:rsidRDefault="00275D44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E1715D" w:rsidRPr="00794B4B" w:rsidRDefault="00E1715D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94B4B" w:rsidRPr="00794B4B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Aceguá</w:t>
      </w:r>
      <w:proofErr w:type="spellEnd"/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,</w:t>
      </w:r>
      <w:r w:rsidR="00D30D85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6242E4">
        <w:rPr>
          <w:rFonts w:ascii="Times New Roman" w:hAnsi="Times New Roman" w:cs="Times New Roman"/>
          <w:b/>
          <w:bCs/>
          <w:kern w:val="28"/>
          <w:sz w:val="24"/>
          <w:szCs w:val="24"/>
        </w:rPr>
        <w:t>16</w:t>
      </w:r>
      <w:r w:rsidR="00CD4D13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de</w:t>
      </w:r>
      <w:r w:rsidR="008C0006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6242E4">
        <w:rPr>
          <w:rFonts w:ascii="Times New Roman" w:hAnsi="Times New Roman" w:cs="Times New Roman"/>
          <w:b/>
          <w:bCs/>
          <w:kern w:val="28"/>
          <w:sz w:val="24"/>
          <w:szCs w:val="24"/>
        </w:rPr>
        <w:t>maio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de 202</w:t>
      </w:r>
      <w:r w:rsidR="00CD4D1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</w:p>
    <w:p w:rsidR="00794B4B" w:rsidRDefault="00794B4B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8"/>
          <w:sz w:val="24"/>
          <w:szCs w:val="24"/>
        </w:rPr>
      </w:pPr>
    </w:p>
    <w:p w:rsidR="00E1715D" w:rsidRPr="00794B4B" w:rsidRDefault="00E1715D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Pr="0052346E" w:rsidRDefault="00794B4B" w:rsidP="002B32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Aos </w:t>
      </w:r>
      <w:r w:rsidR="0062066F">
        <w:rPr>
          <w:rFonts w:ascii="Times New Roman" w:hAnsi="Times New Roman" w:cs="Times New Roman"/>
          <w:kern w:val="28"/>
          <w:sz w:val="24"/>
          <w:szCs w:val="24"/>
        </w:rPr>
        <w:t>dezesseis</w:t>
      </w: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 dias do mês de </w:t>
      </w:r>
      <w:r w:rsidR="0062066F">
        <w:rPr>
          <w:rFonts w:ascii="Times New Roman" w:hAnsi="Times New Roman" w:cs="Times New Roman"/>
          <w:kern w:val="28"/>
          <w:sz w:val="24"/>
          <w:szCs w:val="24"/>
        </w:rPr>
        <w:t>maio</w:t>
      </w: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do ano de dois mil e vinte e 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dois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450479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62066F">
        <w:rPr>
          <w:rFonts w:ascii="Times New Roman" w:hAnsi="Times New Roman" w:cs="Times New Roman"/>
          <w:kern w:val="28"/>
          <w:sz w:val="24"/>
          <w:szCs w:val="24"/>
        </w:rPr>
        <w:t>essete</w:t>
      </w:r>
      <w:r w:rsidR="003B7700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o Senhor Presidente, Vereador </w:t>
      </w:r>
      <w:proofErr w:type="spellStart"/>
      <w:r w:rsidR="00CD4D13" w:rsidRPr="00794B4B">
        <w:rPr>
          <w:rFonts w:ascii="Times New Roman" w:hAnsi="Times New Roman" w:cs="Times New Roman"/>
          <w:kern w:val="28"/>
          <w:sz w:val="24"/>
          <w:szCs w:val="24"/>
        </w:rPr>
        <w:t>Vereador</w:t>
      </w:r>
      <w:proofErr w:type="spellEnd"/>
      <w:r w:rsidR="00CD4D13" w:rsidRPr="00794B4B">
        <w:rPr>
          <w:rFonts w:ascii="Times New Roman" w:hAnsi="Times New Roman" w:cs="Times New Roman"/>
          <w:kern w:val="28"/>
          <w:sz w:val="24"/>
          <w:szCs w:val="24"/>
        </w:rPr>
        <w:t xml:space="preserve"> Alex </w:t>
      </w:r>
      <w:proofErr w:type="spellStart"/>
      <w:r w:rsidR="00CD4D13" w:rsidRPr="00794B4B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CD4D13" w:rsidRPr="00794B4B">
        <w:rPr>
          <w:rFonts w:ascii="Times New Roman" w:hAnsi="Times New Roman" w:cs="Times New Roman"/>
          <w:kern w:val="28"/>
          <w:sz w:val="24"/>
          <w:szCs w:val="24"/>
        </w:rPr>
        <w:t xml:space="preserve"> de Los Santos-PSD,</w:t>
      </w:r>
      <w:r w:rsidR="008C000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após verificar a existência de número legal deu por aberta a Sessão, solicitando ao 1.º Secretário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, Vereador Júlio César Lemos-MDB,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que procedesse a chamada dos demais Vereadores, estando presentes, 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ainda,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pelo MDB: </w:t>
      </w:r>
      <w:r w:rsidR="00CD4D13" w:rsidRPr="00794B4B">
        <w:rPr>
          <w:rFonts w:ascii="Times New Roman" w:hAnsi="Times New Roman" w:cs="Times New Roman"/>
          <w:kern w:val="28"/>
          <w:sz w:val="24"/>
          <w:szCs w:val="24"/>
        </w:rPr>
        <w:t>Anderson Barcelos Correa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e Renato Souza da Silva; pelo PP: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dos Santos Almeida; pelo PTB: Jair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431166">
        <w:rPr>
          <w:rFonts w:ascii="Times New Roman" w:hAnsi="Times New Roman" w:cs="Times New Roman"/>
          <w:kern w:val="28"/>
          <w:sz w:val="24"/>
          <w:szCs w:val="24"/>
        </w:rPr>
        <w:t xml:space="preserve"> e Pedro Ferrugem de Blanco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; pelo PSDB: </w:t>
      </w:r>
      <w:r w:rsidR="00431166">
        <w:rPr>
          <w:rFonts w:ascii="Times New Roman" w:hAnsi="Times New Roman" w:cs="Times New Roman"/>
          <w:kern w:val="28"/>
          <w:sz w:val="24"/>
          <w:szCs w:val="24"/>
        </w:rPr>
        <w:t xml:space="preserve">Emerson Vidal Ferreira e </w:t>
      </w:r>
      <w:r w:rsidR="00275D44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DD2BE1" w:rsidRPr="0052346E">
        <w:rPr>
          <w:rFonts w:ascii="Times New Roman" w:hAnsi="Times New Roman" w:cs="Times New Roman"/>
          <w:kern w:val="28"/>
          <w:sz w:val="24"/>
          <w:szCs w:val="24"/>
        </w:rPr>
        <w:t>Na sequência, o Presidente</w:t>
      </w:r>
      <w:r w:rsidR="00450479">
        <w:rPr>
          <w:rFonts w:ascii="Times New Roman" w:hAnsi="Times New Roman" w:cs="Times New Roman"/>
          <w:kern w:val="28"/>
          <w:sz w:val="24"/>
          <w:szCs w:val="24"/>
        </w:rPr>
        <w:t xml:space="preserve">, havendo número legal, deu por aberta a </w:t>
      </w:r>
      <w:r w:rsidR="00450479" w:rsidRPr="004E52B3">
        <w:rPr>
          <w:rFonts w:ascii="Times New Roman" w:hAnsi="Times New Roman" w:cs="Times New Roman"/>
          <w:b/>
          <w:kern w:val="28"/>
          <w:sz w:val="24"/>
          <w:szCs w:val="24"/>
        </w:rPr>
        <w:t>ORDEM DO DIA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, para DISCUSSÃO dos seguintes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 xml:space="preserve"> PROJETOS DE LEIS ORDINÁRIAS: 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L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n.º 0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39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/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2022 –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 xml:space="preserve">Com Mensagem Retificativa - 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Do PODER EXECUTIVO – “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 xml:space="preserve">Autoriza contratação emergencial de servente/merendeira”; 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>L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n.º 0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4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>3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/202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– Do PODER EXECUTIVO – “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 xml:space="preserve">Autoriza 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 xml:space="preserve">abertura de crédito adicional de natureza especial no valor global de R$100.000,00”. </w:t>
      </w:r>
      <w:r w:rsidR="002B32F6" w:rsidRPr="0052346E">
        <w:rPr>
          <w:rFonts w:ascii="Times New Roman" w:hAnsi="Times New Roman" w:cs="Times New Roman"/>
          <w:kern w:val="28"/>
          <w:sz w:val="24"/>
          <w:szCs w:val="24"/>
        </w:rPr>
        <w:t>Nada mais havendo a tratar, foi encerrada a primeira Sessão, da qual foi lavrada a presente ata, que depois de lida e aceita, vai devidamente assinada.</w:t>
      </w:r>
    </w:p>
    <w:p w:rsidR="00794B4B" w:rsidRPr="00794B4B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94B4B" w:rsidRPr="00794B4B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94B4B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75D44" w:rsidRDefault="00275D44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E1715D" w:rsidRDefault="00E1715D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75D44" w:rsidRPr="00794B4B" w:rsidRDefault="00275D44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94B4B" w:rsidRPr="00F16241" w:rsidRDefault="00794B4B" w:rsidP="00F162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794132">
        <w:rPr>
          <w:rFonts w:ascii="Times New Roman" w:hAnsi="Times New Roman" w:cs="Times New Roman"/>
          <w:kern w:val="28"/>
          <w:sz w:val="24"/>
          <w:szCs w:val="24"/>
        </w:rPr>
        <w:t xml:space="preserve">             </w:t>
      </w:r>
      <w:r w:rsidR="00E1715D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794132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  </w:t>
      </w:r>
      <w:r w:rsidR="00275D44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     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Secretário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(a)</w:t>
      </w:r>
    </w:p>
    <w:p w:rsidR="004A5966" w:rsidRDefault="006C14B9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     </w:t>
      </w: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E11BA" w:rsidRDefault="001E11BA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E11BA" w:rsidRDefault="001E11BA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0D5BE6" w:rsidRDefault="000D5BE6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D5BE6" w:rsidRDefault="000D5BE6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D5BE6" w:rsidRDefault="000D5BE6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D5BE6" w:rsidRDefault="000D5BE6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D5BE6" w:rsidRDefault="000D5BE6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D5BE6" w:rsidRDefault="000D5BE6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D5BE6" w:rsidRDefault="000D5BE6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D5BE6" w:rsidRDefault="000D5BE6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D5BE6" w:rsidRDefault="000D5BE6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2F568D" w:rsidRDefault="00C04DB3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kern w:val="28"/>
          <w:sz w:val="24"/>
          <w:szCs w:val="24"/>
        </w:rPr>
        <w:t xml:space="preserve">         </w:t>
      </w:r>
      <w:r w:rsidR="002F568D">
        <w:rPr>
          <w:rFonts w:ascii="Times New Roman" w:hAnsi="Times New Roman" w:cs="Times New Roman"/>
          <w:b/>
          <w:kern w:val="28"/>
          <w:sz w:val="24"/>
          <w:szCs w:val="24"/>
        </w:rPr>
        <w:t>N.º 02</w:t>
      </w: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Pr="00794B4B" w:rsidRDefault="002B32F6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ATA DA </w:t>
      </w:r>
      <w:r w:rsidR="000D5BE6">
        <w:rPr>
          <w:rFonts w:ascii="Times New Roman" w:hAnsi="Times New Roman" w:cs="Times New Roman"/>
          <w:b/>
          <w:bCs/>
          <w:kern w:val="28"/>
          <w:sz w:val="24"/>
          <w:szCs w:val="24"/>
        </w:rPr>
        <w:t>3</w:t>
      </w:r>
      <w:r w:rsidR="002F568D"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EXTRAORDINÁRIA</w:t>
      </w:r>
    </w:p>
    <w:p w:rsidR="002F568D" w:rsidRPr="00794B4B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2F568D" w:rsidRPr="00794B4B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.ª SESSÃO LEGISLATIVA</w:t>
      </w:r>
    </w:p>
    <w:p w:rsidR="002F568D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6.ª LEGISLATURA</w:t>
      </w:r>
    </w:p>
    <w:p w:rsidR="002F568D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E11BA" w:rsidRPr="00794B4B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Pr="00794B4B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Aceguá</w:t>
      </w:r>
      <w:proofErr w:type="spellEnd"/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,</w:t>
      </w:r>
      <w:r w:rsidR="002B32F6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0D5BE6">
        <w:rPr>
          <w:rFonts w:ascii="Times New Roman" w:hAnsi="Times New Roman" w:cs="Times New Roman"/>
          <w:b/>
          <w:bCs/>
          <w:kern w:val="28"/>
          <w:sz w:val="24"/>
          <w:szCs w:val="24"/>
        </w:rPr>
        <w:t>16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de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0D5BE6">
        <w:rPr>
          <w:rFonts w:ascii="Times New Roman" w:hAnsi="Times New Roman" w:cs="Times New Roman"/>
          <w:b/>
          <w:bCs/>
          <w:kern w:val="28"/>
          <w:sz w:val="24"/>
          <w:szCs w:val="24"/>
        </w:rPr>
        <w:t>maio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</w:p>
    <w:p w:rsidR="002F568D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Pr="00794B4B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Pr="0052346E" w:rsidRDefault="002F568D" w:rsidP="002B32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Aos 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dezesseis</w:t>
      </w: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 dias do mês de 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maio</w:t>
      </w: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do ano de dois mil e vinte e </w:t>
      </w:r>
      <w:r>
        <w:rPr>
          <w:rFonts w:ascii="Times New Roman" w:hAnsi="Times New Roman" w:cs="Times New Roman"/>
          <w:kern w:val="28"/>
          <w:sz w:val="24"/>
          <w:szCs w:val="24"/>
        </w:rPr>
        <w:t>dois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 xml:space="preserve">essete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horas e 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dois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minutos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o Senhor Presidente, Vereador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Vereador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Alex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de Los Santos-PSD,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após verificar a existência de número legal deu por aberta a Sessão, solicitando ao 1.º Secretário</w:t>
      </w:r>
      <w:r>
        <w:rPr>
          <w:rFonts w:ascii="Times New Roman" w:hAnsi="Times New Roman" w:cs="Times New Roman"/>
          <w:kern w:val="28"/>
          <w:sz w:val="24"/>
          <w:szCs w:val="24"/>
        </w:rPr>
        <w:t>, Vereador Júlio César Lemos-MDB,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que procedesse a chamada dos demais Vereadores, estando presentes, pelo MDB: Anderson Barcelos Correa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e Renato Souza da Silva; pelo PP: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dos Santos Almeida; pelo PTB: Jair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>
        <w:rPr>
          <w:rFonts w:ascii="Times New Roman" w:hAnsi="Times New Roman" w:cs="Times New Roman"/>
          <w:kern w:val="28"/>
          <w:sz w:val="24"/>
          <w:szCs w:val="24"/>
        </w:rPr>
        <w:t xml:space="preserve"> e Pedro Ferrugem de Blanco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; pelo PSDB: </w:t>
      </w:r>
      <w:r>
        <w:rPr>
          <w:rFonts w:ascii="Times New Roman" w:hAnsi="Times New Roman" w:cs="Times New Roman"/>
          <w:kern w:val="28"/>
          <w:sz w:val="24"/>
          <w:szCs w:val="24"/>
        </w:rPr>
        <w:t>Emerson Vidal Ferreira e Jacqueline Ferreira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Pr="0052346E">
        <w:rPr>
          <w:rFonts w:ascii="Times New Roman" w:hAnsi="Times New Roman" w:cs="Times New Roman"/>
          <w:kern w:val="28"/>
          <w:sz w:val="24"/>
          <w:szCs w:val="24"/>
        </w:rPr>
        <w:t>Na sequência, o Presidente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, havendo número legal, deu por aberta a </w:t>
      </w:r>
      <w:r w:rsidRPr="004E52B3">
        <w:rPr>
          <w:rFonts w:ascii="Times New Roman" w:hAnsi="Times New Roman" w:cs="Times New Roman"/>
          <w:b/>
          <w:kern w:val="28"/>
          <w:sz w:val="24"/>
          <w:szCs w:val="24"/>
        </w:rPr>
        <w:t>ORDEM DO DIA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, para: 1) - 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VOTAÇÃO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DE 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MENSAGEM RETIFICATIVA</w:t>
      </w:r>
      <w:r>
        <w:rPr>
          <w:rFonts w:ascii="Times New Roman" w:hAnsi="Times New Roman" w:cs="Times New Roman"/>
          <w:kern w:val="28"/>
          <w:sz w:val="24"/>
          <w:szCs w:val="24"/>
        </w:rPr>
        <w:t>: PROCESSO n.º 0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24</w:t>
      </w:r>
      <w:r>
        <w:rPr>
          <w:rFonts w:ascii="Times New Roman" w:hAnsi="Times New Roman" w:cs="Times New Roman"/>
          <w:kern w:val="28"/>
          <w:sz w:val="24"/>
          <w:szCs w:val="24"/>
        </w:rPr>
        <w:t>/2022 –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Do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PODER EXECUTIVO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– “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Mensagem Retificativa ao PL n.º 039/2022, que autoriza contratação emergencial de servente/merendeira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, aprovada por unanimidade;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2)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 xml:space="preserve"> -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VOTAÇÃO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DE PROJETOS DE LEI ORDINÁRIAS: PL n.º 0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05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/2022 – Do PODER EXECUTIVO – “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suplementar no valor de R$134.000,00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, aprovado de forma unânime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; PL n.º 03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/2022 –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 xml:space="preserve"> Com Mensagem R</w:t>
      </w:r>
      <w:r w:rsidR="00F45126">
        <w:rPr>
          <w:rFonts w:ascii="Times New Roman" w:hAnsi="Times New Roman" w:cs="Times New Roman"/>
          <w:kern w:val="28"/>
          <w:sz w:val="24"/>
          <w:szCs w:val="24"/>
        </w:rPr>
        <w:t xml:space="preserve">etificativa - </w:t>
      </w:r>
      <w:bookmarkStart w:id="0" w:name="_GoBack"/>
      <w:bookmarkEnd w:id="0"/>
      <w:r w:rsidR="001E11BA">
        <w:rPr>
          <w:rFonts w:ascii="Times New Roman" w:hAnsi="Times New Roman" w:cs="Times New Roman"/>
          <w:kern w:val="28"/>
          <w:sz w:val="24"/>
          <w:szCs w:val="24"/>
        </w:rPr>
        <w:t xml:space="preserve">Do PODER EXECUTIVO – “Autoriza 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contratação emergencial de servente/merendeira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0D5BE6">
        <w:rPr>
          <w:rFonts w:ascii="Times New Roman" w:hAnsi="Times New Roman" w:cs="Times New Roman"/>
          <w:kern w:val="28"/>
          <w:sz w:val="24"/>
          <w:szCs w:val="24"/>
        </w:rPr>
        <w:t>, aprovado unanimemente</w:t>
      </w:r>
      <w:r w:rsidR="005E4CA5">
        <w:rPr>
          <w:rFonts w:ascii="Times New Roman" w:hAnsi="Times New Roman" w:cs="Times New Roman"/>
          <w:kern w:val="28"/>
          <w:sz w:val="24"/>
          <w:szCs w:val="24"/>
        </w:rPr>
        <w:t>; PL n.º 040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/2022 – Do PODER EXECUTIVO – “Autoriza abertura de crédito adicional de natureza suplementar no valor global de R$2.</w:t>
      </w:r>
      <w:r w:rsidR="005E4CA5">
        <w:rPr>
          <w:rFonts w:ascii="Times New Roman" w:hAnsi="Times New Roman" w:cs="Times New Roman"/>
          <w:kern w:val="28"/>
          <w:sz w:val="24"/>
          <w:szCs w:val="24"/>
        </w:rPr>
        <w:t>431.104,00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5E4CA5">
        <w:rPr>
          <w:rFonts w:ascii="Times New Roman" w:hAnsi="Times New Roman" w:cs="Times New Roman"/>
          <w:kern w:val="28"/>
          <w:sz w:val="24"/>
          <w:szCs w:val="24"/>
        </w:rPr>
        <w:t>, aprovado por unanimidade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; PL n.º 0</w:t>
      </w:r>
      <w:r w:rsidR="005E4CA5">
        <w:rPr>
          <w:rFonts w:ascii="Times New Roman" w:hAnsi="Times New Roman" w:cs="Times New Roman"/>
          <w:kern w:val="28"/>
          <w:sz w:val="24"/>
          <w:szCs w:val="24"/>
        </w:rPr>
        <w:t>42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/2022 – Do PODER EXECUTIVO – “</w:t>
      </w:r>
      <w:r w:rsidR="005E4CA5">
        <w:rPr>
          <w:rFonts w:ascii="Times New Roman" w:hAnsi="Times New Roman" w:cs="Times New Roman"/>
          <w:kern w:val="28"/>
          <w:sz w:val="24"/>
          <w:szCs w:val="24"/>
        </w:rPr>
        <w:t>Altera a Lei n.º 1.818, de 27 de julho de 2021 – Plano Plurianual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5E4CA5">
        <w:rPr>
          <w:rFonts w:ascii="Times New Roman" w:hAnsi="Times New Roman" w:cs="Times New Roman"/>
          <w:kern w:val="28"/>
          <w:sz w:val="24"/>
          <w:szCs w:val="24"/>
        </w:rPr>
        <w:t>, aprovado de forma unânime; PL n.º 043/2022 – Do PODER EXECUTIVO – Autoriza abertura de crédito adicional de natureza especial no valor global de R$100.000,00”, aprovado unanimemente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2B32F6" w:rsidRPr="0052346E">
        <w:rPr>
          <w:rFonts w:ascii="Times New Roman" w:hAnsi="Times New Roman" w:cs="Times New Roman"/>
          <w:kern w:val="28"/>
          <w:sz w:val="24"/>
          <w:szCs w:val="24"/>
        </w:rPr>
        <w:t xml:space="preserve">Nada mais havendo a tratar, foi encerrada a 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segunda</w:t>
      </w:r>
      <w:r w:rsidR="002B32F6" w:rsidRPr="0052346E">
        <w:rPr>
          <w:rFonts w:ascii="Times New Roman" w:hAnsi="Times New Roman" w:cs="Times New Roman"/>
          <w:kern w:val="28"/>
          <w:sz w:val="24"/>
          <w:szCs w:val="24"/>
        </w:rPr>
        <w:t xml:space="preserve"> Sessão, da qual foi lavrada a presente ata, que depois de lida e aceita, vai devidamente assinada.</w:t>
      </w: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Pr="00F16241" w:rsidRDefault="001E11BA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            </w:t>
      </w:r>
      <w:r w:rsidR="00E1715D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 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     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Secretário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(a)</w:t>
      </w: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Default="00C04DB3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Default="002B32F6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Default="00C04DB3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sectPr w:rsidR="00C04DB3" w:rsidSect="0000408E">
      <w:footerReference w:type="default" r:id="rId7"/>
      <w:pgSz w:w="12240" w:h="15840"/>
      <w:pgMar w:top="1276" w:right="1467" w:bottom="1135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B84" w:rsidRDefault="00EB7B84" w:rsidP="00454FB9">
      <w:pPr>
        <w:spacing w:after="0" w:line="240" w:lineRule="auto"/>
      </w:pPr>
      <w:r>
        <w:separator/>
      </w:r>
    </w:p>
  </w:endnote>
  <w:endnote w:type="continuationSeparator" w:id="0">
    <w:p w:rsidR="00EB7B84" w:rsidRDefault="00EB7B84" w:rsidP="00454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3245960"/>
      <w:docPartObj>
        <w:docPartGallery w:val="Page Numbers (Bottom of Page)"/>
        <w:docPartUnique/>
      </w:docPartObj>
    </w:sdtPr>
    <w:sdtEndPr/>
    <w:sdtContent>
      <w:p w:rsidR="00454FB9" w:rsidRDefault="00454FB9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5126">
          <w:rPr>
            <w:noProof/>
          </w:rPr>
          <w:t>2</w:t>
        </w:r>
        <w:r>
          <w:fldChar w:fldCharType="end"/>
        </w:r>
        <w:r w:rsidR="00B62CC7">
          <w:t>/</w:t>
        </w:r>
        <w:r w:rsidR="005E4CA5">
          <w:t>2</w:t>
        </w:r>
      </w:p>
    </w:sdtContent>
  </w:sdt>
  <w:p w:rsidR="00454FB9" w:rsidRDefault="00454FB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B84" w:rsidRDefault="00EB7B84" w:rsidP="00454FB9">
      <w:pPr>
        <w:spacing w:after="0" w:line="240" w:lineRule="auto"/>
      </w:pPr>
      <w:r>
        <w:separator/>
      </w:r>
    </w:p>
  </w:footnote>
  <w:footnote w:type="continuationSeparator" w:id="0">
    <w:p w:rsidR="00EB7B84" w:rsidRDefault="00EB7B84" w:rsidP="00454F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EF6"/>
    <w:rsid w:val="0000408E"/>
    <w:rsid w:val="00050E2C"/>
    <w:rsid w:val="000B4430"/>
    <w:rsid w:val="000D5BE6"/>
    <w:rsid w:val="000E49B2"/>
    <w:rsid w:val="000F10DB"/>
    <w:rsid w:val="00170349"/>
    <w:rsid w:val="00185A89"/>
    <w:rsid w:val="00194EF6"/>
    <w:rsid w:val="00196324"/>
    <w:rsid w:val="001B3194"/>
    <w:rsid w:val="001B4102"/>
    <w:rsid w:val="001D4877"/>
    <w:rsid w:val="001E11BA"/>
    <w:rsid w:val="00204CD5"/>
    <w:rsid w:val="00230795"/>
    <w:rsid w:val="00231145"/>
    <w:rsid w:val="00275D44"/>
    <w:rsid w:val="00294224"/>
    <w:rsid w:val="002B1FE3"/>
    <w:rsid w:val="002B32F6"/>
    <w:rsid w:val="002F568D"/>
    <w:rsid w:val="00311F1F"/>
    <w:rsid w:val="00320AA8"/>
    <w:rsid w:val="0036558F"/>
    <w:rsid w:val="00382808"/>
    <w:rsid w:val="0039463A"/>
    <w:rsid w:val="003A7445"/>
    <w:rsid w:val="003B7700"/>
    <w:rsid w:val="0040606A"/>
    <w:rsid w:val="00426C17"/>
    <w:rsid w:val="00431166"/>
    <w:rsid w:val="00450479"/>
    <w:rsid w:val="00454FB9"/>
    <w:rsid w:val="00496E86"/>
    <w:rsid w:val="004A5966"/>
    <w:rsid w:val="004E52B3"/>
    <w:rsid w:val="00504860"/>
    <w:rsid w:val="0052346E"/>
    <w:rsid w:val="00564F2C"/>
    <w:rsid w:val="00583851"/>
    <w:rsid w:val="005E4CA5"/>
    <w:rsid w:val="0062066F"/>
    <w:rsid w:val="006242E4"/>
    <w:rsid w:val="006727CB"/>
    <w:rsid w:val="0067339D"/>
    <w:rsid w:val="006C14B9"/>
    <w:rsid w:val="00723382"/>
    <w:rsid w:val="0073156C"/>
    <w:rsid w:val="00777194"/>
    <w:rsid w:val="00794132"/>
    <w:rsid w:val="00794B4B"/>
    <w:rsid w:val="007962A2"/>
    <w:rsid w:val="007C5DA0"/>
    <w:rsid w:val="007F32B3"/>
    <w:rsid w:val="00814ABD"/>
    <w:rsid w:val="00854B16"/>
    <w:rsid w:val="008C0006"/>
    <w:rsid w:val="00966CC5"/>
    <w:rsid w:val="00994E19"/>
    <w:rsid w:val="009E7911"/>
    <w:rsid w:val="00A51503"/>
    <w:rsid w:val="00A524F9"/>
    <w:rsid w:val="00AC646E"/>
    <w:rsid w:val="00B063C3"/>
    <w:rsid w:val="00B11F12"/>
    <w:rsid w:val="00B475C3"/>
    <w:rsid w:val="00B57D9B"/>
    <w:rsid w:val="00B6049F"/>
    <w:rsid w:val="00B62CC7"/>
    <w:rsid w:val="00B971EE"/>
    <w:rsid w:val="00BE1060"/>
    <w:rsid w:val="00BE3EF1"/>
    <w:rsid w:val="00BF542C"/>
    <w:rsid w:val="00BF5C65"/>
    <w:rsid w:val="00C04DB3"/>
    <w:rsid w:val="00C4590C"/>
    <w:rsid w:val="00CD4D13"/>
    <w:rsid w:val="00D00611"/>
    <w:rsid w:val="00D16452"/>
    <w:rsid w:val="00D17D80"/>
    <w:rsid w:val="00D30D85"/>
    <w:rsid w:val="00D617D2"/>
    <w:rsid w:val="00D62BA7"/>
    <w:rsid w:val="00DB1E80"/>
    <w:rsid w:val="00DD2BE1"/>
    <w:rsid w:val="00E13DE7"/>
    <w:rsid w:val="00E1715D"/>
    <w:rsid w:val="00E32F56"/>
    <w:rsid w:val="00E40FE9"/>
    <w:rsid w:val="00E81B73"/>
    <w:rsid w:val="00E869A8"/>
    <w:rsid w:val="00EA3BA9"/>
    <w:rsid w:val="00EB7B84"/>
    <w:rsid w:val="00F16241"/>
    <w:rsid w:val="00F31704"/>
    <w:rsid w:val="00F354AF"/>
    <w:rsid w:val="00F404A7"/>
    <w:rsid w:val="00F45126"/>
    <w:rsid w:val="00FD1867"/>
    <w:rsid w:val="00FE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76D3C-CC69-4F1F-BEC0-854A7C07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4F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4FB9"/>
  </w:style>
  <w:style w:type="paragraph" w:styleId="Rodap">
    <w:name w:val="footer"/>
    <w:basedOn w:val="Normal"/>
    <w:link w:val="RodapChar"/>
    <w:uiPriority w:val="99"/>
    <w:unhideWhenUsed/>
    <w:rsid w:val="00454F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4FB9"/>
  </w:style>
  <w:style w:type="paragraph" w:styleId="Textodebalo">
    <w:name w:val="Balloon Text"/>
    <w:basedOn w:val="Normal"/>
    <w:link w:val="TextodebaloChar"/>
    <w:uiPriority w:val="99"/>
    <w:semiHidden/>
    <w:unhideWhenUsed/>
    <w:rsid w:val="003946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46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6044E-4FAB-4128-AF3F-C5B04B54A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571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Protocolo</dc:creator>
  <cp:keywords/>
  <dc:description/>
  <cp:lastModifiedBy>Protocolo</cp:lastModifiedBy>
  <cp:revision>8</cp:revision>
  <cp:lastPrinted>2022-05-18T16:01:00Z</cp:lastPrinted>
  <dcterms:created xsi:type="dcterms:W3CDTF">2022-05-18T14:16:00Z</dcterms:created>
  <dcterms:modified xsi:type="dcterms:W3CDTF">2022-05-18T16:04:00Z</dcterms:modified>
</cp:coreProperties>
</file>