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B84" w:rsidRPr="00DD3A49" w:rsidRDefault="00277B84" w:rsidP="00277B84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COMISSÕES PERMANENTES:</w:t>
      </w:r>
    </w:p>
    <w:p w:rsidR="00277B84" w:rsidRPr="00DD3A49" w:rsidRDefault="00277B84" w:rsidP="00277B84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277B84" w:rsidRPr="00DD3A49" w:rsidRDefault="00277B84" w:rsidP="00277B84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CONSTITUIÇÃO, LEGISLAÇÃO, JUSTIÇA E REDAÇÃO FINAL.</w:t>
      </w:r>
    </w:p>
    <w:p w:rsidR="00277B84" w:rsidRDefault="00277B84" w:rsidP="00277B84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FI</w:t>
      </w:r>
      <w:r>
        <w:rPr>
          <w:rFonts w:ascii="Arial" w:hAnsi="Arial" w:cs="Arial"/>
          <w:b/>
          <w:sz w:val="24"/>
          <w:szCs w:val="24"/>
        </w:rPr>
        <w:t>NANÇAS, ORÇAMENTOS E TRIBUTAÇÃO;</w:t>
      </w:r>
    </w:p>
    <w:p w:rsidR="00277B84" w:rsidRPr="00DD3A49" w:rsidRDefault="00277B84" w:rsidP="00277B84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A0349A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z w:val="24"/>
          <w:szCs w:val="24"/>
        </w:rPr>
        <w:t>DUC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z w:val="24"/>
          <w:szCs w:val="24"/>
        </w:rPr>
        <w:t>ÇÃ</w:t>
      </w:r>
      <w:r w:rsidRPr="00A0349A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A0349A">
        <w:rPr>
          <w:rFonts w:ascii="Arial" w:hAnsi="Arial" w:cs="Arial"/>
          <w:b/>
          <w:bCs/>
          <w:sz w:val="24"/>
          <w:szCs w:val="24"/>
        </w:rPr>
        <w:t>,</w:t>
      </w:r>
      <w:r w:rsidRPr="00A0349A">
        <w:rPr>
          <w:rFonts w:ascii="Arial" w:hAnsi="Arial" w:cs="Arial"/>
          <w:b/>
          <w:bCs/>
          <w:spacing w:val="-11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SAÚ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D</w:t>
      </w:r>
      <w:r w:rsidRPr="00A0349A">
        <w:rPr>
          <w:rFonts w:ascii="Arial" w:hAnsi="Arial" w:cs="Arial"/>
          <w:b/>
          <w:bCs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pacing w:val="-7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pacing w:val="2"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A0349A">
        <w:rPr>
          <w:rFonts w:ascii="Arial" w:hAnsi="Arial" w:cs="Arial"/>
          <w:b/>
          <w:bCs/>
          <w:spacing w:val="2"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TÊ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N</w:t>
      </w:r>
      <w:r w:rsidRPr="00A0349A">
        <w:rPr>
          <w:rFonts w:ascii="Arial" w:hAnsi="Arial" w:cs="Arial"/>
          <w:b/>
          <w:bCs/>
          <w:sz w:val="24"/>
          <w:szCs w:val="24"/>
        </w:rPr>
        <w:t>C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A0349A">
        <w:rPr>
          <w:rFonts w:ascii="Arial" w:hAnsi="Arial" w:cs="Arial"/>
          <w:b/>
          <w:bCs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pacing w:val="-12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S</w:t>
      </w:r>
      <w:r w:rsidRPr="00A0349A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C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z w:val="24"/>
          <w:szCs w:val="24"/>
        </w:rPr>
        <w:t>L</w:t>
      </w:r>
      <w:r w:rsidRPr="00A0349A">
        <w:rPr>
          <w:rFonts w:ascii="Arial" w:hAnsi="Arial" w:cs="Arial"/>
          <w:b/>
          <w:bCs/>
          <w:spacing w:val="-8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z w:val="24"/>
          <w:szCs w:val="24"/>
        </w:rPr>
        <w:t>E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A0349A">
        <w:rPr>
          <w:rFonts w:ascii="Arial" w:hAnsi="Arial" w:cs="Arial"/>
          <w:b/>
          <w:bCs/>
          <w:spacing w:val="1"/>
          <w:sz w:val="24"/>
          <w:szCs w:val="24"/>
        </w:rPr>
        <w:t>H</w:t>
      </w:r>
      <w:r w:rsidRPr="00A0349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A0349A">
        <w:rPr>
          <w:rFonts w:ascii="Arial" w:hAnsi="Arial" w:cs="Arial"/>
          <w:b/>
          <w:bCs/>
          <w:spacing w:val="2"/>
          <w:sz w:val="24"/>
          <w:szCs w:val="24"/>
        </w:rPr>
        <w:t>B</w:t>
      </w:r>
      <w:r w:rsidRPr="00A0349A">
        <w:rPr>
          <w:rFonts w:ascii="Arial" w:hAnsi="Arial" w:cs="Arial"/>
          <w:b/>
          <w:bCs/>
          <w:spacing w:val="-1"/>
          <w:sz w:val="24"/>
          <w:szCs w:val="24"/>
        </w:rPr>
        <w:t>IT</w:t>
      </w:r>
      <w:r w:rsidRPr="00A0349A">
        <w:rPr>
          <w:rFonts w:ascii="Arial" w:hAnsi="Arial" w:cs="Arial"/>
          <w:b/>
          <w:bCs/>
          <w:sz w:val="24"/>
          <w:szCs w:val="24"/>
        </w:rPr>
        <w:t>AÇÃO.</w:t>
      </w:r>
    </w:p>
    <w:p w:rsidR="00277B84" w:rsidRDefault="00277B84" w:rsidP="00277B84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277B84" w:rsidRPr="00DD3A49" w:rsidRDefault="00277B84" w:rsidP="00277B84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277B84" w:rsidRPr="00DD3A49" w:rsidRDefault="00CB476D" w:rsidP="00277B84">
      <w:pPr>
        <w:pStyle w:val="SemEspaamen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PARECER CONJUNTO Nº 035</w:t>
      </w:r>
      <w:r w:rsidR="00277B84" w:rsidRPr="00DD3A49">
        <w:rPr>
          <w:rFonts w:ascii="Arial" w:hAnsi="Arial" w:cs="Arial"/>
          <w:b/>
          <w:sz w:val="24"/>
          <w:szCs w:val="24"/>
        </w:rPr>
        <w:t>/</w:t>
      </w:r>
      <w:r w:rsidR="00277B84">
        <w:rPr>
          <w:rFonts w:ascii="Arial" w:hAnsi="Arial" w:cs="Arial"/>
          <w:b/>
          <w:sz w:val="24"/>
          <w:szCs w:val="24"/>
        </w:rPr>
        <w:t>2018</w:t>
      </w:r>
      <w:r w:rsidR="00186E45">
        <w:rPr>
          <w:rFonts w:ascii="Arial" w:hAnsi="Arial" w:cs="Arial"/>
          <w:b/>
          <w:sz w:val="24"/>
          <w:szCs w:val="24"/>
        </w:rPr>
        <w:t>.</w:t>
      </w:r>
      <w:r w:rsidR="00277B84" w:rsidRPr="00DD3A49">
        <w:rPr>
          <w:rFonts w:ascii="Arial" w:hAnsi="Arial" w:cs="Arial"/>
          <w:b/>
          <w:sz w:val="24"/>
          <w:szCs w:val="24"/>
        </w:rPr>
        <w:tab/>
      </w:r>
      <w:r w:rsidR="00277B84" w:rsidRPr="00DD3A49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277B84" w:rsidRPr="00DD3A49" w:rsidRDefault="00277B84" w:rsidP="00277B84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186E45" w:rsidRPr="00DD3A49" w:rsidRDefault="00277B84" w:rsidP="00277B84">
      <w:pPr>
        <w:pStyle w:val="SemEspaamento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PARTE INTERESSADA</w:t>
      </w:r>
      <w:r w:rsidRPr="00DD3A49">
        <w:rPr>
          <w:rFonts w:ascii="Arial" w:hAnsi="Arial" w:cs="Arial"/>
          <w:sz w:val="24"/>
          <w:szCs w:val="24"/>
        </w:rPr>
        <w:t xml:space="preserve">: </w:t>
      </w:r>
      <w:r w:rsidRPr="00DD3A49">
        <w:rPr>
          <w:rFonts w:ascii="Arial" w:hAnsi="Arial" w:cs="Arial"/>
          <w:b/>
          <w:sz w:val="24"/>
          <w:szCs w:val="24"/>
        </w:rPr>
        <w:t>MUNICÍPIO DE OURILÂNDIA DO NORTE.</w:t>
      </w:r>
    </w:p>
    <w:p w:rsidR="00277B84" w:rsidRPr="00DD3A49" w:rsidRDefault="00277B84" w:rsidP="00277B84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277B84" w:rsidRPr="00DD3A49" w:rsidRDefault="00277B84" w:rsidP="00277B84">
      <w:pPr>
        <w:ind w:left="0"/>
        <w:rPr>
          <w:rFonts w:ascii="Arial" w:hAnsi="Arial" w:cs="Arial"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 xml:space="preserve">OBJETO: </w:t>
      </w:r>
      <w:r w:rsidR="00186E45" w:rsidRPr="00DD3A49">
        <w:rPr>
          <w:rFonts w:ascii="Arial" w:hAnsi="Arial" w:cs="Arial"/>
          <w:b/>
          <w:sz w:val="24"/>
          <w:szCs w:val="24"/>
        </w:rPr>
        <w:t>PROJETO DE LEI Nº</w:t>
      </w:r>
      <w:r w:rsidRPr="00DD3A4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0</w:t>
      </w:r>
      <w:r w:rsidR="00CB476D">
        <w:rPr>
          <w:rFonts w:ascii="Arial" w:hAnsi="Arial" w:cs="Arial"/>
          <w:b/>
          <w:sz w:val="24"/>
          <w:szCs w:val="24"/>
        </w:rPr>
        <w:t>32</w:t>
      </w:r>
      <w:r w:rsidRPr="00DD3A49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2018</w:t>
      </w:r>
      <w:bookmarkStart w:id="0" w:name="_GoBack"/>
      <w:bookmarkEnd w:id="0"/>
      <w:r w:rsidRPr="00DD3A49">
        <w:rPr>
          <w:rFonts w:ascii="Arial" w:hAnsi="Arial" w:cs="Arial"/>
          <w:b/>
          <w:sz w:val="24"/>
          <w:szCs w:val="24"/>
        </w:rPr>
        <w:t xml:space="preserve"> –</w:t>
      </w:r>
      <w:r w:rsidR="00CB476D">
        <w:rPr>
          <w:rFonts w:ascii="Arial" w:hAnsi="Arial" w:cs="Arial"/>
          <w:b/>
          <w:sz w:val="24"/>
          <w:szCs w:val="24"/>
        </w:rPr>
        <w:t xml:space="preserve"> Autoriza o </w:t>
      </w:r>
      <w:r w:rsidR="00694D5F">
        <w:rPr>
          <w:rFonts w:ascii="Arial" w:hAnsi="Arial" w:cs="Arial"/>
          <w:b/>
          <w:sz w:val="24"/>
          <w:szCs w:val="24"/>
        </w:rPr>
        <w:t>Poder Executivo a ceder internet gratuitamente em logradouros públicos</w:t>
      </w:r>
      <w:r>
        <w:rPr>
          <w:rFonts w:ascii="Arial" w:hAnsi="Arial" w:cs="Arial"/>
          <w:sz w:val="24"/>
          <w:szCs w:val="24"/>
        </w:rPr>
        <w:t>.</w:t>
      </w:r>
    </w:p>
    <w:p w:rsidR="00277B84" w:rsidRDefault="00277B84" w:rsidP="00277B84">
      <w:pPr>
        <w:tabs>
          <w:tab w:val="left" w:pos="1134"/>
        </w:tabs>
        <w:ind w:left="0"/>
        <w:rPr>
          <w:rFonts w:ascii="Arial" w:hAnsi="Arial" w:cs="Arial"/>
          <w:sz w:val="24"/>
          <w:szCs w:val="24"/>
        </w:rPr>
      </w:pPr>
    </w:p>
    <w:p w:rsidR="00694D5F" w:rsidRDefault="00694D5F" w:rsidP="00277B84">
      <w:pPr>
        <w:tabs>
          <w:tab w:val="left" w:pos="1134"/>
        </w:tabs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ANALISE: Este projeto de lei é importante porque democratiza a internet</w:t>
      </w:r>
      <w:r w:rsidR="00602957">
        <w:rPr>
          <w:rFonts w:ascii="Arial" w:hAnsi="Arial" w:cs="Arial"/>
          <w:sz w:val="24"/>
          <w:szCs w:val="24"/>
        </w:rPr>
        <w:t xml:space="preserve"> atingindo uma parcela a população excluída do mundo digital. J</w:t>
      </w:r>
      <w:r>
        <w:rPr>
          <w:rFonts w:ascii="Arial" w:hAnsi="Arial" w:cs="Arial"/>
          <w:sz w:val="24"/>
          <w:szCs w:val="24"/>
        </w:rPr>
        <w:t>á são vários municípios do Brasil que tomam esta inciativa, tendo o mesmo grande respaldo diante da população.</w:t>
      </w:r>
    </w:p>
    <w:p w:rsidR="00694D5F" w:rsidRPr="00DD3A49" w:rsidRDefault="00694D5F" w:rsidP="00277B84">
      <w:pPr>
        <w:tabs>
          <w:tab w:val="left" w:pos="1134"/>
        </w:tabs>
        <w:ind w:left="0"/>
        <w:rPr>
          <w:rFonts w:ascii="Arial" w:hAnsi="Arial" w:cs="Arial"/>
          <w:sz w:val="24"/>
          <w:szCs w:val="24"/>
        </w:rPr>
      </w:pPr>
    </w:p>
    <w:p w:rsidR="00277B84" w:rsidRPr="00DD3A49" w:rsidRDefault="00277B84" w:rsidP="00277B84">
      <w:pPr>
        <w:ind w:left="0"/>
        <w:rPr>
          <w:rFonts w:ascii="Arial" w:hAnsi="Arial" w:cs="Arial"/>
          <w:i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 xml:space="preserve">VOTO DO RELATOR DA MATÉRIA: </w:t>
      </w:r>
      <w:r w:rsidRPr="00DD3A49">
        <w:rPr>
          <w:rFonts w:ascii="Arial" w:hAnsi="Arial" w:cs="Arial"/>
          <w:sz w:val="24"/>
          <w:szCs w:val="24"/>
        </w:rPr>
        <w:t>Diante o exposto os relatores entendem que o Projeto de Lei 0</w:t>
      </w:r>
      <w:r w:rsidR="00694D5F">
        <w:rPr>
          <w:rFonts w:ascii="Arial" w:hAnsi="Arial" w:cs="Arial"/>
          <w:sz w:val="24"/>
          <w:szCs w:val="24"/>
        </w:rPr>
        <w:t>32</w:t>
      </w:r>
      <w:r w:rsidRPr="00DD3A49">
        <w:rPr>
          <w:rFonts w:ascii="Arial" w:hAnsi="Arial" w:cs="Arial"/>
          <w:sz w:val="24"/>
          <w:szCs w:val="24"/>
        </w:rPr>
        <w:t>/201</w:t>
      </w:r>
      <w:r>
        <w:rPr>
          <w:rFonts w:ascii="Arial" w:hAnsi="Arial" w:cs="Arial"/>
          <w:sz w:val="24"/>
          <w:szCs w:val="24"/>
        </w:rPr>
        <w:t>8</w:t>
      </w:r>
      <w:r w:rsidR="00694D5F">
        <w:rPr>
          <w:rFonts w:ascii="Arial" w:hAnsi="Arial" w:cs="Arial"/>
          <w:sz w:val="24"/>
          <w:szCs w:val="24"/>
        </w:rPr>
        <w:t xml:space="preserve"> </w:t>
      </w:r>
      <w:r w:rsidRPr="00DD3A49">
        <w:rPr>
          <w:rFonts w:ascii="Arial" w:hAnsi="Arial" w:cs="Arial"/>
          <w:sz w:val="24"/>
          <w:szCs w:val="24"/>
        </w:rPr>
        <w:t>atende ao interesse público</w:t>
      </w:r>
      <w:r w:rsidRPr="00DD3A49">
        <w:rPr>
          <w:rFonts w:ascii="Arial" w:hAnsi="Arial" w:cs="Arial"/>
          <w:i/>
          <w:sz w:val="24"/>
          <w:szCs w:val="24"/>
        </w:rPr>
        <w:t>, assim deve ser aprovado na integra.</w:t>
      </w:r>
    </w:p>
    <w:p w:rsidR="00277B84" w:rsidRDefault="00277B84" w:rsidP="00277B84">
      <w:pPr>
        <w:ind w:left="0"/>
        <w:rPr>
          <w:rFonts w:ascii="Arial" w:hAnsi="Arial" w:cs="Arial"/>
          <w:i/>
          <w:sz w:val="24"/>
          <w:szCs w:val="24"/>
        </w:rPr>
      </w:pPr>
    </w:p>
    <w:p w:rsidR="00277B84" w:rsidRPr="00DD3A49" w:rsidRDefault="00277B84" w:rsidP="00277B84">
      <w:pPr>
        <w:ind w:left="0"/>
        <w:rPr>
          <w:rFonts w:ascii="Arial" w:hAnsi="Arial" w:cs="Arial"/>
          <w:i/>
          <w:sz w:val="24"/>
          <w:szCs w:val="24"/>
        </w:rPr>
      </w:pPr>
    </w:p>
    <w:p w:rsidR="00277B84" w:rsidRPr="00DD3A49" w:rsidRDefault="00277B84" w:rsidP="00277B84">
      <w:pPr>
        <w:ind w:left="0"/>
        <w:jc w:val="right"/>
        <w:rPr>
          <w:rFonts w:ascii="Arial" w:hAnsi="Arial" w:cs="Arial"/>
          <w:sz w:val="24"/>
          <w:szCs w:val="24"/>
        </w:rPr>
      </w:pPr>
      <w:r w:rsidRPr="00DD3A49">
        <w:rPr>
          <w:rFonts w:ascii="Arial" w:hAnsi="Arial" w:cs="Arial"/>
          <w:sz w:val="24"/>
          <w:szCs w:val="24"/>
        </w:rPr>
        <w:t xml:space="preserve">Sala das comissões, </w:t>
      </w:r>
      <w:r w:rsidR="00602957">
        <w:rPr>
          <w:rFonts w:ascii="Arial" w:hAnsi="Arial" w:cs="Arial"/>
          <w:sz w:val="24"/>
          <w:szCs w:val="24"/>
        </w:rPr>
        <w:t>24</w:t>
      </w:r>
      <w:r w:rsidRPr="00DD3A49">
        <w:rPr>
          <w:rFonts w:ascii="Arial" w:hAnsi="Arial" w:cs="Arial"/>
          <w:sz w:val="24"/>
          <w:szCs w:val="24"/>
        </w:rPr>
        <w:t xml:space="preserve"> de </w:t>
      </w:r>
      <w:r w:rsidR="00845176">
        <w:rPr>
          <w:rFonts w:ascii="Arial" w:hAnsi="Arial" w:cs="Arial"/>
          <w:sz w:val="24"/>
          <w:szCs w:val="24"/>
        </w:rPr>
        <w:t xml:space="preserve">outubro </w:t>
      </w:r>
      <w:r w:rsidRPr="00DD3A49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2018</w:t>
      </w:r>
      <w:r w:rsidRPr="00DD3A49">
        <w:rPr>
          <w:rFonts w:ascii="Arial" w:hAnsi="Arial" w:cs="Arial"/>
          <w:sz w:val="24"/>
          <w:szCs w:val="24"/>
        </w:rPr>
        <w:t>.</w:t>
      </w:r>
    </w:p>
    <w:p w:rsidR="00277B84" w:rsidRPr="00DD3A49" w:rsidRDefault="00277B84" w:rsidP="00277B84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277B84" w:rsidRPr="00DD3A49" w:rsidRDefault="00277B84" w:rsidP="00277B84">
      <w:pPr>
        <w:pStyle w:val="SemEspaamento"/>
        <w:rPr>
          <w:rFonts w:ascii="Arial" w:hAnsi="Arial" w:cs="Arial"/>
          <w:b/>
          <w:sz w:val="24"/>
          <w:szCs w:val="24"/>
        </w:rPr>
      </w:pPr>
    </w:p>
    <w:tbl>
      <w:tblPr>
        <w:tblW w:w="528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8"/>
        <w:gridCol w:w="2436"/>
        <w:gridCol w:w="2110"/>
        <w:gridCol w:w="11"/>
      </w:tblGrid>
      <w:tr w:rsidR="00277B84" w:rsidRPr="00DD3A49" w:rsidTr="002954DA">
        <w:trPr>
          <w:gridAfter w:val="1"/>
          <w:wAfter w:w="6" w:type="pct"/>
          <w:trHeight w:val="160"/>
        </w:trPr>
        <w:tc>
          <w:tcPr>
            <w:tcW w:w="4994" w:type="pct"/>
            <w:gridSpan w:val="3"/>
            <w:tcBorders>
              <w:right w:val="double" w:sz="4" w:space="0" w:color="auto"/>
            </w:tcBorders>
            <w:vAlign w:val="center"/>
          </w:tcPr>
          <w:p w:rsidR="00277B84" w:rsidRPr="00DD3A49" w:rsidRDefault="00277B84" w:rsidP="002954DA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QUADRO DE ASSINATURAS E VOTOS DOS MEMBROS DAS COMISSÕES</w:t>
            </w:r>
          </w:p>
        </w:tc>
      </w:tr>
      <w:tr w:rsidR="00277B84" w:rsidRPr="00DD3A49" w:rsidTr="002954DA">
        <w:trPr>
          <w:trHeight w:val="680"/>
        </w:trPr>
        <w:tc>
          <w:tcPr>
            <w:tcW w:w="2620" w:type="pct"/>
            <w:vAlign w:val="center"/>
          </w:tcPr>
          <w:p w:rsidR="00277B84" w:rsidRPr="00DD3A49" w:rsidRDefault="00277B84" w:rsidP="002954DA">
            <w:pPr>
              <w:ind w:left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CONSTITUIÇÃO, LEGISLAÇÃO, JUSTIÇA E REDAÇÃO FINAL</w:t>
            </w:r>
          </w:p>
        </w:tc>
        <w:tc>
          <w:tcPr>
            <w:tcW w:w="1272" w:type="pct"/>
          </w:tcPr>
          <w:p w:rsidR="00277B84" w:rsidRPr="00DD3A49" w:rsidRDefault="00277B84" w:rsidP="002954DA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08" w:type="pct"/>
            <w:gridSpan w:val="2"/>
          </w:tcPr>
          <w:p w:rsidR="00277B84" w:rsidRPr="00DD3A49" w:rsidRDefault="00277B84" w:rsidP="002954DA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277B84" w:rsidRPr="00DD3A49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77B84" w:rsidRDefault="00277B84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pacing w:val="2"/>
                <w:sz w:val="24"/>
                <w:szCs w:val="24"/>
              </w:rPr>
            </w:pPr>
          </w:p>
          <w:p w:rsidR="00277B84" w:rsidRPr="00A0349A" w:rsidRDefault="00277B84" w:rsidP="008451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spacing w:val="2"/>
                <w:sz w:val="24"/>
                <w:szCs w:val="24"/>
              </w:rPr>
              <w:t>P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r</w:t>
            </w:r>
            <w:r w:rsidRPr="00A0349A">
              <w:rPr>
                <w:rFonts w:ascii="Arial" w:hAnsi="Arial" w:cs="Arial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d</w:t>
            </w:r>
            <w:r w:rsidRPr="00A0349A">
              <w:rPr>
                <w:rFonts w:ascii="Arial" w:hAnsi="Arial" w:cs="Arial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n</w:t>
            </w:r>
            <w:r w:rsidRPr="00A0349A">
              <w:rPr>
                <w:rFonts w:ascii="Arial" w:hAnsi="Arial" w:cs="Arial"/>
                <w:sz w:val="24"/>
                <w:szCs w:val="24"/>
              </w:rPr>
              <w:t>te</w:t>
            </w:r>
            <w:r w:rsidRPr="00987AEF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845176" w:rsidRPr="00845176">
              <w:rPr>
                <w:rStyle w:val="Ttulo2Char"/>
                <w:color w:val="auto"/>
              </w:rPr>
              <w:t>Leonilço Lima Feitosa</w:t>
            </w:r>
          </w:p>
        </w:tc>
        <w:tc>
          <w:tcPr>
            <w:tcW w:w="1272" w:type="pct"/>
          </w:tcPr>
          <w:p w:rsidR="00277B84" w:rsidRPr="00DD3A49" w:rsidRDefault="00277B84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277B84" w:rsidRPr="00DD3A49" w:rsidRDefault="00277B84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B84" w:rsidRPr="00DD3A49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77B84" w:rsidRPr="00A0349A" w:rsidRDefault="00277B84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sz w:val="24"/>
                <w:szCs w:val="24"/>
              </w:rPr>
              <w:t>Vic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-</w:t>
            </w:r>
            <w:r w:rsidRPr="00A0349A">
              <w:rPr>
                <w:rFonts w:ascii="Arial" w:hAnsi="Arial" w:cs="Arial"/>
                <w:spacing w:val="2"/>
                <w:sz w:val="24"/>
                <w:szCs w:val="24"/>
              </w:rPr>
              <w:t>P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r</w:t>
            </w:r>
            <w:r w:rsidRPr="00A0349A">
              <w:rPr>
                <w:rFonts w:ascii="Arial" w:hAnsi="Arial" w:cs="Arial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d</w:t>
            </w:r>
            <w:r w:rsidRPr="00A0349A">
              <w:rPr>
                <w:rFonts w:ascii="Arial" w:hAnsi="Arial" w:cs="Arial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n</w:t>
            </w:r>
            <w:r w:rsidRPr="00A0349A">
              <w:rPr>
                <w:rFonts w:ascii="Arial" w:hAnsi="Arial" w:cs="Arial"/>
                <w:sz w:val="24"/>
                <w:szCs w:val="24"/>
              </w:rPr>
              <w:t xml:space="preserve">te:  </w:t>
            </w:r>
            <w:r>
              <w:rPr>
                <w:rFonts w:ascii="Arial" w:hAnsi="Arial" w:cs="Arial"/>
                <w:sz w:val="24"/>
                <w:szCs w:val="24"/>
              </w:rPr>
              <w:t>Aleandro de Paula Martins</w:t>
            </w:r>
            <w:r>
              <w:rPr>
                <w:rFonts w:ascii="Arial" w:hAnsi="Arial" w:cs="Arial"/>
                <w:spacing w:val="42"/>
                <w:sz w:val="24"/>
                <w:szCs w:val="24"/>
              </w:rPr>
              <w:t>-</w:t>
            </w:r>
            <w:r w:rsidRPr="00A0349A">
              <w:rPr>
                <w:rFonts w:ascii="Arial" w:hAnsi="Arial" w:cs="Arial"/>
                <w:spacing w:val="42"/>
                <w:sz w:val="24"/>
                <w:szCs w:val="24"/>
              </w:rPr>
              <w:t>PSB</w:t>
            </w:r>
          </w:p>
        </w:tc>
        <w:tc>
          <w:tcPr>
            <w:tcW w:w="1272" w:type="pct"/>
          </w:tcPr>
          <w:p w:rsidR="00277B84" w:rsidRPr="00DD3A49" w:rsidRDefault="00277B84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277B84" w:rsidRPr="00DD3A49" w:rsidRDefault="00277B84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B84" w:rsidRPr="00DD3A49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77B84" w:rsidRDefault="00277B84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:rsidR="00277B84" w:rsidRPr="00A0349A" w:rsidRDefault="00277B84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R</w:t>
            </w:r>
            <w:r w:rsidRPr="00A0349A">
              <w:rPr>
                <w:rFonts w:ascii="Arial" w:hAnsi="Arial" w:cs="Arial"/>
                <w:sz w:val="24"/>
                <w:szCs w:val="24"/>
              </w:rPr>
              <w:t>elat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o</w:t>
            </w:r>
            <w:r w:rsidRPr="00A0349A">
              <w:rPr>
                <w:rFonts w:ascii="Arial" w:hAnsi="Arial" w:cs="Arial"/>
                <w:sz w:val="24"/>
                <w:szCs w:val="24"/>
              </w:rPr>
              <w:t>r</w:t>
            </w:r>
            <w:r>
              <w:rPr>
                <w:rFonts w:ascii="Arial" w:hAnsi="Arial" w:cs="Arial"/>
                <w:sz w:val="24"/>
                <w:szCs w:val="24"/>
              </w:rPr>
              <w:t>: Oliveira Luiz do Rego</w:t>
            </w:r>
            <w:r w:rsidRPr="00A0349A">
              <w:rPr>
                <w:rFonts w:ascii="Arial" w:hAnsi="Arial" w:cs="Arial"/>
                <w:spacing w:val="48"/>
                <w:sz w:val="24"/>
                <w:szCs w:val="24"/>
              </w:rPr>
              <w:t>-PSDB</w:t>
            </w:r>
          </w:p>
        </w:tc>
        <w:tc>
          <w:tcPr>
            <w:tcW w:w="1272" w:type="pct"/>
          </w:tcPr>
          <w:p w:rsidR="00277B84" w:rsidRPr="00DD3A49" w:rsidRDefault="00277B84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277B84" w:rsidRPr="00DD3A49" w:rsidRDefault="00277B84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B84" w:rsidRPr="00DD3A49" w:rsidTr="002954DA">
        <w:trPr>
          <w:trHeight w:val="680"/>
        </w:trPr>
        <w:tc>
          <w:tcPr>
            <w:tcW w:w="2620" w:type="pct"/>
            <w:vAlign w:val="center"/>
          </w:tcPr>
          <w:p w:rsidR="00277B84" w:rsidRPr="00A0349A" w:rsidRDefault="00277B84" w:rsidP="002954DA">
            <w:pPr>
              <w:ind w:lef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b/>
                <w:sz w:val="24"/>
                <w:szCs w:val="24"/>
              </w:rPr>
              <w:t>FINANÇAS, ORÇAMENTOS E TRIBUTAÇÃO</w:t>
            </w:r>
            <w:r w:rsidRPr="00A0349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72" w:type="pct"/>
          </w:tcPr>
          <w:p w:rsidR="00277B84" w:rsidRPr="00DD3A49" w:rsidRDefault="00277B84" w:rsidP="002954DA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08" w:type="pct"/>
            <w:gridSpan w:val="2"/>
          </w:tcPr>
          <w:p w:rsidR="00277B84" w:rsidRPr="00DD3A49" w:rsidRDefault="00277B84" w:rsidP="002954DA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277B84" w:rsidRPr="00DD3A49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77B84" w:rsidRPr="00A0349A" w:rsidRDefault="00277B84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pacing w:val="2"/>
                <w:sz w:val="24"/>
                <w:szCs w:val="24"/>
              </w:rPr>
            </w:pPr>
          </w:p>
          <w:p w:rsidR="00277B84" w:rsidRPr="00A0349A" w:rsidRDefault="00277B84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spacing w:val="2"/>
                <w:sz w:val="24"/>
                <w:szCs w:val="24"/>
              </w:rPr>
              <w:t>P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r</w:t>
            </w:r>
            <w:r w:rsidRPr="00A0349A">
              <w:rPr>
                <w:rFonts w:ascii="Arial" w:hAnsi="Arial" w:cs="Arial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d</w:t>
            </w:r>
            <w:r w:rsidRPr="00A0349A">
              <w:rPr>
                <w:rFonts w:ascii="Arial" w:hAnsi="Arial" w:cs="Arial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n</w:t>
            </w:r>
            <w:r w:rsidRPr="00A0349A">
              <w:rPr>
                <w:rFonts w:ascii="Arial" w:hAnsi="Arial" w:cs="Arial"/>
                <w:sz w:val="24"/>
                <w:szCs w:val="24"/>
              </w:rPr>
              <w:t>te: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 xml:space="preserve"> Walto Santos Cunha</w:t>
            </w:r>
            <w:r>
              <w:rPr>
                <w:rFonts w:ascii="Arial" w:hAnsi="Arial" w:cs="Arial"/>
                <w:spacing w:val="-1"/>
                <w:sz w:val="24"/>
                <w:szCs w:val="24"/>
              </w:rPr>
              <w:t>-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PMDB</w:t>
            </w:r>
          </w:p>
        </w:tc>
        <w:tc>
          <w:tcPr>
            <w:tcW w:w="1272" w:type="pct"/>
          </w:tcPr>
          <w:p w:rsidR="00277B84" w:rsidRPr="00FC3411" w:rsidRDefault="00277B84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277B84" w:rsidRPr="00FC3411" w:rsidRDefault="00277B84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B84" w:rsidRPr="00DD3A49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77B84" w:rsidRPr="00A0349A" w:rsidRDefault="00277B84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sz w:val="24"/>
                <w:szCs w:val="24"/>
              </w:rPr>
              <w:t>Vic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-</w:t>
            </w:r>
            <w:r w:rsidRPr="00A0349A">
              <w:rPr>
                <w:rFonts w:ascii="Arial" w:hAnsi="Arial" w:cs="Arial"/>
                <w:spacing w:val="2"/>
                <w:sz w:val="24"/>
                <w:szCs w:val="24"/>
              </w:rPr>
              <w:t>P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r</w:t>
            </w:r>
            <w:r w:rsidRPr="00A0349A">
              <w:rPr>
                <w:rFonts w:ascii="Arial" w:hAnsi="Arial" w:cs="Arial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d</w:t>
            </w:r>
            <w:r w:rsidRPr="00A0349A">
              <w:rPr>
                <w:rFonts w:ascii="Arial" w:hAnsi="Arial" w:cs="Arial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n</w:t>
            </w:r>
            <w:r w:rsidRPr="00A0349A">
              <w:rPr>
                <w:rFonts w:ascii="Arial" w:hAnsi="Arial" w:cs="Arial"/>
                <w:sz w:val="24"/>
                <w:szCs w:val="24"/>
              </w:rPr>
              <w:t xml:space="preserve">te: 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Marcelo Costa do</w:t>
            </w:r>
            <w:r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proofErr w:type="gramStart"/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Nascimento  -</w:t>
            </w:r>
            <w:proofErr w:type="gramEnd"/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 xml:space="preserve"> PSC</w:t>
            </w:r>
          </w:p>
        </w:tc>
        <w:tc>
          <w:tcPr>
            <w:tcW w:w="1272" w:type="pct"/>
          </w:tcPr>
          <w:p w:rsidR="00277B84" w:rsidRPr="00FC3411" w:rsidRDefault="00277B84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277B84" w:rsidRPr="00FC3411" w:rsidRDefault="00277B84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B84" w:rsidRPr="00DD3A49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77B84" w:rsidRDefault="00277B84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:rsidR="00277B84" w:rsidRPr="00A0349A" w:rsidRDefault="00277B84" w:rsidP="00845176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R</w:t>
            </w:r>
            <w:r w:rsidRPr="00A0349A">
              <w:rPr>
                <w:rFonts w:ascii="Arial" w:hAnsi="Arial" w:cs="Arial"/>
                <w:sz w:val="24"/>
                <w:szCs w:val="24"/>
              </w:rPr>
              <w:t>elat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or</w:t>
            </w:r>
            <w:r w:rsidRPr="00845176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845176" w:rsidRPr="00845176">
              <w:rPr>
                <w:rStyle w:val="Ttulo2Char"/>
                <w:color w:val="auto"/>
              </w:rPr>
              <w:t>Leonilço Lima Feitosa</w:t>
            </w:r>
          </w:p>
        </w:tc>
        <w:tc>
          <w:tcPr>
            <w:tcW w:w="1272" w:type="pct"/>
          </w:tcPr>
          <w:p w:rsidR="00277B84" w:rsidRPr="00FC3411" w:rsidRDefault="00277B84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277B84" w:rsidRPr="00FC3411" w:rsidRDefault="00277B84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B84" w:rsidRPr="00DD3A49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77B84" w:rsidRPr="00A0349A" w:rsidRDefault="00277B84" w:rsidP="002954DA">
            <w:pPr>
              <w:widowControl w:val="0"/>
              <w:autoSpaceDE w:val="0"/>
              <w:autoSpaceDN w:val="0"/>
              <w:adjustRightInd w:val="0"/>
              <w:spacing w:line="229" w:lineRule="exact"/>
              <w:ind w:lef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lastRenderedPageBreak/>
              <w:t>E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DUC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ÇÃ</w:t>
            </w:r>
            <w:r w:rsidRPr="00A0349A">
              <w:rPr>
                <w:rFonts w:ascii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,</w:t>
            </w:r>
            <w:r w:rsidRPr="00A0349A">
              <w:rPr>
                <w:rFonts w:ascii="Arial" w:hAnsi="Arial" w:cs="Arial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SAÚ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D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pacing w:val="2"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b/>
                <w:bCs/>
                <w:spacing w:val="2"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TÊ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N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pacing w:val="-12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C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L</w:t>
            </w:r>
            <w:r w:rsidRPr="00A0349A">
              <w:rPr>
                <w:rFonts w:ascii="Arial" w:hAnsi="Arial" w:cs="Arial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A0349A">
              <w:rPr>
                <w:rFonts w:ascii="Arial" w:hAnsi="Arial" w:cs="Arial"/>
                <w:b/>
                <w:bCs/>
                <w:spacing w:val="1"/>
                <w:sz w:val="24"/>
                <w:szCs w:val="24"/>
              </w:rPr>
              <w:t>H</w:t>
            </w:r>
            <w:r w:rsidRPr="00A0349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A</w:t>
            </w:r>
            <w:r w:rsidRPr="00A0349A">
              <w:rPr>
                <w:rFonts w:ascii="Arial" w:hAnsi="Arial" w:cs="Arial"/>
                <w:b/>
                <w:bCs/>
                <w:spacing w:val="2"/>
                <w:sz w:val="24"/>
                <w:szCs w:val="24"/>
              </w:rPr>
              <w:t>B</w:t>
            </w:r>
            <w:r w:rsidRPr="00A0349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IT</w:t>
            </w:r>
            <w:r w:rsidRPr="00A0349A">
              <w:rPr>
                <w:rFonts w:ascii="Arial" w:hAnsi="Arial" w:cs="Arial"/>
                <w:b/>
                <w:bCs/>
                <w:sz w:val="24"/>
                <w:szCs w:val="24"/>
              </w:rPr>
              <w:t>AÇÃO.</w:t>
            </w:r>
          </w:p>
        </w:tc>
        <w:tc>
          <w:tcPr>
            <w:tcW w:w="1272" w:type="pct"/>
          </w:tcPr>
          <w:p w:rsidR="00277B84" w:rsidRPr="00FC3411" w:rsidRDefault="00277B84" w:rsidP="002954DA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FC3411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08" w:type="pct"/>
            <w:gridSpan w:val="2"/>
          </w:tcPr>
          <w:p w:rsidR="00277B84" w:rsidRPr="00FC3411" w:rsidRDefault="00277B84" w:rsidP="002954DA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FC3411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277B84" w:rsidRPr="00DD3A49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77B84" w:rsidRPr="00A0349A" w:rsidRDefault="00277B84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spacing w:val="2"/>
                <w:sz w:val="24"/>
                <w:szCs w:val="24"/>
              </w:rPr>
              <w:t>P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r</w:t>
            </w:r>
            <w:r w:rsidRPr="00A0349A">
              <w:rPr>
                <w:rFonts w:ascii="Arial" w:hAnsi="Arial" w:cs="Arial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d</w:t>
            </w:r>
            <w:r w:rsidRPr="00A0349A">
              <w:rPr>
                <w:rFonts w:ascii="Arial" w:hAnsi="Arial" w:cs="Arial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n</w:t>
            </w:r>
            <w:r w:rsidRPr="00A0349A">
              <w:rPr>
                <w:rFonts w:ascii="Arial" w:hAnsi="Arial" w:cs="Arial"/>
                <w:sz w:val="24"/>
                <w:szCs w:val="24"/>
              </w:rPr>
              <w:t xml:space="preserve">te: </w:t>
            </w:r>
            <w:r>
              <w:rPr>
                <w:rFonts w:ascii="Arial" w:hAnsi="Arial" w:cs="Arial"/>
                <w:sz w:val="24"/>
                <w:szCs w:val="24"/>
              </w:rPr>
              <w:t>José de Arimateia Marques da Souza</w:t>
            </w:r>
            <w:r w:rsidRPr="00A0349A">
              <w:rPr>
                <w:rFonts w:ascii="Arial" w:hAnsi="Arial" w:cs="Arial"/>
                <w:spacing w:val="43"/>
                <w:sz w:val="24"/>
                <w:szCs w:val="24"/>
              </w:rPr>
              <w:t>–PTB</w:t>
            </w:r>
          </w:p>
        </w:tc>
        <w:tc>
          <w:tcPr>
            <w:tcW w:w="1272" w:type="pct"/>
          </w:tcPr>
          <w:p w:rsidR="00277B84" w:rsidRPr="00FC3411" w:rsidRDefault="00277B84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277B84" w:rsidRPr="00FC3411" w:rsidRDefault="00277B84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B84" w:rsidRPr="00DD3A49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77B84" w:rsidRPr="00A0349A" w:rsidRDefault="00277B84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277B84" w:rsidRPr="00A0349A" w:rsidRDefault="00277B84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sz w:val="24"/>
                <w:szCs w:val="24"/>
              </w:rPr>
              <w:t>Vic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-</w:t>
            </w:r>
            <w:r w:rsidRPr="00A0349A">
              <w:rPr>
                <w:rFonts w:ascii="Arial" w:hAnsi="Arial" w:cs="Arial"/>
                <w:spacing w:val="2"/>
                <w:sz w:val="24"/>
                <w:szCs w:val="24"/>
              </w:rPr>
              <w:t>P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r</w:t>
            </w:r>
            <w:r w:rsidRPr="00A0349A">
              <w:rPr>
                <w:rFonts w:ascii="Arial" w:hAnsi="Arial" w:cs="Arial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s</w:t>
            </w:r>
            <w:r w:rsidRPr="00A0349A">
              <w:rPr>
                <w:rFonts w:ascii="Arial" w:hAnsi="Arial" w:cs="Arial"/>
                <w:sz w:val="24"/>
                <w:szCs w:val="24"/>
              </w:rPr>
              <w:t>i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d</w:t>
            </w:r>
            <w:r w:rsidRPr="00A0349A">
              <w:rPr>
                <w:rFonts w:ascii="Arial" w:hAnsi="Arial" w:cs="Arial"/>
                <w:sz w:val="24"/>
                <w:szCs w:val="24"/>
              </w:rPr>
              <w:t>e</w:t>
            </w: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n</w:t>
            </w:r>
            <w:r w:rsidRPr="00A0349A">
              <w:rPr>
                <w:rFonts w:ascii="Arial" w:hAnsi="Arial" w:cs="Arial"/>
                <w:sz w:val="24"/>
                <w:szCs w:val="24"/>
              </w:rPr>
              <w:t>te: Walto Santos Cunha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A0349A">
              <w:rPr>
                <w:rFonts w:ascii="Arial" w:hAnsi="Arial" w:cs="Arial"/>
                <w:sz w:val="24"/>
                <w:szCs w:val="24"/>
              </w:rPr>
              <w:t>PMDB</w:t>
            </w:r>
          </w:p>
        </w:tc>
        <w:tc>
          <w:tcPr>
            <w:tcW w:w="1272" w:type="pct"/>
          </w:tcPr>
          <w:p w:rsidR="00277B84" w:rsidRPr="00FC3411" w:rsidRDefault="00277B84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277B84" w:rsidRPr="00FC3411" w:rsidRDefault="00277B84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B84" w:rsidRPr="00DD3A49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77B84" w:rsidRDefault="00277B84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:rsidR="00277B84" w:rsidRPr="00A0349A" w:rsidRDefault="00277B84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spacing w:val="-1"/>
                <w:sz w:val="24"/>
                <w:szCs w:val="24"/>
              </w:rPr>
              <w:t>R</w:t>
            </w:r>
            <w:r w:rsidRPr="00A0349A">
              <w:rPr>
                <w:rFonts w:ascii="Arial" w:hAnsi="Arial" w:cs="Arial"/>
                <w:sz w:val="24"/>
                <w:szCs w:val="24"/>
              </w:rPr>
              <w:t>elat</w:t>
            </w:r>
            <w:r w:rsidRPr="00A0349A">
              <w:rPr>
                <w:rFonts w:ascii="Arial" w:hAnsi="Arial" w:cs="Arial"/>
                <w:spacing w:val="1"/>
                <w:sz w:val="24"/>
                <w:szCs w:val="24"/>
              </w:rPr>
              <w:t>or</w:t>
            </w:r>
            <w:r w:rsidRPr="00A0349A">
              <w:rPr>
                <w:rFonts w:ascii="Arial" w:hAnsi="Arial" w:cs="Arial"/>
                <w:sz w:val="24"/>
                <w:szCs w:val="24"/>
              </w:rPr>
              <w:t>:     Deuseval Borges Ribeiro – PSDB</w:t>
            </w:r>
          </w:p>
        </w:tc>
        <w:tc>
          <w:tcPr>
            <w:tcW w:w="1272" w:type="pct"/>
          </w:tcPr>
          <w:p w:rsidR="00277B84" w:rsidRPr="00FC3411" w:rsidRDefault="00277B84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277B84" w:rsidRPr="00FC3411" w:rsidRDefault="00277B84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77B84" w:rsidRDefault="00277B84" w:rsidP="00277B84">
      <w:pPr>
        <w:rPr>
          <w:sz w:val="24"/>
          <w:szCs w:val="24"/>
        </w:rPr>
      </w:pPr>
    </w:p>
    <w:p w:rsidR="00277B84" w:rsidRPr="00EB72D7" w:rsidRDefault="00277B84" w:rsidP="00277B84">
      <w:pPr>
        <w:rPr>
          <w:b/>
          <w:sz w:val="24"/>
          <w:szCs w:val="24"/>
          <w:u w:val="single"/>
        </w:rPr>
      </w:pPr>
      <w:r w:rsidRPr="00EB72D7">
        <w:rPr>
          <w:b/>
          <w:sz w:val="24"/>
          <w:szCs w:val="24"/>
          <w:u w:val="single"/>
        </w:rPr>
        <w:t xml:space="preserve">RESULTADO DA VOTAÇÃO NA COMISSÃO: APROVADO OS VOTOS DOS RELATORES </w:t>
      </w:r>
    </w:p>
    <w:p w:rsidR="00277B84" w:rsidRDefault="00277B84" w:rsidP="00277B84"/>
    <w:p w:rsidR="00277B84" w:rsidRDefault="00277B84" w:rsidP="00277B84"/>
    <w:p w:rsidR="00857AAD" w:rsidRDefault="00186E45"/>
    <w:sectPr w:rsidR="00857AAD" w:rsidSect="005521A4">
      <w:headerReference w:type="default" r:id="rId5"/>
      <w:pgSz w:w="11906" w:h="16838"/>
      <w:pgMar w:top="709" w:right="1133" w:bottom="709" w:left="1701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3E1" w:rsidRDefault="00186E45" w:rsidP="005441AA">
    <w:pPr>
      <w:pStyle w:val="SemEspaamento"/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1.6pt;height:44.3pt" o:ole="">
          <v:imagedata r:id="rId1" o:title=""/>
        </v:shape>
        <o:OLEObject Type="Embed" ProgID="PBrush" ShapeID="_x0000_i1025" DrawAspect="Content" ObjectID="_1601876267" r:id="rId2"/>
      </w:object>
    </w:r>
  </w:p>
  <w:p w:rsidR="006543E1" w:rsidRDefault="00186E45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6543E1" w:rsidRDefault="00186E45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6543E1" w:rsidRPr="006042ED" w:rsidRDefault="00186E45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:rsidR="006543E1" w:rsidRPr="006042ED" w:rsidRDefault="00186E45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</w:t>
    </w:r>
    <w:proofErr w:type="gramStart"/>
    <w:r w:rsidRPr="006042ED">
      <w:rPr>
        <w:rFonts w:ascii="Aardvark" w:hAnsi="Aardvark"/>
        <w:b/>
        <w:sz w:val="18"/>
        <w:szCs w:val="18"/>
      </w:rPr>
      <w:t>Pará  -</w:t>
    </w:r>
    <w:proofErr w:type="gramEnd"/>
    <w:r w:rsidRPr="006042ED">
      <w:rPr>
        <w:rFonts w:ascii="Aardvark" w:hAnsi="Aardvark"/>
        <w:b/>
        <w:sz w:val="18"/>
        <w:szCs w:val="18"/>
      </w:rPr>
      <w:t xml:space="preserve">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:rsidR="006543E1" w:rsidRPr="006042ED" w:rsidRDefault="00186E45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:rsidR="006543E1" w:rsidRPr="006042ED" w:rsidRDefault="00186E45" w:rsidP="005441AA">
    <w:pPr>
      <w:pStyle w:val="SemEspaamento"/>
      <w:jc w:val="center"/>
      <w:rPr>
        <w:sz w:val="18"/>
        <w:szCs w:val="18"/>
      </w:rPr>
    </w:pPr>
    <w:r>
      <w:rPr>
        <w:rFonts w:ascii="Aardvark" w:hAnsi="Aardvark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D6DB75" wp14:editId="49ADD745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062C76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6543E1" w:rsidRPr="006042ED" w:rsidRDefault="00186E45" w:rsidP="005441AA">
    <w:pPr>
      <w:pStyle w:val="SemEspaamento"/>
      <w:jc w:val="center"/>
      <w:rPr>
        <w:sz w:val="18"/>
        <w:szCs w:val="18"/>
      </w:rPr>
    </w:pPr>
    <w:r w:rsidRPr="006042ED">
      <w:rPr>
        <w:sz w:val="18"/>
        <w:szCs w:val="18"/>
      </w:rPr>
      <w:t>PODER LEGISLATIVO</w:t>
    </w:r>
  </w:p>
  <w:p w:rsidR="006543E1" w:rsidRDefault="00186E4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757CD0"/>
    <w:multiLevelType w:val="hybridMultilevel"/>
    <w:tmpl w:val="5EC08952"/>
    <w:lvl w:ilvl="0" w:tplc="0CDCB0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B84"/>
    <w:rsid w:val="00186E45"/>
    <w:rsid w:val="00277B84"/>
    <w:rsid w:val="00602957"/>
    <w:rsid w:val="00694D5F"/>
    <w:rsid w:val="00845176"/>
    <w:rsid w:val="009957E3"/>
    <w:rsid w:val="00CB476D"/>
    <w:rsid w:val="00D6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BAF8C4-E066-41C9-B9FB-DD742174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B84"/>
    <w:pPr>
      <w:spacing w:after="0" w:line="240" w:lineRule="auto"/>
      <w:ind w:left="73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77B84"/>
    <w:pPr>
      <w:keepNext/>
      <w:keepLines/>
      <w:spacing w:before="40" w:line="259" w:lineRule="auto"/>
      <w:ind w:left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77B8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SemEspaamento">
    <w:name w:val="No Spacing"/>
    <w:link w:val="SemEspaamentoChar"/>
    <w:uiPriority w:val="1"/>
    <w:qFormat/>
    <w:rsid w:val="00277B8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77B84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277B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77B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3</cp:revision>
  <dcterms:created xsi:type="dcterms:W3CDTF">2018-10-24T11:40:00Z</dcterms:created>
  <dcterms:modified xsi:type="dcterms:W3CDTF">2018-10-24T11:51:00Z</dcterms:modified>
</cp:coreProperties>
</file>