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BBE" w:rsidRPr="00957BBE" w:rsidRDefault="00957BBE" w:rsidP="008E5194">
      <w:pPr>
        <w:pStyle w:val="Ttulo"/>
        <w:tabs>
          <w:tab w:val="clear" w:pos="2880"/>
        </w:tabs>
        <w:rPr>
          <w:rFonts w:ascii="Arial" w:hAnsi="Arial" w:cs="Arial"/>
        </w:rPr>
      </w:pPr>
      <w:r w:rsidRPr="00957BBE">
        <w:rPr>
          <w:rFonts w:ascii="Arial" w:hAnsi="Arial" w:cs="Arial"/>
        </w:rPr>
        <w:t>CÂMARA MUNICIPAL DE CAMBARÁ</w:t>
      </w:r>
    </w:p>
    <w:p w:rsidR="00957BBE" w:rsidRDefault="00957BBE" w:rsidP="008E5194">
      <w:pPr>
        <w:pStyle w:val="Ttulo"/>
        <w:tabs>
          <w:tab w:val="clear" w:pos="2880"/>
        </w:tabs>
        <w:rPr>
          <w:rFonts w:ascii="Arial" w:hAnsi="Arial" w:cs="Arial"/>
          <w:u w:val="single"/>
        </w:rPr>
      </w:pPr>
    </w:p>
    <w:p w:rsidR="008E5194" w:rsidRPr="004064C6" w:rsidRDefault="008E5194" w:rsidP="008E5194">
      <w:pPr>
        <w:pStyle w:val="Ttulo"/>
        <w:tabs>
          <w:tab w:val="clear" w:pos="2880"/>
        </w:tabs>
        <w:rPr>
          <w:rFonts w:ascii="Arial" w:hAnsi="Arial" w:cs="Arial"/>
          <w:u w:val="single"/>
        </w:rPr>
      </w:pPr>
      <w:r w:rsidRPr="004064C6">
        <w:rPr>
          <w:rFonts w:ascii="Arial" w:hAnsi="Arial" w:cs="Arial"/>
          <w:u w:val="single"/>
        </w:rPr>
        <w:t xml:space="preserve">PORTARIA Nº </w:t>
      </w:r>
      <w:r w:rsidR="00E25921">
        <w:rPr>
          <w:rFonts w:ascii="Arial" w:hAnsi="Arial" w:cs="Arial"/>
          <w:u w:val="single"/>
        </w:rPr>
        <w:t>1</w:t>
      </w:r>
      <w:r w:rsidR="005D5561">
        <w:rPr>
          <w:rFonts w:ascii="Arial" w:hAnsi="Arial" w:cs="Arial"/>
          <w:u w:val="single"/>
        </w:rPr>
        <w:t>7</w:t>
      </w:r>
      <w:r w:rsidR="002F4ABF">
        <w:rPr>
          <w:rFonts w:ascii="Arial" w:hAnsi="Arial" w:cs="Arial"/>
          <w:u w:val="single"/>
        </w:rPr>
        <w:t>/2022</w:t>
      </w:r>
    </w:p>
    <w:p w:rsidR="008E5194" w:rsidRPr="004064C6" w:rsidRDefault="008E5194" w:rsidP="008E5194">
      <w:pPr>
        <w:tabs>
          <w:tab w:val="left" w:pos="3119"/>
        </w:tabs>
        <w:jc w:val="both"/>
        <w:rPr>
          <w:rFonts w:ascii="Arial" w:hAnsi="Arial" w:cs="Arial"/>
        </w:rPr>
      </w:pPr>
    </w:p>
    <w:p w:rsidR="00E53FE3" w:rsidRDefault="00E53FE3" w:rsidP="008E5194">
      <w:pPr>
        <w:ind w:firstLine="1701"/>
        <w:jc w:val="both"/>
        <w:rPr>
          <w:rFonts w:ascii="Arial" w:hAnsi="Arial" w:cs="Arial"/>
          <w:b/>
          <w:i/>
        </w:rPr>
      </w:pPr>
      <w:bookmarkStart w:id="0" w:name="_GoBack"/>
      <w:bookmarkEnd w:id="0"/>
    </w:p>
    <w:p w:rsidR="008E5194" w:rsidRPr="002F4ABF" w:rsidRDefault="008E5194" w:rsidP="002F4ABF">
      <w:pPr>
        <w:ind w:left="1701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  <w:i/>
        </w:rPr>
        <w:t xml:space="preserve">Ementa: </w:t>
      </w:r>
      <w:r w:rsidR="005D5561">
        <w:rPr>
          <w:rFonts w:ascii="Arial" w:hAnsi="Arial" w:cs="Arial"/>
          <w:i/>
        </w:rPr>
        <w:t>Acrescenta</w:t>
      </w:r>
      <w:r w:rsidR="00F52C70">
        <w:rPr>
          <w:rFonts w:ascii="Arial" w:hAnsi="Arial" w:cs="Arial"/>
          <w:i/>
        </w:rPr>
        <w:t xml:space="preserve"> o</w:t>
      </w:r>
      <w:r w:rsidR="005D5561">
        <w:rPr>
          <w:rFonts w:ascii="Arial" w:hAnsi="Arial" w:cs="Arial"/>
          <w:i/>
        </w:rPr>
        <w:t xml:space="preserve"> membro </w:t>
      </w:r>
      <w:r w:rsidR="00F52C70">
        <w:rPr>
          <w:rFonts w:ascii="Arial" w:hAnsi="Arial" w:cs="Arial"/>
          <w:i/>
        </w:rPr>
        <w:t xml:space="preserve">Geraldo de Paula Dias Carvalho </w:t>
      </w:r>
      <w:r w:rsidR="005D5561">
        <w:rPr>
          <w:rFonts w:ascii="Arial" w:hAnsi="Arial" w:cs="Arial"/>
          <w:i/>
        </w:rPr>
        <w:t>na composição d</w:t>
      </w:r>
      <w:r w:rsidRPr="002F4ABF">
        <w:rPr>
          <w:rFonts w:ascii="Arial" w:hAnsi="Arial" w:cs="Arial"/>
          <w:i/>
        </w:rPr>
        <w:t xml:space="preserve">a Comissão </w:t>
      </w:r>
      <w:r w:rsidR="00F33616" w:rsidRPr="002F4ABF">
        <w:rPr>
          <w:rFonts w:ascii="Arial" w:hAnsi="Arial" w:cs="Arial"/>
          <w:i/>
        </w:rPr>
        <w:t xml:space="preserve">Especial de Inquérito </w:t>
      </w:r>
      <w:r w:rsidRPr="002F4ABF">
        <w:rPr>
          <w:rFonts w:ascii="Arial" w:hAnsi="Arial" w:cs="Arial"/>
          <w:i/>
        </w:rPr>
        <w:t>nº 0</w:t>
      </w:r>
      <w:r w:rsidR="00F33616" w:rsidRPr="002F4ABF">
        <w:rPr>
          <w:rFonts w:ascii="Arial" w:hAnsi="Arial" w:cs="Arial"/>
          <w:i/>
        </w:rPr>
        <w:t>1</w:t>
      </w:r>
      <w:r w:rsidR="002F4ABF" w:rsidRPr="002F4ABF">
        <w:rPr>
          <w:rFonts w:ascii="Arial" w:hAnsi="Arial" w:cs="Arial"/>
          <w:i/>
        </w:rPr>
        <w:t>/2022</w:t>
      </w:r>
      <w:r w:rsidR="005D5561">
        <w:rPr>
          <w:rFonts w:ascii="Arial" w:hAnsi="Arial" w:cs="Arial"/>
          <w:i/>
        </w:rPr>
        <w:t>, instituída pela Portaria 16, de 16 de março de 2022</w:t>
      </w:r>
      <w:r w:rsidR="000F3DF7">
        <w:rPr>
          <w:rFonts w:ascii="Arial" w:hAnsi="Arial" w:cs="Arial"/>
          <w:i/>
        </w:rPr>
        <w:t xml:space="preserve"> e dá outras providências</w:t>
      </w:r>
      <w:r w:rsidR="002F4ABF" w:rsidRPr="002F4ABF">
        <w:rPr>
          <w:rFonts w:ascii="Arial" w:hAnsi="Arial" w:cs="Arial"/>
          <w:i/>
        </w:rPr>
        <w:t>.</w:t>
      </w:r>
    </w:p>
    <w:p w:rsidR="008E5194" w:rsidRDefault="008E5194" w:rsidP="008E5194">
      <w:pPr>
        <w:tabs>
          <w:tab w:val="left" w:pos="3119"/>
        </w:tabs>
        <w:jc w:val="both"/>
        <w:rPr>
          <w:rFonts w:ascii="Arial" w:hAnsi="Arial" w:cs="Arial"/>
          <w:b/>
        </w:rPr>
      </w:pPr>
    </w:p>
    <w:p w:rsidR="00E53FE3" w:rsidRDefault="00E53FE3" w:rsidP="008E5194">
      <w:pPr>
        <w:tabs>
          <w:tab w:val="left" w:pos="3119"/>
        </w:tabs>
        <w:jc w:val="both"/>
        <w:rPr>
          <w:rFonts w:ascii="Arial" w:hAnsi="Arial" w:cs="Arial"/>
          <w:b/>
        </w:rPr>
      </w:pPr>
    </w:p>
    <w:p w:rsidR="00E53FE3" w:rsidRDefault="00E53FE3" w:rsidP="008E5194">
      <w:pPr>
        <w:tabs>
          <w:tab w:val="left" w:pos="3119"/>
        </w:tabs>
        <w:jc w:val="both"/>
        <w:rPr>
          <w:rFonts w:ascii="Arial" w:hAnsi="Arial" w:cs="Arial"/>
          <w:b/>
        </w:rPr>
      </w:pPr>
    </w:p>
    <w:p w:rsidR="008E5194" w:rsidRDefault="008E5194" w:rsidP="008E5194">
      <w:pPr>
        <w:tabs>
          <w:tab w:val="left" w:pos="3119"/>
        </w:tabs>
        <w:ind w:firstLine="1701"/>
        <w:jc w:val="both"/>
        <w:rPr>
          <w:rFonts w:ascii="Arial" w:hAnsi="Arial" w:cs="Arial"/>
        </w:rPr>
      </w:pPr>
      <w:r w:rsidRPr="004064C6">
        <w:rPr>
          <w:rFonts w:ascii="Arial" w:hAnsi="Arial" w:cs="Arial"/>
          <w:bCs/>
        </w:rPr>
        <w:t xml:space="preserve">O Excelentíssimo Sr. </w:t>
      </w:r>
      <w:r w:rsidR="002F4ABF">
        <w:rPr>
          <w:rFonts w:ascii="Arial" w:hAnsi="Arial" w:cs="Arial"/>
          <w:bCs/>
        </w:rPr>
        <w:t>Márcio José Albertini</w:t>
      </w:r>
      <w:r w:rsidRPr="004064C6">
        <w:rPr>
          <w:rFonts w:ascii="Arial" w:hAnsi="Arial" w:cs="Arial"/>
        </w:rPr>
        <w:t xml:space="preserve">, Presidente da Câmara Municipal de Cambará, Estado do Paraná, no uso das atribuições que lhes são conferidas pelo </w:t>
      </w:r>
      <w:r>
        <w:rPr>
          <w:rFonts w:ascii="Arial" w:hAnsi="Arial" w:cs="Arial"/>
        </w:rPr>
        <w:t>Regimento Interno,</w:t>
      </w:r>
      <w:r w:rsidR="008A5091">
        <w:rPr>
          <w:rFonts w:ascii="Arial" w:hAnsi="Arial" w:cs="Arial"/>
        </w:rPr>
        <w:t xml:space="preserve"> e</w:t>
      </w:r>
    </w:p>
    <w:p w:rsidR="008E5194" w:rsidRDefault="008E5194" w:rsidP="008E5194">
      <w:pPr>
        <w:tabs>
          <w:tab w:val="left" w:pos="3119"/>
        </w:tabs>
        <w:ind w:firstLine="1701"/>
        <w:jc w:val="both"/>
        <w:rPr>
          <w:rFonts w:ascii="Arial" w:hAnsi="Arial" w:cs="Arial"/>
        </w:rPr>
      </w:pPr>
    </w:p>
    <w:p w:rsidR="008E5194" w:rsidRPr="004064C6" w:rsidRDefault="008E5194" w:rsidP="005D5561">
      <w:pPr>
        <w:tabs>
          <w:tab w:val="left" w:pos="3119"/>
        </w:tabs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</w:t>
      </w:r>
      <w:r w:rsidR="005D5561">
        <w:rPr>
          <w:rFonts w:ascii="Arial" w:hAnsi="Arial" w:cs="Arial"/>
        </w:rPr>
        <w:t xml:space="preserve">o que restou deliberado em reunião especial de eleição de Presidente e Relator-geral realizada em 25 de março de 2022, </w:t>
      </w:r>
      <w:r w:rsidR="00AA5C82">
        <w:rPr>
          <w:rFonts w:ascii="Arial" w:hAnsi="Arial" w:cs="Arial"/>
        </w:rPr>
        <w:t xml:space="preserve">às 13h30min, </w:t>
      </w:r>
      <w:r w:rsidR="005D5561">
        <w:rPr>
          <w:rFonts w:ascii="Arial" w:hAnsi="Arial" w:cs="Arial"/>
        </w:rPr>
        <w:t>conforme ata 0001, d</w:t>
      </w:r>
      <w:r w:rsidR="0050393E">
        <w:rPr>
          <w:rFonts w:ascii="Arial" w:hAnsi="Arial" w:cs="Arial"/>
        </w:rPr>
        <w:t>e autoria da</w:t>
      </w:r>
      <w:r w:rsidR="005D5561">
        <w:rPr>
          <w:rFonts w:ascii="Arial" w:hAnsi="Arial" w:cs="Arial"/>
        </w:rPr>
        <w:t xml:space="preserve"> Comissão Especial de Inquérito n. 01/2022</w:t>
      </w:r>
      <w:r w:rsidR="0050393E">
        <w:rPr>
          <w:rFonts w:ascii="Arial" w:hAnsi="Arial" w:cs="Arial"/>
        </w:rPr>
        <w:t xml:space="preserve"> </w:t>
      </w:r>
      <w:r w:rsidR="005D5561">
        <w:rPr>
          <w:rFonts w:ascii="Arial" w:hAnsi="Arial" w:cs="Arial"/>
        </w:rPr>
        <w:t>da Câmara Municipal de Cambará, que incluiu como membro/relator parcial o vereador Geraldo de Paula Dias Carvalho</w:t>
      </w:r>
      <w:r w:rsidR="00FC1C1A">
        <w:rPr>
          <w:rFonts w:ascii="Arial" w:hAnsi="Arial" w:cs="Arial"/>
        </w:rPr>
        <w:t>;</w:t>
      </w:r>
    </w:p>
    <w:p w:rsidR="008E5194" w:rsidRPr="004064C6" w:rsidRDefault="008E5194" w:rsidP="008E5194">
      <w:pPr>
        <w:tabs>
          <w:tab w:val="left" w:pos="3119"/>
        </w:tabs>
        <w:jc w:val="both"/>
        <w:rPr>
          <w:rFonts w:ascii="Arial" w:hAnsi="Arial" w:cs="Arial"/>
        </w:rPr>
      </w:pPr>
    </w:p>
    <w:p w:rsidR="008E5194" w:rsidRPr="004064C6" w:rsidRDefault="008E5194" w:rsidP="008E5194">
      <w:pPr>
        <w:tabs>
          <w:tab w:val="left" w:pos="3119"/>
        </w:tabs>
        <w:ind w:firstLine="1701"/>
        <w:jc w:val="both"/>
        <w:rPr>
          <w:rFonts w:ascii="Arial" w:hAnsi="Arial" w:cs="Arial"/>
          <w:b/>
        </w:rPr>
      </w:pPr>
      <w:r w:rsidRPr="004064C6">
        <w:rPr>
          <w:rFonts w:ascii="Arial" w:hAnsi="Arial" w:cs="Arial"/>
          <w:b/>
        </w:rPr>
        <w:t>R E S O L V E</w:t>
      </w:r>
    </w:p>
    <w:p w:rsidR="008E5194" w:rsidRPr="004064C6" w:rsidRDefault="008E5194" w:rsidP="008E5194">
      <w:pPr>
        <w:tabs>
          <w:tab w:val="left" w:pos="3119"/>
        </w:tabs>
        <w:ind w:firstLine="1701"/>
        <w:jc w:val="both"/>
        <w:rPr>
          <w:rFonts w:ascii="Arial" w:hAnsi="Arial" w:cs="Arial"/>
          <w:b/>
        </w:rPr>
      </w:pPr>
    </w:p>
    <w:p w:rsidR="008E5194" w:rsidRPr="004064C6" w:rsidRDefault="008E5194" w:rsidP="00082EE7">
      <w:pPr>
        <w:tabs>
          <w:tab w:val="left" w:pos="3119"/>
        </w:tabs>
        <w:ind w:firstLine="1701"/>
        <w:jc w:val="both"/>
        <w:rPr>
          <w:rFonts w:ascii="Arial" w:hAnsi="Arial" w:cs="Arial"/>
        </w:rPr>
      </w:pPr>
      <w:r w:rsidRPr="00405787">
        <w:rPr>
          <w:rFonts w:ascii="Arial" w:hAnsi="Arial" w:cs="Arial"/>
          <w:b/>
        </w:rPr>
        <w:t>I –</w:t>
      </w:r>
      <w:r w:rsidRPr="004064C6">
        <w:rPr>
          <w:rFonts w:ascii="Arial" w:hAnsi="Arial" w:cs="Arial"/>
        </w:rPr>
        <w:t xml:space="preserve"> </w:t>
      </w:r>
      <w:r w:rsidR="005D5561">
        <w:rPr>
          <w:rFonts w:ascii="Arial" w:hAnsi="Arial" w:cs="Arial"/>
        </w:rPr>
        <w:t>A</w:t>
      </w:r>
      <w:r w:rsidRPr="00A90AAB">
        <w:rPr>
          <w:rFonts w:ascii="Arial" w:hAnsi="Arial" w:cs="Arial"/>
        </w:rPr>
        <w:t xml:space="preserve"> COMISSÃO </w:t>
      </w:r>
      <w:r w:rsidR="00FC1C1A">
        <w:rPr>
          <w:rFonts w:ascii="Arial" w:hAnsi="Arial" w:cs="Arial"/>
        </w:rPr>
        <w:t>ESPECIAL DE INQUÉRITO</w:t>
      </w:r>
      <w:r w:rsidRPr="00A90A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 w:rsidRPr="00A90AAB">
        <w:rPr>
          <w:rFonts w:ascii="Arial" w:hAnsi="Arial" w:cs="Arial"/>
        </w:rPr>
        <w:t>º 0</w:t>
      </w:r>
      <w:r w:rsidR="00FC1C1A">
        <w:rPr>
          <w:rFonts w:ascii="Arial" w:hAnsi="Arial" w:cs="Arial"/>
        </w:rPr>
        <w:t>1</w:t>
      </w:r>
      <w:r w:rsidR="002F4ABF">
        <w:rPr>
          <w:rFonts w:ascii="Arial" w:hAnsi="Arial" w:cs="Arial"/>
        </w:rPr>
        <w:t>/2022</w:t>
      </w:r>
      <w:r w:rsidR="005D5561">
        <w:rPr>
          <w:rFonts w:ascii="Arial" w:hAnsi="Arial" w:cs="Arial"/>
        </w:rPr>
        <w:t xml:space="preserve"> passará a ser composta por</w:t>
      </w:r>
      <w:r>
        <w:rPr>
          <w:rFonts w:ascii="Arial" w:hAnsi="Arial" w:cs="Arial"/>
        </w:rPr>
        <w:t xml:space="preserve"> </w:t>
      </w:r>
      <w:r w:rsidRPr="005501AA">
        <w:rPr>
          <w:rFonts w:ascii="Arial" w:hAnsi="Arial" w:cs="Arial"/>
        </w:rPr>
        <w:t>0</w:t>
      </w:r>
      <w:r w:rsidR="005D5561">
        <w:rPr>
          <w:rFonts w:ascii="Arial" w:hAnsi="Arial" w:cs="Arial"/>
        </w:rPr>
        <w:t>5</w:t>
      </w:r>
      <w:r w:rsidRPr="005501AA">
        <w:rPr>
          <w:rFonts w:ascii="Arial" w:hAnsi="Arial" w:cs="Arial"/>
        </w:rPr>
        <w:t xml:space="preserve"> </w:t>
      </w:r>
      <w:r w:rsidR="005B5CC1">
        <w:rPr>
          <w:rFonts w:ascii="Arial" w:hAnsi="Arial" w:cs="Arial"/>
        </w:rPr>
        <w:t>(</w:t>
      </w:r>
      <w:r w:rsidR="005D5561">
        <w:rPr>
          <w:rFonts w:ascii="Arial" w:hAnsi="Arial" w:cs="Arial"/>
        </w:rPr>
        <w:t>cinco</w:t>
      </w:r>
      <w:r w:rsidRPr="005501AA">
        <w:rPr>
          <w:rFonts w:ascii="Arial" w:hAnsi="Arial" w:cs="Arial"/>
        </w:rPr>
        <w:t>) Vereadores</w:t>
      </w:r>
      <w:r w:rsidR="00082EE7" w:rsidRPr="005501AA">
        <w:rPr>
          <w:rFonts w:ascii="Arial" w:hAnsi="Arial" w:cs="Arial"/>
        </w:rPr>
        <w:t>, sendo eles</w:t>
      </w:r>
      <w:r w:rsidR="002F4ABF" w:rsidRPr="005501AA">
        <w:rPr>
          <w:rFonts w:ascii="Arial" w:hAnsi="Arial" w:cs="Arial"/>
        </w:rPr>
        <w:t>:</w:t>
      </w:r>
      <w:r w:rsidR="00082EE7" w:rsidRPr="005501AA">
        <w:rPr>
          <w:rFonts w:ascii="Arial" w:hAnsi="Arial" w:cs="Arial"/>
        </w:rPr>
        <w:t xml:space="preserve"> </w:t>
      </w:r>
      <w:r w:rsidR="005501AA" w:rsidRPr="005501AA">
        <w:rPr>
          <w:rFonts w:ascii="Arial" w:hAnsi="Arial" w:cs="Arial"/>
          <w:b/>
        </w:rPr>
        <w:t>Walmir Joaquim, Marcos Roberto d</w:t>
      </w:r>
      <w:r w:rsidR="005D5561">
        <w:rPr>
          <w:rFonts w:ascii="Arial" w:hAnsi="Arial" w:cs="Arial"/>
          <w:b/>
        </w:rPr>
        <w:t>e Oliveira, Raffaello Frascati,</w:t>
      </w:r>
      <w:r w:rsidR="005501AA" w:rsidRPr="005501AA">
        <w:rPr>
          <w:rFonts w:ascii="Arial" w:hAnsi="Arial" w:cs="Arial"/>
          <w:b/>
        </w:rPr>
        <w:t xml:space="preserve"> Karen Aparecida Daniel</w:t>
      </w:r>
      <w:r w:rsidR="005D5561">
        <w:rPr>
          <w:rFonts w:ascii="Arial" w:hAnsi="Arial" w:cs="Arial"/>
          <w:b/>
        </w:rPr>
        <w:t xml:space="preserve"> e Geraldo de Paula Dias Carvalho</w:t>
      </w:r>
      <w:r w:rsidR="005501AA">
        <w:rPr>
          <w:rFonts w:ascii="Arial" w:hAnsi="Arial" w:cs="Arial"/>
        </w:rPr>
        <w:t>.</w:t>
      </w:r>
    </w:p>
    <w:p w:rsidR="008E5194" w:rsidRDefault="008E5194" w:rsidP="008E5194">
      <w:pPr>
        <w:tabs>
          <w:tab w:val="left" w:pos="3119"/>
        </w:tabs>
        <w:ind w:firstLine="1701"/>
        <w:jc w:val="both"/>
        <w:rPr>
          <w:rFonts w:ascii="Arial" w:hAnsi="Arial" w:cs="Arial"/>
        </w:rPr>
      </w:pPr>
      <w:r w:rsidRPr="004064C6">
        <w:rPr>
          <w:rFonts w:ascii="Arial" w:hAnsi="Arial" w:cs="Arial"/>
        </w:rPr>
        <w:tab/>
      </w:r>
      <w:r w:rsidRPr="004064C6">
        <w:rPr>
          <w:rFonts w:ascii="Arial" w:hAnsi="Arial" w:cs="Arial"/>
        </w:rPr>
        <w:tab/>
      </w:r>
      <w:r w:rsidRPr="004064C6">
        <w:rPr>
          <w:rFonts w:ascii="Arial" w:hAnsi="Arial" w:cs="Arial"/>
        </w:rPr>
        <w:tab/>
      </w:r>
    </w:p>
    <w:p w:rsidR="005D5561" w:rsidRDefault="008E5194" w:rsidP="00BA55D5">
      <w:pPr>
        <w:tabs>
          <w:tab w:val="left" w:pos="3119"/>
        </w:tabs>
        <w:ind w:firstLine="1701"/>
        <w:jc w:val="both"/>
        <w:rPr>
          <w:rFonts w:ascii="Arial" w:hAnsi="Arial" w:cs="Arial"/>
        </w:rPr>
      </w:pPr>
      <w:r w:rsidRPr="00405787">
        <w:rPr>
          <w:rFonts w:ascii="Arial" w:hAnsi="Arial" w:cs="Arial"/>
          <w:b/>
        </w:rPr>
        <w:t>II –</w:t>
      </w:r>
      <w:r>
        <w:rPr>
          <w:rFonts w:ascii="Arial" w:hAnsi="Arial" w:cs="Arial"/>
        </w:rPr>
        <w:t xml:space="preserve"> </w:t>
      </w:r>
      <w:r w:rsidR="005D5561">
        <w:rPr>
          <w:rFonts w:ascii="Arial" w:hAnsi="Arial" w:cs="Arial"/>
        </w:rPr>
        <w:t>Conforme deliberado na aludida reunião, nos termos do art. 62, §2º, do Regimento Interno desta Casa de Leis, a comissão terá a seguinte formação:</w:t>
      </w:r>
      <w:r w:rsidR="0050393E">
        <w:rPr>
          <w:rFonts w:ascii="Arial" w:hAnsi="Arial" w:cs="Arial"/>
        </w:rPr>
        <w:t xml:space="preserve"> </w:t>
      </w:r>
      <w:r w:rsidR="0050393E" w:rsidRPr="0050393E">
        <w:rPr>
          <w:rFonts w:ascii="Arial" w:hAnsi="Arial" w:cs="Arial"/>
          <w:b/>
        </w:rPr>
        <w:t>1) Presidente:</w:t>
      </w:r>
      <w:r w:rsidR="0050393E" w:rsidRPr="0050393E">
        <w:rPr>
          <w:rFonts w:ascii="Arial" w:hAnsi="Arial" w:cs="Arial"/>
        </w:rPr>
        <w:t xml:space="preserve"> Vereador Walmir Joaquim (PSD); </w:t>
      </w:r>
      <w:r w:rsidR="0050393E" w:rsidRPr="0050393E">
        <w:rPr>
          <w:rFonts w:ascii="Arial" w:hAnsi="Arial" w:cs="Arial"/>
          <w:b/>
        </w:rPr>
        <w:t>2) Relator-geral:</w:t>
      </w:r>
      <w:r w:rsidR="0050393E" w:rsidRPr="0050393E">
        <w:rPr>
          <w:rFonts w:ascii="Arial" w:hAnsi="Arial" w:cs="Arial"/>
        </w:rPr>
        <w:t xml:space="preserve"> Vereador Marcos Roberto de Oliveira (DEM); </w:t>
      </w:r>
      <w:r w:rsidR="0050393E" w:rsidRPr="0050393E">
        <w:rPr>
          <w:rFonts w:ascii="Arial" w:hAnsi="Arial" w:cs="Arial"/>
          <w:b/>
        </w:rPr>
        <w:t>3) Relatora parcial:</w:t>
      </w:r>
      <w:r w:rsidR="0050393E" w:rsidRPr="0050393E">
        <w:rPr>
          <w:rFonts w:ascii="Arial" w:hAnsi="Arial" w:cs="Arial"/>
        </w:rPr>
        <w:t xml:space="preserve"> Vereadora Karen Aparecida Daniel (PSD); </w:t>
      </w:r>
      <w:r w:rsidR="0050393E" w:rsidRPr="0050393E">
        <w:rPr>
          <w:rFonts w:ascii="Arial" w:hAnsi="Arial" w:cs="Arial"/>
          <w:b/>
        </w:rPr>
        <w:t>4) Membro:</w:t>
      </w:r>
      <w:r w:rsidR="0050393E" w:rsidRPr="0050393E">
        <w:rPr>
          <w:rFonts w:ascii="Arial" w:hAnsi="Arial" w:cs="Arial"/>
        </w:rPr>
        <w:t xml:space="preserve"> Vereador Raffaello Frascati (MDB); e </w:t>
      </w:r>
      <w:r w:rsidR="0050393E" w:rsidRPr="0050393E">
        <w:rPr>
          <w:rFonts w:ascii="Arial" w:hAnsi="Arial" w:cs="Arial"/>
          <w:b/>
        </w:rPr>
        <w:t>5) Relator parcial:</w:t>
      </w:r>
      <w:r w:rsidR="0050393E" w:rsidRPr="0050393E">
        <w:rPr>
          <w:rFonts w:ascii="Arial" w:hAnsi="Arial" w:cs="Arial"/>
        </w:rPr>
        <w:t xml:space="preserve"> Geraldo de Paula Dias Carvalho (PSD).</w:t>
      </w:r>
    </w:p>
    <w:p w:rsidR="005D5561" w:rsidRDefault="005D5561" w:rsidP="00BA55D5">
      <w:pPr>
        <w:tabs>
          <w:tab w:val="left" w:pos="3119"/>
        </w:tabs>
        <w:ind w:firstLine="1701"/>
        <w:jc w:val="both"/>
        <w:rPr>
          <w:rFonts w:ascii="Arial" w:hAnsi="Arial" w:cs="Arial"/>
        </w:rPr>
      </w:pPr>
    </w:p>
    <w:p w:rsidR="008E5194" w:rsidRDefault="005D5561" w:rsidP="00BA55D5">
      <w:pPr>
        <w:tabs>
          <w:tab w:val="left" w:pos="3119"/>
        </w:tabs>
        <w:ind w:firstLine="1701"/>
        <w:jc w:val="both"/>
        <w:rPr>
          <w:rFonts w:ascii="Arial" w:hAnsi="Arial" w:cs="Arial"/>
        </w:rPr>
      </w:pPr>
      <w:r w:rsidRPr="0050393E">
        <w:rPr>
          <w:rFonts w:ascii="Arial" w:hAnsi="Arial" w:cs="Arial"/>
          <w:b/>
        </w:rPr>
        <w:t>III -</w:t>
      </w:r>
      <w:r>
        <w:rPr>
          <w:rFonts w:ascii="Arial" w:hAnsi="Arial" w:cs="Arial"/>
        </w:rPr>
        <w:t xml:space="preserve"> </w:t>
      </w:r>
      <w:r w:rsidR="0050393E">
        <w:rPr>
          <w:rFonts w:ascii="Arial" w:hAnsi="Arial" w:cs="Arial"/>
        </w:rPr>
        <w:t>A</w:t>
      </w:r>
      <w:r w:rsidR="00BE6AB6">
        <w:rPr>
          <w:rFonts w:ascii="Arial" w:hAnsi="Arial" w:cs="Arial"/>
        </w:rPr>
        <w:t xml:space="preserve"> referida</w:t>
      </w:r>
      <w:r w:rsidR="00BA55D5" w:rsidRPr="00BA55D5">
        <w:rPr>
          <w:rFonts w:ascii="Arial" w:hAnsi="Arial" w:cs="Arial"/>
        </w:rPr>
        <w:t xml:space="preserve"> Comissão </w:t>
      </w:r>
      <w:r w:rsidR="0050393E">
        <w:rPr>
          <w:rFonts w:ascii="Arial" w:hAnsi="Arial" w:cs="Arial"/>
        </w:rPr>
        <w:t>solicitou o prazo de 120 (cento e vint</w:t>
      </w:r>
      <w:r w:rsidR="009A1171">
        <w:rPr>
          <w:rFonts w:ascii="Arial" w:hAnsi="Arial" w:cs="Arial"/>
        </w:rPr>
        <w:t>e) dias -</w:t>
      </w:r>
      <w:r w:rsidR="0050393E">
        <w:rPr>
          <w:rFonts w:ascii="Arial" w:hAnsi="Arial" w:cs="Arial"/>
        </w:rPr>
        <w:t xml:space="preserve"> prorrogável por metade do período</w:t>
      </w:r>
      <w:r w:rsidR="009A1171">
        <w:rPr>
          <w:rFonts w:ascii="Arial" w:hAnsi="Arial" w:cs="Arial"/>
        </w:rPr>
        <w:t xml:space="preserve"> -,</w:t>
      </w:r>
      <w:r w:rsidR="0050393E">
        <w:rPr>
          <w:rFonts w:ascii="Arial" w:hAnsi="Arial" w:cs="Arial"/>
        </w:rPr>
        <w:t xml:space="preserve"> para ultimação de seus trabalhos, prazo esse que será submetido à decisão do Plenário </w:t>
      </w:r>
      <w:r w:rsidR="00BA55D5" w:rsidRPr="00BA55D5">
        <w:rPr>
          <w:rFonts w:ascii="Arial" w:hAnsi="Arial" w:cs="Arial"/>
        </w:rPr>
        <w:t>da</w:t>
      </w:r>
      <w:r w:rsidR="00BA55D5">
        <w:rPr>
          <w:rFonts w:ascii="Arial" w:hAnsi="Arial" w:cs="Arial"/>
        </w:rPr>
        <w:t xml:space="preserve"> </w:t>
      </w:r>
      <w:r w:rsidR="0050393E">
        <w:rPr>
          <w:rFonts w:ascii="Arial" w:hAnsi="Arial" w:cs="Arial"/>
        </w:rPr>
        <w:t xml:space="preserve">Câmara na sessão </w:t>
      </w:r>
      <w:r w:rsidR="009A1171">
        <w:rPr>
          <w:rFonts w:ascii="Arial" w:hAnsi="Arial" w:cs="Arial"/>
        </w:rPr>
        <w:t xml:space="preserve">ordinária </w:t>
      </w:r>
      <w:r w:rsidR="0050393E">
        <w:rPr>
          <w:rFonts w:ascii="Arial" w:hAnsi="Arial" w:cs="Arial"/>
        </w:rPr>
        <w:t>de segunda-feira (28/03/2022)</w:t>
      </w:r>
      <w:r w:rsidR="00BA55D5">
        <w:rPr>
          <w:rFonts w:ascii="Arial" w:hAnsi="Arial" w:cs="Arial"/>
        </w:rPr>
        <w:t>.</w:t>
      </w:r>
    </w:p>
    <w:p w:rsidR="008E5194" w:rsidRDefault="008E5194" w:rsidP="008E5194">
      <w:pPr>
        <w:tabs>
          <w:tab w:val="left" w:pos="3119"/>
        </w:tabs>
        <w:ind w:firstLine="1701"/>
        <w:jc w:val="both"/>
        <w:rPr>
          <w:rFonts w:ascii="Arial" w:hAnsi="Arial" w:cs="Arial"/>
        </w:rPr>
      </w:pPr>
    </w:p>
    <w:p w:rsidR="008E5194" w:rsidRDefault="009A1171" w:rsidP="008E5194">
      <w:pPr>
        <w:tabs>
          <w:tab w:val="left" w:pos="3119"/>
        </w:tabs>
        <w:ind w:firstLine="1701"/>
        <w:jc w:val="both"/>
        <w:rPr>
          <w:rFonts w:ascii="Arial" w:hAnsi="Arial" w:cs="Arial"/>
        </w:rPr>
      </w:pPr>
      <w:r w:rsidRPr="009A1171">
        <w:rPr>
          <w:rFonts w:ascii="Arial" w:hAnsi="Arial" w:cs="Arial"/>
          <w:b/>
        </w:rPr>
        <w:t xml:space="preserve">VI - </w:t>
      </w:r>
      <w:r w:rsidR="008E5194" w:rsidRPr="004064C6">
        <w:rPr>
          <w:rFonts w:ascii="Arial" w:hAnsi="Arial" w:cs="Arial"/>
        </w:rPr>
        <w:t>Esta Portaria entra em vigor na data de sua publicação, revogadas as disposições em contrário.</w:t>
      </w:r>
    </w:p>
    <w:p w:rsidR="00BE6AB6" w:rsidRPr="004064C6" w:rsidRDefault="00BE6AB6" w:rsidP="008E5194">
      <w:pPr>
        <w:tabs>
          <w:tab w:val="left" w:pos="3119"/>
        </w:tabs>
        <w:ind w:firstLine="1701"/>
        <w:jc w:val="both"/>
        <w:rPr>
          <w:rFonts w:ascii="Arial" w:hAnsi="Arial" w:cs="Arial"/>
        </w:rPr>
      </w:pPr>
    </w:p>
    <w:p w:rsidR="008E5194" w:rsidRPr="004064C6" w:rsidRDefault="008E5194" w:rsidP="008E5194">
      <w:pPr>
        <w:tabs>
          <w:tab w:val="left" w:pos="3119"/>
        </w:tabs>
        <w:ind w:firstLine="1701"/>
        <w:jc w:val="both"/>
        <w:rPr>
          <w:rFonts w:ascii="Arial" w:hAnsi="Arial" w:cs="Arial"/>
        </w:rPr>
      </w:pPr>
      <w:r w:rsidRPr="004064C6">
        <w:rPr>
          <w:rFonts w:ascii="Arial" w:hAnsi="Arial" w:cs="Arial"/>
        </w:rPr>
        <w:t xml:space="preserve">Gabinete da Presidência da Câmara Municipal de Cambará, Estado do Paraná, em </w:t>
      </w:r>
      <w:r w:rsidR="0050393E">
        <w:rPr>
          <w:rFonts w:ascii="Arial" w:hAnsi="Arial" w:cs="Arial"/>
        </w:rPr>
        <w:t>25</w:t>
      </w:r>
      <w:r w:rsidRPr="004064C6">
        <w:rPr>
          <w:rFonts w:ascii="Arial" w:hAnsi="Arial" w:cs="Arial"/>
        </w:rPr>
        <w:t xml:space="preserve"> de </w:t>
      </w:r>
      <w:r w:rsidR="00BA55D5">
        <w:rPr>
          <w:rFonts w:ascii="Arial" w:hAnsi="Arial" w:cs="Arial"/>
        </w:rPr>
        <w:t>março</w:t>
      </w:r>
      <w:r w:rsidR="00082EE7">
        <w:rPr>
          <w:rFonts w:ascii="Arial" w:hAnsi="Arial" w:cs="Arial"/>
        </w:rPr>
        <w:t xml:space="preserve"> </w:t>
      </w:r>
      <w:r w:rsidRPr="004064C6">
        <w:rPr>
          <w:rFonts w:ascii="Arial" w:hAnsi="Arial" w:cs="Arial"/>
        </w:rPr>
        <w:t>de 20</w:t>
      </w:r>
      <w:r w:rsidR="00BA55D5">
        <w:rPr>
          <w:rFonts w:ascii="Arial" w:hAnsi="Arial" w:cs="Arial"/>
        </w:rPr>
        <w:t>22</w:t>
      </w:r>
      <w:r w:rsidRPr="004064C6">
        <w:rPr>
          <w:rFonts w:ascii="Arial" w:hAnsi="Arial" w:cs="Arial"/>
        </w:rPr>
        <w:t>.</w:t>
      </w:r>
    </w:p>
    <w:p w:rsidR="008E5194" w:rsidRPr="004064C6" w:rsidRDefault="008E5194" w:rsidP="008E5194">
      <w:pPr>
        <w:tabs>
          <w:tab w:val="left" w:pos="3119"/>
        </w:tabs>
        <w:jc w:val="both"/>
        <w:rPr>
          <w:rFonts w:ascii="Arial" w:hAnsi="Arial" w:cs="Arial"/>
        </w:rPr>
      </w:pPr>
    </w:p>
    <w:p w:rsidR="008E5194" w:rsidRDefault="008E5194" w:rsidP="008E5194">
      <w:pPr>
        <w:tabs>
          <w:tab w:val="left" w:pos="3119"/>
        </w:tabs>
        <w:jc w:val="both"/>
        <w:rPr>
          <w:rFonts w:ascii="Arial" w:hAnsi="Arial" w:cs="Arial"/>
        </w:rPr>
      </w:pPr>
    </w:p>
    <w:p w:rsidR="008E5194" w:rsidRPr="004064C6" w:rsidRDefault="008E5194" w:rsidP="008E5194">
      <w:pPr>
        <w:tabs>
          <w:tab w:val="left" w:pos="3119"/>
        </w:tabs>
        <w:jc w:val="both"/>
        <w:rPr>
          <w:rFonts w:ascii="Arial" w:hAnsi="Arial" w:cs="Arial"/>
        </w:rPr>
      </w:pPr>
    </w:p>
    <w:p w:rsidR="00684E9F" w:rsidRDefault="00684E9F" w:rsidP="00475CFE">
      <w:pPr>
        <w:tabs>
          <w:tab w:val="left" w:pos="3119"/>
        </w:tabs>
        <w:jc w:val="center"/>
        <w:rPr>
          <w:rFonts w:ascii="Arial" w:hAnsi="Arial" w:cs="Arial"/>
          <w:b/>
        </w:rPr>
      </w:pPr>
    </w:p>
    <w:p w:rsidR="008E5194" w:rsidRPr="004064C6" w:rsidRDefault="00BA55D5" w:rsidP="00475CFE">
      <w:pPr>
        <w:tabs>
          <w:tab w:val="left" w:pos="3119"/>
        </w:tabs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Márcio José Albertini</w:t>
      </w:r>
    </w:p>
    <w:p w:rsidR="00697364" w:rsidRPr="006F329A" w:rsidRDefault="008E5194" w:rsidP="00475CFE">
      <w:pPr>
        <w:jc w:val="center"/>
      </w:pPr>
      <w:r w:rsidRPr="004064C6">
        <w:rPr>
          <w:rFonts w:ascii="Arial" w:hAnsi="Arial" w:cs="Arial"/>
          <w:b/>
          <w:bCs/>
        </w:rPr>
        <w:t>Presidente</w:t>
      </w:r>
    </w:p>
    <w:sectPr w:rsidR="00697364" w:rsidRPr="006F329A" w:rsidSect="00FA1B95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2381" w:right="1134" w:bottom="1134" w:left="1701" w:header="567" w:footer="508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E77" w:rsidRDefault="00767E77">
      <w:r>
        <w:separator/>
      </w:r>
    </w:p>
  </w:endnote>
  <w:endnote w:type="continuationSeparator" w:id="0">
    <w:p w:rsidR="00767E77" w:rsidRDefault="00767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5BD" w:rsidRDefault="008F1CB2" w:rsidP="00FA1B95">
    <w:pPr>
      <w:pStyle w:val="Rodap"/>
      <w:tabs>
        <w:tab w:val="clear" w:pos="4252"/>
        <w:tab w:val="clear" w:pos="8504"/>
      </w:tabs>
      <w:jc w:val="center"/>
    </w:pPr>
    <w:r>
      <w:rPr>
        <w:noProof/>
      </w:rPr>
      <w:drawing>
        <wp:inline distT="0" distB="0" distL="0" distR="0">
          <wp:extent cx="5762625" cy="371475"/>
          <wp:effectExtent l="0" t="0" r="9525" b="9525"/>
          <wp:docPr id="4" name="Imagem 4" descr="Rodapé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dapé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E77" w:rsidRDefault="00767E77">
      <w:r>
        <w:separator/>
      </w:r>
    </w:p>
  </w:footnote>
  <w:footnote w:type="continuationSeparator" w:id="0">
    <w:p w:rsidR="00767E77" w:rsidRDefault="00767E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0AB" w:rsidRDefault="008F1CB2">
    <w:pPr>
      <w:pStyle w:val="Cabealho"/>
    </w:pPr>
    <w:r>
      <w:rPr>
        <w:noProof/>
      </w:rPr>
      <w:drawing>
        <wp:inline distT="0" distB="0" distL="0" distR="0">
          <wp:extent cx="5753100" cy="952500"/>
          <wp:effectExtent l="0" t="0" r="0" b="0"/>
          <wp:docPr id="1" name="Imagem 8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5753100" cy="952500"/>
          <wp:effectExtent l="0" t="0" r="0" b="0"/>
          <wp:docPr id="2" name="Imagem 9" descr="Descrição: D:\guilherme\Pictures\Brasão e outros\cabec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D:\guilherme\Pictures\Brasão e outros\cabecalh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B95" w:rsidRDefault="001C0461" w:rsidP="00FA1B95">
    <w:pPr>
      <w:pStyle w:val="Cabealho"/>
      <w:tabs>
        <w:tab w:val="clear" w:pos="4252"/>
        <w:tab w:val="clear" w:pos="8504"/>
      </w:tabs>
      <w:jc w:val="right"/>
      <w:rPr>
        <w:noProof/>
      </w:rPr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957BBE">
      <w:rPr>
        <w:noProof/>
      </w:rPr>
      <w:t>2</w:t>
    </w:r>
    <w:r>
      <w:rPr>
        <w:noProof/>
      </w:rPr>
      <w:fldChar w:fldCharType="end"/>
    </w:r>
  </w:p>
  <w:p w:rsidR="00601824" w:rsidRDefault="008F1CB2" w:rsidP="00FA1B95">
    <w:pPr>
      <w:pStyle w:val="Cabealho"/>
      <w:tabs>
        <w:tab w:val="clear" w:pos="4252"/>
        <w:tab w:val="clear" w:pos="8504"/>
      </w:tabs>
      <w:jc w:val="center"/>
    </w:pPr>
    <w:r>
      <w:rPr>
        <w:noProof/>
      </w:rPr>
      <w:drawing>
        <wp:inline distT="0" distB="0" distL="0" distR="0">
          <wp:extent cx="5743575" cy="952500"/>
          <wp:effectExtent l="0" t="0" r="9525" b="0"/>
          <wp:docPr id="3" name="Imagem 13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A1B95">
      <w:rPr>
        <w:noProof/>
      </w:rPr>
      <w:b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5AF" w:rsidRDefault="00DF35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022F2B"/>
    <w:multiLevelType w:val="hybridMultilevel"/>
    <w:tmpl w:val="16400B8E"/>
    <w:lvl w:ilvl="0" w:tplc="1F2E854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6A766FE5"/>
    <w:multiLevelType w:val="hybridMultilevel"/>
    <w:tmpl w:val="7902BD9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CB2"/>
    <w:rsid w:val="00007D47"/>
    <w:rsid w:val="0001393D"/>
    <w:rsid w:val="00016BAD"/>
    <w:rsid w:val="000240B6"/>
    <w:rsid w:val="000276F5"/>
    <w:rsid w:val="000600F0"/>
    <w:rsid w:val="00070160"/>
    <w:rsid w:val="0007214B"/>
    <w:rsid w:val="000744CA"/>
    <w:rsid w:val="00080EE3"/>
    <w:rsid w:val="000825E7"/>
    <w:rsid w:val="00082EE7"/>
    <w:rsid w:val="00083D4F"/>
    <w:rsid w:val="00095106"/>
    <w:rsid w:val="00095F79"/>
    <w:rsid w:val="000A02B5"/>
    <w:rsid w:val="000C2E75"/>
    <w:rsid w:val="000C5754"/>
    <w:rsid w:val="000D13EB"/>
    <w:rsid w:val="000D3140"/>
    <w:rsid w:val="000F3DF7"/>
    <w:rsid w:val="000F400A"/>
    <w:rsid w:val="0010167F"/>
    <w:rsid w:val="00102807"/>
    <w:rsid w:val="0010490F"/>
    <w:rsid w:val="00114BF8"/>
    <w:rsid w:val="00120652"/>
    <w:rsid w:val="00127B1A"/>
    <w:rsid w:val="0013137E"/>
    <w:rsid w:val="00132BD7"/>
    <w:rsid w:val="00176352"/>
    <w:rsid w:val="001831DE"/>
    <w:rsid w:val="00184019"/>
    <w:rsid w:val="00196A92"/>
    <w:rsid w:val="001A1477"/>
    <w:rsid w:val="001A2D5E"/>
    <w:rsid w:val="001A3398"/>
    <w:rsid w:val="001C0461"/>
    <w:rsid w:val="001D302C"/>
    <w:rsid w:val="001F3B4E"/>
    <w:rsid w:val="001F45CD"/>
    <w:rsid w:val="001F79EB"/>
    <w:rsid w:val="00212C9E"/>
    <w:rsid w:val="00216427"/>
    <w:rsid w:val="0022506E"/>
    <w:rsid w:val="00256F22"/>
    <w:rsid w:val="00260F9C"/>
    <w:rsid w:val="00265DA9"/>
    <w:rsid w:val="00267B0C"/>
    <w:rsid w:val="002803D5"/>
    <w:rsid w:val="00297823"/>
    <w:rsid w:val="002D3D69"/>
    <w:rsid w:val="002D5E8B"/>
    <w:rsid w:val="002E3CD5"/>
    <w:rsid w:val="002E744D"/>
    <w:rsid w:val="002F4ABF"/>
    <w:rsid w:val="003045BD"/>
    <w:rsid w:val="003231F5"/>
    <w:rsid w:val="00323C73"/>
    <w:rsid w:val="00326665"/>
    <w:rsid w:val="0033698D"/>
    <w:rsid w:val="00347504"/>
    <w:rsid w:val="00355BF9"/>
    <w:rsid w:val="00360726"/>
    <w:rsid w:val="00361875"/>
    <w:rsid w:val="00372779"/>
    <w:rsid w:val="0037538E"/>
    <w:rsid w:val="00382FF2"/>
    <w:rsid w:val="003976FA"/>
    <w:rsid w:val="003A1C35"/>
    <w:rsid w:val="003E0346"/>
    <w:rsid w:val="003E4A8B"/>
    <w:rsid w:val="00415662"/>
    <w:rsid w:val="00416D75"/>
    <w:rsid w:val="00441037"/>
    <w:rsid w:val="00454A29"/>
    <w:rsid w:val="00461689"/>
    <w:rsid w:val="00461DAA"/>
    <w:rsid w:val="00464E11"/>
    <w:rsid w:val="00475CFE"/>
    <w:rsid w:val="00492A90"/>
    <w:rsid w:val="004A1622"/>
    <w:rsid w:val="004A2B05"/>
    <w:rsid w:val="004A7AB0"/>
    <w:rsid w:val="004D5D5A"/>
    <w:rsid w:val="0050250F"/>
    <w:rsid w:val="005027BF"/>
    <w:rsid w:val="0050393E"/>
    <w:rsid w:val="00507B58"/>
    <w:rsid w:val="005257EE"/>
    <w:rsid w:val="00531477"/>
    <w:rsid w:val="00534392"/>
    <w:rsid w:val="00536B51"/>
    <w:rsid w:val="005473FB"/>
    <w:rsid w:val="005501AA"/>
    <w:rsid w:val="00560203"/>
    <w:rsid w:val="0056320D"/>
    <w:rsid w:val="005707AC"/>
    <w:rsid w:val="005759A3"/>
    <w:rsid w:val="00580403"/>
    <w:rsid w:val="00596BDE"/>
    <w:rsid w:val="005B2588"/>
    <w:rsid w:val="005B509D"/>
    <w:rsid w:val="005B5CC1"/>
    <w:rsid w:val="005C67A7"/>
    <w:rsid w:val="005D5561"/>
    <w:rsid w:val="005E0850"/>
    <w:rsid w:val="00601824"/>
    <w:rsid w:val="00602E3C"/>
    <w:rsid w:val="006042F8"/>
    <w:rsid w:val="00606AC6"/>
    <w:rsid w:val="00622579"/>
    <w:rsid w:val="00623701"/>
    <w:rsid w:val="006252D8"/>
    <w:rsid w:val="00634F0C"/>
    <w:rsid w:val="0064327C"/>
    <w:rsid w:val="0064712A"/>
    <w:rsid w:val="00660393"/>
    <w:rsid w:val="00670428"/>
    <w:rsid w:val="00680C89"/>
    <w:rsid w:val="00684399"/>
    <w:rsid w:val="00684E9F"/>
    <w:rsid w:val="0069183B"/>
    <w:rsid w:val="00697201"/>
    <w:rsid w:val="00697364"/>
    <w:rsid w:val="006A0636"/>
    <w:rsid w:val="006A2808"/>
    <w:rsid w:val="006A58CD"/>
    <w:rsid w:val="006A5AAA"/>
    <w:rsid w:val="006C4146"/>
    <w:rsid w:val="006E7707"/>
    <w:rsid w:val="006F329A"/>
    <w:rsid w:val="006F4EAC"/>
    <w:rsid w:val="006F67A5"/>
    <w:rsid w:val="0070774E"/>
    <w:rsid w:val="007429B5"/>
    <w:rsid w:val="0075171F"/>
    <w:rsid w:val="007545DD"/>
    <w:rsid w:val="00756869"/>
    <w:rsid w:val="007569F8"/>
    <w:rsid w:val="00767E77"/>
    <w:rsid w:val="0077512B"/>
    <w:rsid w:val="00781F87"/>
    <w:rsid w:val="007958B0"/>
    <w:rsid w:val="007A1C59"/>
    <w:rsid w:val="007A6A01"/>
    <w:rsid w:val="007B370F"/>
    <w:rsid w:val="007B6F75"/>
    <w:rsid w:val="007C536B"/>
    <w:rsid w:val="007E6D24"/>
    <w:rsid w:val="008037AA"/>
    <w:rsid w:val="00822850"/>
    <w:rsid w:val="0084653B"/>
    <w:rsid w:val="0085475B"/>
    <w:rsid w:val="008621DC"/>
    <w:rsid w:val="00863ABB"/>
    <w:rsid w:val="008A5091"/>
    <w:rsid w:val="008D220A"/>
    <w:rsid w:val="008D582E"/>
    <w:rsid w:val="008E5194"/>
    <w:rsid w:val="008F1392"/>
    <w:rsid w:val="008F1CB2"/>
    <w:rsid w:val="008F2491"/>
    <w:rsid w:val="008F336D"/>
    <w:rsid w:val="009163E5"/>
    <w:rsid w:val="00916683"/>
    <w:rsid w:val="00922227"/>
    <w:rsid w:val="00955A14"/>
    <w:rsid w:val="00957BBE"/>
    <w:rsid w:val="009828C6"/>
    <w:rsid w:val="00990833"/>
    <w:rsid w:val="00992BB9"/>
    <w:rsid w:val="009A1171"/>
    <w:rsid w:val="009C09A3"/>
    <w:rsid w:val="009C24CF"/>
    <w:rsid w:val="009C7306"/>
    <w:rsid w:val="009D0C96"/>
    <w:rsid w:val="009E7D61"/>
    <w:rsid w:val="00A0110E"/>
    <w:rsid w:val="00A24FA1"/>
    <w:rsid w:val="00A32CA8"/>
    <w:rsid w:val="00A35D84"/>
    <w:rsid w:val="00A37B00"/>
    <w:rsid w:val="00A53DF2"/>
    <w:rsid w:val="00A55BA3"/>
    <w:rsid w:val="00A71DBC"/>
    <w:rsid w:val="00A73A8B"/>
    <w:rsid w:val="00A875CC"/>
    <w:rsid w:val="00A96A94"/>
    <w:rsid w:val="00AA1FC4"/>
    <w:rsid w:val="00AA5C82"/>
    <w:rsid w:val="00AB232B"/>
    <w:rsid w:val="00AB5F2F"/>
    <w:rsid w:val="00AC4F43"/>
    <w:rsid w:val="00AD40A3"/>
    <w:rsid w:val="00AD568B"/>
    <w:rsid w:val="00AE1B4D"/>
    <w:rsid w:val="00AF12D7"/>
    <w:rsid w:val="00B068D1"/>
    <w:rsid w:val="00B224CC"/>
    <w:rsid w:val="00B328E9"/>
    <w:rsid w:val="00B42BBF"/>
    <w:rsid w:val="00B508CD"/>
    <w:rsid w:val="00B76204"/>
    <w:rsid w:val="00B81B46"/>
    <w:rsid w:val="00B91439"/>
    <w:rsid w:val="00BA55D5"/>
    <w:rsid w:val="00BA7A60"/>
    <w:rsid w:val="00BB2FC9"/>
    <w:rsid w:val="00BB3924"/>
    <w:rsid w:val="00BE6AB6"/>
    <w:rsid w:val="00BF702E"/>
    <w:rsid w:val="00C367F2"/>
    <w:rsid w:val="00C429CF"/>
    <w:rsid w:val="00C63242"/>
    <w:rsid w:val="00C74CF0"/>
    <w:rsid w:val="00C83470"/>
    <w:rsid w:val="00CA1E82"/>
    <w:rsid w:val="00CD0E2A"/>
    <w:rsid w:val="00CE311C"/>
    <w:rsid w:val="00D11AF8"/>
    <w:rsid w:val="00D128F1"/>
    <w:rsid w:val="00D17A60"/>
    <w:rsid w:val="00D25056"/>
    <w:rsid w:val="00D4575D"/>
    <w:rsid w:val="00D54872"/>
    <w:rsid w:val="00D56318"/>
    <w:rsid w:val="00D617C3"/>
    <w:rsid w:val="00D62ED8"/>
    <w:rsid w:val="00D87540"/>
    <w:rsid w:val="00D972ED"/>
    <w:rsid w:val="00DA4D68"/>
    <w:rsid w:val="00DB1E33"/>
    <w:rsid w:val="00DB464D"/>
    <w:rsid w:val="00DD17FF"/>
    <w:rsid w:val="00DF189C"/>
    <w:rsid w:val="00DF35AF"/>
    <w:rsid w:val="00DF4BB9"/>
    <w:rsid w:val="00E00DF4"/>
    <w:rsid w:val="00E06061"/>
    <w:rsid w:val="00E22339"/>
    <w:rsid w:val="00E25921"/>
    <w:rsid w:val="00E36F3A"/>
    <w:rsid w:val="00E470AB"/>
    <w:rsid w:val="00E52C9E"/>
    <w:rsid w:val="00E53FE3"/>
    <w:rsid w:val="00E61CEB"/>
    <w:rsid w:val="00E6589E"/>
    <w:rsid w:val="00E83AB2"/>
    <w:rsid w:val="00E83B31"/>
    <w:rsid w:val="00E874F3"/>
    <w:rsid w:val="00EA027C"/>
    <w:rsid w:val="00EA10A7"/>
    <w:rsid w:val="00EA51DD"/>
    <w:rsid w:val="00EA6717"/>
    <w:rsid w:val="00EC0E3A"/>
    <w:rsid w:val="00EE29C0"/>
    <w:rsid w:val="00EF63F0"/>
    <w:rsid w:val="00EF6641"/>
    <w:rsid w:val="00EF7E41"/>
    <w:rsid w:val="00F002B3"/>
    <w:rsid w:val="00F02DFF"/>
    <w:rsid w:val="00F038B0"/>
    <w:rsid w:val="00F23B64"/>
    <w:rsid w:val="00F267C1"/>
    <w:rsid w:val="00F314BA"/>
    <w:rsid w:val="00F32CBD"/>
    <w:rsid w:val="00F33616"/>
    <w:rsid w:val="00F34395"/>
    <w:rsid w:val="00F35665"/>
    <w:rsid w:val="00F42FB4"/>
    <w:rsid w:val="00F52C70"/>
    <w:rsid w:val="00F579C1"/>
    <w:rsid w:val="00F60090"/>
    <w:rsid w:val="00F638A8"/>
    <w:rsid w:val="00F67D38"/>
    <w:rsid w:val="00F81919"/>
    <w:rsid w:val="00F85F46"/>
    <w:rsid w:val="00F95900"/>
    <w:rsid w:val="00FA1B95"/>
    <w:rsid w:val="00FB0464"/>
    <w:rsid w:val="00FB2D6E"/>
    <w:rsid w:val="00FB5517"/>
    <w:rsid w:val="00FC1C1A"/>
    <w:rsid w:val="00FC5BCA"/>
    <w:rsid w:val="00FC7477"/>
    <w:rsid w:val="00FE071C"/>
    <w:rsid w:val="00FE0C64"/>
    <w:rsid w:val="00FF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E0A75CD-6563-4B6C-AE90-F02949C9E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2BB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szCs w:val="2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Cs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outlineLvl w:val="2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F314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Legenda">
    <w:name w:val="caption"/>
    <w:basedOn w:val="Normal"/>
    <w:next w:val="Normal"/>
    <w:qFormat/>
    <w:rsid w:val="0064327C"/>
    <w:rPr>
      <w:rFonts w:ascii="Arial" w:hAnsi="Arial"/>
      <w:i/>
      <w:sz w:val="40"/>
      <w:szCs w:val="20"/>
    </w:rPr>
  </w:style>
  <w:style w:type="character" w:styleId="Hyperlink">
    <w:name w:val="Hyperlink"/>
    <w:rsid w:val="0064327C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E470AB"/>
  </w:style>
  <w:style w:type="paragraph" w:styleId="Corpodetexto">
    <w:name w:val="Body Text"/>
    <w:basedOn w:val="Normal"/>
    <w:link w:val="CorpodetextoChar"/>
    <w:rsid w:val="005027BF"/>
    <w:pPr>
      <w:spacing w:line="360" w:lineRule="auto"/>
      <w:jc w:val="both"/>
    </w:pPr>
    <w:rPr>
      <w:b/>
      <w:bCs/>
      <w:szCs w:val="20"/>
    </w:rPr>
  </w:style>
  <w:style w:type="character" w:customStyle="1" w:styleId="CorpodetextoChar">
    <w:name w:val="Corpo de texto Char"/>
    <w:basedOn w:val="Fontepargpadro"/>
    <w:link w:val="Corpodetexto"/>
    <w:rsid w:val="005027BF"/>
    <w:rPr>
      <w:b/>
      <w:bCs/>
      <w:sz w:val="24"/>
    </w:rPr>
  </w:style>
  <w:style w:type="paragraph" w:styleId="Corpodetexto3">
    <w:name w:val="Body Text 3"/>
    <w:basedOn w:val="Normal"/>
    <w:link w:val="Corpodetexto3Char"/>
    <w:rsid w:val="005027B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5027BF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5027BF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rsid w:val="0068439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684399"/>
  </w:style>
  <w:style w:type="character" w:styleId="Refdenotaderodap">
    <w:name w:val="footnote reference"/>
    <w:basedOn w:val="Fontepargpadro"/>
    <w:rsid w:val="00684399"/>
    <w:rPr>
      <w:vertAlign w:val="superscript"/>
    </w:rPr>
  </w:style>
  <w:style w:type="paragraph" w:styleId="Ttulo">
    <w:name w:val="Title"/>
    <w:basedOn w:val="Normal"/>
    <w:link w:val="TtuloChar"/>
    <w:qFormat/>
    <w:rsid w:val="008E5194"/>
    <w:pPr>
      <w:tabs>
        <w:tab w:val="left" w:pos="2880"/>
      </w:tabs>
      <w:overflowPunct w:val="0"/>
      <w:autoSpaceDE w:val="0"/>
      <w:autoSpaceDN w:val="0"/>
      <w:adjustRightInd w:val="0"/>
      <w:jc w:val="center"/>
    </w:pPr>
    <w:rPr>
      <w:b/>
    </w:rPr>
  </w:style>
  <w:style w:type="character" w:customStyle="1" w:styleId="TtuloChar">
    <w:name w:val="Título Char"/>
    <w:basedOn w:val="Fontepargpadro"/>
    <w:link w:val="Ttulo"/>
    <w:rsid w:val="008E5194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curadoria\Downloads\%23Modelo%20Timbre%20Oficial%20(com%20marca%20d&#180;agua)%20(2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F49B3-DEC7-44CB-B075-9E2863FF9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#Modelo Timbre Oficial (com marca d´agua) (2)</Template>
  <TotalTime>0</TotalTime>
  <Pages>2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</vt:lpstr>
    </vt:vector>
  </TitlesOfParts>
  <Company>Particular</Company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</dc:title>
  <dc:creator>Procuradoria</dc:creator>
  <cp:keywords>Câmara Municipal Cambará</cp:keywords>
  <cp:lastModifiedBy>Procuradoria</cp:lastModifiedBy>
  <cp:revision>2</cp:revision>
  <cp:lastPrinted>2022-03-25T18:51:00Z</cp:lastPrinted>
  <dcterms:created xsi:type="dcterms:W3CDTF">2022-03-25T19:13:00Z</dcterms:created>
  <dcterms:modified xsi:type="dcterms:W3CDTF">2022-03-25T19:13:00Z</dcterms:modified>
</cp:coreProperties>
</file>