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FA1A6" w14:textId="741DE533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B50E58">
        <w:rPr>
          <w:rFonts w:cstheme="minorHAnsi"/>
          <w:b/>
          <w:bCs/>
          <w:color w:val="000000"/>
          <w:kern w:val="0"/>
          <w:lang w:eastAsia="pt-BR"/>
        </w:rPr>
        <w:t>Portaria N</w:t>
      </w: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>º 3</w:t>
      </w: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>9</w:t>
      </w: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>/2023</w:t>
      </w:r>
    </w:p>
    <w:p w14:paraId="38A92C0E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4D0BEB41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5D4CF21B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6BF0D950" w14:textId="77777777" w:rsidR="00B50E58" w:rsidRPr="00B50E58" w:rsidRDefault="00B50E58" w:rsidP="00B50E58">
      <w:pPr>
        <w:tabs>
          <w:tab w:val="left" w:pos="19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tLeast"/>
        <w:ind w:left="1984"/>
        <w:jc w:val="both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B50E58">
        <w:rPr>
          <w:rFonts w:cstheme="minorHAnsi"/>
          <w:b/>
          <w:bCs/>
          <w:color w:val="000000"/>
          <w:kern w:val="0"/>
          <w:lang w:eastAsia="pt-BR"/>
        </w:rPr>
        <w:t>NOMEIA SERVIDOR P</w:t>
      </w: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>ÚBLICO</w:t>
      </w:r>
    </w:p>
    <w:p w14:paraId="11CDB44C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1B8A802F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2B6443DF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408C8FB6" w14:textId="77777777" w:rsidR="00B50E58" w:rsidRPr="00B50E58" w:rsidRDefault="00B50E58" w:rsidP="00B50E58">
      <w:pPr>
        <w:autoSpaceDE w:val="0"/>
        <w:autoSpaceDN w:val="0"/>
        <w:adjustRightInd w:val="0"/>
        <w:spacing w:after="0"/>
        <w:ind w:firstLine="1984"/>
        <w:jc w:val="both"/>
        <w:rPr>
          <w:rFonts w:eastAsia="Times New Roman" w:cstheme="minorHAnsi"/>
          <w:kern w:val="0"/>
          <w:lang w:eastAsia="pt-BR"/>
        </w:rPr>
      </w:pPr>
      <w:r w:rsidRPr="00B50E58">
        <w:rPr>
          <w:rFonts w:cstheme="minorHAnsi"/>
          <w:kern w:val="0"/>
          <w:lang w:eastAsia="pt-BR"/>
        </w:rPr>
        <w:t>O Presidente da C</w:t>
      </w:r>
      <w:r w:rsidRPr="00B50E58">
        <w:rPr>
          <w:rFonts w:eastAsia="Times New Roman" w:cstheme="minorHAnsi"/>
          <w:kern w:val="0"/>
          <w:lang w:eastAsia="pt-BR"/>
        </w:rPr>
        <w:t xml:space="preserve">âmara Municipal de Varginha, Estado de Minas Gerais, no uso de suas atribuições legais </w:t>
      </w:r>
    </w:p>
    <w:p w14:paraId="6B7220D1" w14:textId="77777777" w:rsidR="00B50E58" w:rsidRPr="00B50E58" w:rsidRDefault="00B50E58" w:rsidP="00B50E58">
      <w:pPr>
        <w:autoSpaceDE w:val="0"/>
        <w:autoSpaceDN w:val="0"/>
        <w:adjustRightInd w:val="0"/>
        <w:spacing w:after="0"/>
        <w:ind w:firstLine="1984"/>
        <w:jc w:val="both"/>
        <w:rPr>
          <w:rFonts w:eastAsia="Times New Roman" w:cstheme="minorHAnsi"/>
          <w:kern w:val="0"/>
          <w:lang w:eastAsia="pt-BR"/>
        </w:rPr>
      </w:pPr>
    </w:p>
    <w:p w14:paraId="1461DAC1" w14:textId="77777777" w:rsidR="00B50E58" w:rsidRPr="00B50E58" w:rsidRDefault="00B50E58" w:rsidP="00B50E58">
      <w:pPr>
        <w:autoSpaceDE w:val="0"/>
        <w:autoSpaceDN w:val="0"/>
        <w:adjustRightInd w:val="0"/>
        <w:spacing w:after="0"/>
        <w:ind w:firstLine="1984"/>
        <w:jc w:val="both"/>
        <w:rPr>
          <w:rFonts w:cstheme="minorHAnsi"/>
          <w:kern w:val="0"/>
          <w:lang w:eastAsia="pt-BR"/>
        </w:rPr>
      </w:pPr>
    </w:p>
    <w:p w14:paraId="0911D617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kern w:val="0"/>
          <w:lang w:eastAsia="pt-BR"/>
        </w:rPr>
      </w:pPr>
    </w:p>
    <w:p w14:paraId="0C4ED7C5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cstheme="minorHAnsi"/>
          <w:b/>
          <w:bCs/>
          <w:kern w:val="0"/>
          <w:lang w:eastAsia="pt-BR"/>
        </w:rPr>
      </w:pPr>
      <w:r w:rsidRPr="00B50E58">
        <w:rPr>
          <w:rFonts w:cstheme="minorHAnsi"/>
          <w:b/>
          <w:bCs/>
          <w:kern w:val="0"/>
          <w:lang w:eastAsia="pt-BR"/>
        </w:rPr>
        <w:t>R E S O L V E:</w:t>
      </w:r>
    </w:p>
    <w:p w14:paraId="47B868DF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kern w:val="0"/>
          <w:lang w:eastAsia="pt-BR"/>
        </w:rPr>
      </w:pPr>
    </w:p>
    <w:p w14:paraId="089C17B8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kern w:val="0"/>
          <w:lang w:eastAsia="pt-BR"/>
        </w:rPr>
      </w:pPr>
    </w:p>
    <w:p w14:paraId="6746A61D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kern w:val="0"/>
          <w:lang w:eastAsia="pt-BR"/>
        </w:rPr>
      </w:pPr>
    </w:p>
    <w:p w14:paraId="1C5F9030" w14:textId="6DC96D41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912"/>
        </w:tabs>
        <w:spacing w:after="0" w:line="240" w:lineRule="atLeast"/>
        <w:ind w:right="538" w:firstLine="1984"/>
        <w:jc w:val="both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B50E58">
        <w:rPr>
          <w:rFonts w:cstheme="minorHAnsi"/>
          <w:b/>
          <w:bCs/>
          <w:kern w:val="0"/>
          <w:lang w:eastAsia="pt-BR"/>
        </w:rPr>
        <w:t>Art. 1</w:t>
      </w:r>
      <w:r w:rsidRPr="00B50E58">
        <w:rPr>
          <w:rFonts w:eastAsia="Times New Roman" w:cstheme="minorHAnsi"/>
          <w:b/>
          <w:bCs/>
          <w:kern w:val="0"/>
          <w:lang w:eastAsia="pt-BR"/>
        </w:rPr>
        <w:t xml:space="preserve">º </w:t>
      </w:r>
      <w:r w:rsidRPr="00B50E58">
        <w:rPr>
          <w:rFonts w:cstheme="minorHAnsi"/>
          <w:kern w:val="0"/>
          <w:lang w:eastAsia="pt-BR"/>
        </w:rPr>
        <w:t xml:space="preserve">NOMEAR, o Sr. </w:t>
      </w:r>
      <w:r w:rsidRPr="00B50E58">
        <w:rPr>
          <w:rFonts w:cstheme="minorHAnsi"/>
          <w:b/>
          <w:bCs/>
          <w:kern w:val="0"/>
          <w:lang w:eastAsia="pt-BR"/>
        </w:rPr>
        <w:t>RUGEILSON DA SILVA ROSA</w:t>
      </w: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 xml:space="preserve">, </w:t>
      </w:r>
      <w:r w:rsidRPr="00B50E58">
        <w:rPr>
          <w:rFonts w:cstheme="minorHAnsi"/>
          <w:kern w:val="0"/>
          <w:lang w:eastAsia="pt-BR"/>
        </w:rPr>
        <w:t xml:space="preserve">para ocupar o Cargo de </w:t>
      </w:r>
      <w:r w:rsidRPr="00B50E58">
        <w:rPr>
          <w:rFonts w:eastAsia="Times New Roman" w:cstheme="minorHAnsi"/>
          <w:b/>
          <w:bCs/>
        </w:rPr>
        <w:t>Assessor Parlamentar da Presidência</w:t>
      </w:r>
      <w:r>
        <w:rPr>
          <w:rFonts w:eastAsia="Times New Roman" w:cstheme="minorHAnsi"/>
          <w:b/>
          <w:bCs/>
        </w:rPr>
        <w:t xml:space="preserve"> </w:t>
      </w:r>
      <w:r w:rsidRPr="00B50E58">
        <w:rPr>
          <w:rFonts w:eastAsia="Times New Roman" w:cstheme="minorHAnsi"/>
          <w:kern w:val="0"/>
          <w:lang w:eastAsia="pt-BR"/>
        </w:rPr>
        <w:t>– Classe II, desta Câmara Municipal.</w:t>
      </w:r>
    </w:p>
    <w:p w14:paraId="192B3943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jc w:val="center"/>
        <w:rPr>
          <w:rFonts w:eastAsia="Times New Roman" w:cstheme="minorHAnsi"/>
          <w:kern w:val="0"/>
          <w:lang w:eastAsia="pt-BR"/>
        </w:rPr>
      </w:pPr>
    </w:p>
    <w:p w14:paraId="2A407F2E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rPr>
          <w:rFonts w:eastAsia="Times New Roman" w:cstheme="minorHAnsi"/>
          <w:kern w:val="0"/>
          <w:lang w:eastAsia="pt-BR"/>
        </w:rPr>
      </w:pPr>
      <w:r w:rsidRPr="00B50E58">
        <w:rPr>
          <w:rFonts w:cstheme="minorHAnsi"/>
          <w:b/>
          <w:bCs/>
          <w:kern w:val="0"/>
          <w:lang w:eastAsia="pt-BR"/>
        </w:rPr>
        <w:t>Art. 2</w:t>
      </w:r>
      <w:r w:rsidRPr="00B50E58">
        <w:rPr>
          <w:rFonts w:eastAsia="Times New Roman" w:cstheme="minorHAnsi"/>
          <w:b/>
          <w:bCs/>
          <w:kern w:val="0"/>
          <w:lang w:eastAsia="pt-BR"/>
        </w:rPr>
        <w:t xml:space="preserve">º </w:t>
      </w:r>
      <w:r w:rsidRPr="00B50E58">
        <w:rPr>
          <w:rFonts w:cstheme="minorHAnsi"/>
          <w:kern w:val="0"/>
          <w:lang w:eastAsia="pt-BR"/>
        </w:rPr>
        <w:t>Esta Portaria entra em vigor na data da sua assinatura.</w:t>
      </w:r>
    </w:p>
    <w:p w14:paraId="075BD843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rPr>
          <w:rFonts w:eastAsia="Times New Roman" w:cstheme="minorHAnsi"/>
          <w:kern w:val="0"/>
          <w:lang w:eastAsia="pt-BR"/>
        </w:rPr>
      </w:pPr>
    </w:p>
    <w:p w14:paraId="69843FEE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rPr>
          <w:rFonts w:eastAsia="Times New Roman" w:cstheme="minorHAnsi"/>
          <w:kern w:val="0"/>
          <w:lang w:eastAsia="pt-BR"/>
        </w:rPr>
      </w:pPr>
      <w:r w:rsidRPr="00B50E58">
        <w:rPr>
          <w:rFonts w:eastAsia="Times New Roman" w:cstheme="minorHAnsi"/>
          <w:kern w:val="0"/>
          <w:lang w:eastAsia="pt-BR"/>
        </w:rPr>
        <w:t>Registre-se e publique-se.</w:t>
      </w:r>
    </w:p>
    <w:p w14:paraId="11957324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kern w:val="0"/>
          <w:lang w:eastAsia="pt-BR"/>
        </w:rPr>
      </w:pPr>
    </w:p>
    <w:p w14:paraId="2D6EF236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kern w:val="0"/>
          <w:lang w:eastAsia="pt-BR"/>
        </w:rPr>
      </w:pPr>
    </w:p>
    <w:p w14:paraId="144EDC0F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B50E58">
        <w:rPr>
          <w:rFonts w:cstheme="minorHAnsi"/>
          <w:b/>
          <w:bCs/>
          <w:color w:val="000000"/>
          <w:kern w:val="0"/>
          <w:lang w:eastAsia="pt-BR"/>
        </w:rPr>
        <w:t>C</w:t>
      </w: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>âmara Municipal de Varginha, 18 de abril de 2023;</w:t>
      </w:r>
    </w:p>
    <w:p w14:paraId="305CE824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B50E58">
        <w:rPr>
          <w:rFonts w:eastAsia="Times New Roman" w:cstheme="minorHAnsi"/>
          <w:b/>
          <w:bCs/>
          <w:color w:val="000000"/>
          <w:kern w:val="0"/>
          <w:lang w:eastAsia="pt-BR"/>
        </w:rPr>
        <w:t xml:space="preserve"> 140° da Emancipação Político-Administrativa do Município.</w:t>
      </w:r>
    </w:p>
    <w:p w14:paraId="77428BDC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4EFC6E82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4528472B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353F2393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637"/>
      </w:tblGrid>
      <w:tr w:rsidR="00B50E58" w:rsidRPr="00B50E58" w14:paraId="2A1EB064" w14:textId="77777777" w:rsidTr="00DB6114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524487E8" w14:textId="77777777" w:rsidR="00B50E58" w:rsidRPr="00B50E58" w:rsidRDefault="00B50E58" w:rsidP="00DB6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</w:pPr>
            <w:r w:rsidRPr="00B50E58"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  <w:t>APOLIANO DE JESUS RIOS</w:t>
            </w:r>
          </w:p>
        </w:tc>
      </w:tr>
      <w:tr w:rsidR="00B50E58" w:rsidRPr="00B50E58" w14:paraId="1C92589C" w14:textId="77777777" w:rsidTr="00DB6114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7661AF63" w14:textId="77777777" w:rsidR="00B50E58" w:rsidRPr="00B50E58" w:rsidRDefault="00B50E58" w:rsidP="00DB6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</w:pPr>
            <w:r w:rsidRPr="00B50E58"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  <w:t>Presidente</w:t>
            </w:r>
          </w:p>
        </w:tc>
      </w:tr>
    </w:tbl>
    <w:p w14:paraId="355E2506" w14:textId="77777777" w:rsidR="00B50E58" w:rsidRPr="00B50E58" w:rsidRDefault="00B50E58" w:rsidP="00B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kern w:val="0"/>
          <w:lang w:eastAsia="pt-BR"/>
        </w:rPr>
      </w:pPr>
    </w:p>
    <w:p w14:paraId="77BF348A" w14:textId="77777777" w:rsidR="00B50E58" w:rsidRPr="008722D1" w:rsidRDefault="00B50E58" w:rsidP="00B50E58">
      <w:pPr>
        <w:rPr>
          <w:rFonts w:cstheme="minorHAnsi"/>
        </w:rPr>
      </w:pPr>
    </w:p>
    <w:p w14:paraId="7D4F7868" w14:textId="77777777" w:rsidR="00B50E58" w:rsidRPr="008722D1" w:rsidRDefault="00B50E58" w:rsidP="00B50E58">
      <w:pPr>
        <w:rPr>
          <w:rFonts w:cstheme="minorHAnsi"/>
        </w:rPr>
      </w:pPr>
    </w:p>
    <w:p w14:paraId="72C7F653" w14:textId="77777777" w:rsidR="008C6B6F" w:rsidRDefault="008C6B6F"/>
    <w:sectPr w:rsidR="008C6B6F" w:rsidSect="00B50E58"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E58"/>
    <w:rsid w:val="008C6B6F"/>
    <w:rsid w:val="00B50E58"/>
    <w:rsid w:val="00F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8214B"/>
  <w15:chartTrackingRefBased/>
  <w15:docId w15:val="{7C6C84A6-A1CA-4565-8597-2673A950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E5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480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</cp:revision>
  <cp:lastPrinted>2023-04-17T19:42:00Z</cp:lastPrinted>
  <dcterms:created xsi:type="dcterms:W3CDTF">2023-04-17T19:40:00Z</dcterms:created>
  <dcterms:modified xsi:type="dcterms:W3CDTF">2023-04-17T19:42:00Z</dcterms:modified>
</cp:coreProperties>
</file>