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C0C" w:rsidRDefault="006A7C0C" w:rsidP="00E8783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83C" w:rsidRPr="00E8783C" w:rsidRDefault="006A7C0C" w:rsidP="00E8783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LEI Nº </w:t>
      </w:r>
      <w:r w:rsidR="00E8783C" w:rsidRPr="00E8783C">
        <w:rPr>
          <w:rFonts w:ascii="Times New Roman" w:hAnsi="Times New Roman"/>
          <w:b/>
          <w:bCs/>
          <w:sz w:val="28"/>
          <w:szCs w:val="28"/>
        </w:rPr>
        <w:t>667/91</w:t>
      </w:r>
    </w:p>
    <w:p w:rsidR="00E8783C" w:rsidRPr="00E8783C" w:rsidRDefault="00E8783C" w:rsidP="00E8783C">
      <w:pPr>
        <w:rPr>
          <w:rFonts w:ascii="Times New Roman" w:hAnsi="Times New Roman"/>
          <w:b/>
          <w:bCs/>
          <w:sz w:val="28"/>
          <w:szCs w:val="28"/>
        </w:rPr>
      </w:pPr>
    </w:p>
    <w:p w:rsidR="00E8783C" w:rsidRPr="006A7C0C" w:rsidRDefault="00E8783C" w:rsidP="00E8783C">
      <w:pPr>
        <w:pStyle w:val="Ttulo1"/>
        <w:tabs>
          <w:tab w:val="clear" w:pos="720"/>
          <w:tab w:val="num" w:pos="5103"/>
        </w:tabs>
        <w:ind w:left="5103" w:firstLine="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6A7C0C">
        <w:rPr>
          <w:rFonts w:ascii="Times New Roman" w:hAnsi="Times New Roman" w:cs="Times New Roman"/>
          <w:sz w:val="28"/>
          <w:szCs w:val="28"/>
          <w:lang w:val="pt-BR"/>
        </w:rPr>
        <w:t>Dispõe Sobre Autorização Para Assinatura de Convênio</w:t>
      </w:r>
    </w:p>
    <w:p w:rsidR="00E8783C" w:rsidRPr="00E8783C" w:rsidRDefault="00E8783C" w:rsidP="00E8783C">
      <w:pPr>
        <w:rPr>
          <w:rFonts w:ascii="Times New Roman" w:hAnsi="Times New Roman"/>
          <w:b/>
          <w:bCs/>
          <w:sz w:val="28"/>
          <w:szCs w:val="28"/>
        </w:rPr>
      </w:pPr>
    </w:p>
    <w:p w:rsidR="00E8783C" w:rsidRPr="00E8783C" w:rsidRDefault="00E8783C" w:rsidP="00E8783C">
      <w:pPr>
        <w:rPr>
          <w:rFonts w:ascii="Times New Roman" w:hAnsi="Times New Roman"/>
          <w:b/>
          <w:bCs/>
          <w:sz w:val="28"/>
          <w:szCs w:val="28"/>
        </w:rPr>
      </w:pPr>
    </w:p>
    <w:p w:rsidR="00E8783C" w:rsidRPr="00E8783C" w:rsidRDefault="00E8783C" w:rsidP="00E8783C">
      <w:pPr>
        <w:rPr>
          <w:rFonts w:ascii="Times New Roman" w:hAnsi="Times New Roman"/>
          <w:sz w:val="28"/>
          <w:szCs w:val="28"/>
        </w:rPr>
      </w:pPr>
      <w:r w:rsidRPr="00E8783C">
        <w:rPr>
          <w:rFonts w:ascii="Times New Roman" w:hAnsi="Times New Roman"/>
          <w:b/>
          <w:bCs/>
          <w:sz w:val="28"/>
          <w:szCs w:val="28"/>
        </w:rPr>
        <w:tab/>
      </w:r>
      <w:r w:rsidRPr="00E8783C">
        <w:rPr>
          <w:rFonts w:ascii="Times New Roman" w:hAnsi="Times New Roman"/>
          <w:b/>
          <w:bCs/>
          <w:sz w:val="28"/>
          <w:szCs w:val="28"/>
        </w:rPr>
        <w:tab/>
      </w:r>
      <w:r w:rsidRPr="00E8783C">
        <w:rPr>
          <w:rFonts w:ascii="Times New Roman" w:hAnsi="Times New Roman"/>
          <w:sz w:val="28"/>
          <w:szCs w:val="28"/>
        </w:rPr>
        <w:t>A Câmara Municipal de Lajinha, por seus vereadores, decreta e eu,</w:t>
      </w:r>
    </w:p>
    <w:p w:rsidR="00E8783C" w:rsidRPr="00E8783C" w:rsidRDefault="00E8783C" w:rsidP="00E8783C">
      <w:pPr>
        <w:rPr>
          <w:rFonts w:ascii="Times New Roman" w:hAnsi="Times New Roman"/>
          <w:sz w:val="28"/>
          <w:szCs w:val="28"/>
        </w:rPr>
      </w:pPr>
      <w:r w:rsidRPr="00E8783C">
        <w:rPr>
          <w:rFonts w:ascii="Times New Roman" w:hAnsi="Times New Roman"/>
          <w:sz w:val="28"/>
          <w:szCs w:val="28"/>
        </w:rPr>
        <w:tab/>
      </w:r>
      <w:r w:rsidRPr="00E8783C">
        <w:rPr>
          <w:rFonts w:ascii="Times New Roman" w:hAnsi="Times New Roman"/>
          <w:sz w:val="28"/>
          <w:szCs w:val="28"/>
        </w:rPr>
        <w:tab/>
        <w:t>em seu nome, sanciono a seguinte Lei:</w:t>
      </w:r>
    </w:p>
    <w:p w:rsidR="00E8783C" w:rsidRPr="00E8783C" w:rsidRDefault="00E8783C" w:rsidP="00E8783C">
      <w:pPr>
        <w:rPr>
          <w:rFonts w:ascii="Times New Roman" w:hAnsi="Times New Roman"/>
          <w:sz w:val="28"/>
          <w:szCs w:val="28"/>
        </w:rPr>
      </w:pPr>
    </w:p>
    <w:p w:rsidR="00E8783C" w:rsidRPr="00E8783C" w:rsidRDefault="00E8783C" w:rsidP="00E8783C">
      <w:pPr>
        <w:rPr>
          <w:rFonts w:ascii="Times New Roman" w:hAnsi="Times New Roman"/>
          <w:sz w:val="28"/>
          <w:szCs w:val="28"/>
        </w:rPr>
      </w:pPr>
    </w:p>
    <w:p w:rsidR="00E8783C" w:rsidRPr="00E8783C" w:rsidRDefault="00E8783C" w:rsidP="00E8783C">
      <w:pPr>
        <w:rPr>
          <w:rFonts w:ascii="Times New Roman" w:hAnsi="Times New Roman"/>
          <w:sz w:val="28"/>
          <w:szCs w:val="28"/>
        </w:rPr>
      </w:pPr>
    </w:p>
    <w:p w:rsidR="00E8783C" w:rsidRPr="00E8783C" w:rsidRDefault="00E8783C" w:rsidP="00E8783C">
      <w:pPr>
        <w:pStyle w:val="Corpodetexto"/>
        <w:rPr>
          <w:szCs w:val="28"/>
        </w:rPr>
      </w:pPr>
      <w:r w:rsidRPr="00E8783C">
        <w:rPr>
          <w:szCs w:val="28"/>
        </w:rPr>
        <w:t>Art. 1º -</w:t>
      </w:r>
      <w:r w:rsidRPr="00E8783C">
        <w:rPr>
          <w:szCs w:val="28"/>
        </w:rPr>
        <w:tab/>
        <w:t>Fica o Poder Executivo autorizado a assinar convênio com o Estado de Minas Gerais, onde este se apresentar como repassador de recursos financeiros para a Prefeitura Municipal de Lajinha.</w:t>
      </w: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  <w:r w:rsidRPr="00E8783C">
        <w:rPr>
          <w:rFonts w:ascii="Times New Roman" w:hAnsi="Times New Roman"/>
          <w:sz w:val="28"/>
          <w:szCs w:val="28"/>
        </w:rPr>
        <w:t>Art. 2º -</w:t>
      </w:r>
      <w:r w:rsidRPr="00E8783C">
        <w:rPr>
          <w:rFonts w:ascii="Times New Roman" w:hAnsi="Times New Roman"/>
          <w:sz w:val="28"/>
          <w:szCs w:val="28"/>
        </w:rPr>
        <w:tab/>
        <w:t>Revogadas as disposições em contrário, entrará esta Lei em vigor na data de sua publicação.</w:t>
      </w:r>
    </w:p>
    <w:p w:rsidR="006A7C0C" w:rsidRPr="00E8783C" w:rsidRDefault="006A7C0C" w:rsidP="00E8783C">
      <w:pPr>
        <w:jc w:val="both"/>
        <w:rPr>
          <w:rFonts w:ascii="Times New Roman" w:hAnsi="Times New Roman"/>
          <w:sz w:val="28"/>
          <w:szCs w:val="28"/>
        </w:rPr>
      </w:pP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  <w:r w:rsidRPr="00E8783C">
        <w:rPr>
          <w:rFonts w:ascii="Times New Roman" w:hAnsi="Times New Roman"/>
          <w:sz w:val="28"/>
          <w:szCs w:val="28"/>
        </w:rPr>
        <w:tab/>
      </w:r>
      <w:r w:rsidRPr="00E8783C">
        <w:rPr>
          <w:rFonts w:ascii="Times New Roman" w:hAnsi="Times New Roman"/>
          <w:sz w:val="28"/>
          <w:szCs w:val="28"/>
        </w:rPr>
        <w:tab/>
        <w:t xml:space="preserve">Gabinete do Presidente da Câmara Municipal de Lajinha, estado de </w:t>
      </w: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  <w:r w:rsidRPr="00E8783C">
        <w:rPr>
          <w:rFonts w:ascii="Times New Roman" w:hAnsi="Times New Roman"/>
          <w:sz w:val="28"/>
          <w:szCs w:val="28"/>
        </w:rPr>
        <w:tab/>
      </w:r>
      <w:r w:rsidRPr="00E8783C">
        <w:rPr>
          <w:rFonts w:ascii="Times New Roman" w:hAnsi="Times New Roman"/>
          <w:sz w:val="28"/>
          <w:szCs w:val="28"/>
        </w:rPr>
        <w:tab/>
        <w:t xml:space="preserve">Minas Gerais, aos dois dias do mês de outubro do ano de mil </w:t>
      </w: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  <w:r w:rsidRPr="00E8783C">
        <w:rPr>
          <w:rFonts w:ascii="Times New Roman" w:hAnsi="Times New Roman"/>
          <w:sz w:val="28"/>
          <w:szCs w:val="28"/>
        </w:rPr>
        <w:tab/>
      </w:r>
      <w:r w:rsidRPr="00E8783C">
        <w:rPr>
          <w:rFonts w:ascii="Times New Roman" w:hAnsi="Times New Roman"/>
          <w:sz w:val="28"/>
          <w:szCs w:val="28"/>
        </w:rPr>
        <w:tab/>
        <w:t>Novecentos e noventa e um</w:t>
      </w:r>
      <w:r w:rsidR="006A7C0C">
        <w:rPr>
          <w:rFonts w:ascii="Times New Roman" w:hAnsi="Times New Roman"/>
          <w:sz w:val="28"/>
          <w:szCs w:val="28"/>
        </w:rPr>
        <w:t xml:space="preserve"> </w:t>
      </w:r>
      <w:r w:rsidRPr="00E8783C">
        <w:rPr>
          <w:rFonts w:ascii="Times New Roman" w:hAnsi="Times New Roman"/>
          <w:sz w:val="28"/>
          <w:szCs w:val="28"/>
        </w:rPr>
        <w:t>(02/10/1991)</w:t>
      </w: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</w:p>
    <w:p w:rsid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</w:p>
    <w:p w:rsidR="006A7C0C" w:rsidRPr="00E8783C" w:rsidRDefault="006A7C0C" w:rsidP="00E8783C">
      <w:pPr>
        <w:jc w:val="both"/>
        <w:rPr>
          <w:rFonts w:ascii="Times New Roman" w:hAnsi="Times New Roman"/>
          <w:sz w:val="28"/>
          <w:szCs w:val="28"/>
        </w:rPr>
      </w:pP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</w:p>
    <w:p w:rsidR="00E8783C" w:rsidRPr="006A7C0C" w:rsidRDefault="006A7C0C" w:rsidP="006A7C0C">
      <w:pPr>
        <w:jc w:val="center"/>
        <w:rPr>
          <w:rFonts w:ascii="Times New Roman" w:hAnsi="Times New Roman"/>
          <w:b/>
          <w:sz w:val="28"/>
          <w:szCs w:val="28"/>
        </w:rPr>
      </w:pPr>
      <w:r w:rsidRPr="006A7C0C">
        <w:rPr>
          <w:rFonts w:ascii="Times New Roman" w:hAnsi="Times New Roman"/>
          <w:b/>
          <w:sz w:val="28"/>
          <w:szCs w:val="28"/>
        </w:rPr>
        <w:t>PAULO CEZAR HASTENREITER PORTES</w:t>
      </w:r>
    </w:p>
    <w:p w:rsidR="00E8783C" w:rsidRPr="006A7C0C" w:rsidRDefault="00E8783C" w:rsidP="006A7C0C">
      <w:pPr>
        <w:jc w:val="center"/>
        <w:rPr>
          <w:rFonts w:ascii="Times New Roman" w:hAnsi="Times New Roman"/>
          <w:b/>
          <w:sz w:val="28"/>
          <w:szCs w:val="28"/>
        </w:rPr>
      </w:pPr>
      <w:r w:rsidRPr="006A7C0C">
        <w:rPr>
          <w:rFonts w:ascii="Times New Roman" w:hAnsi="Times New Roman"/>
          <w:b/>
          <w:sz w:val="28"/>
          <w:szCs w:val="28"/>
        </w:rPr>
        <w:t>Presidente</w:t>
      </w:r>
    </w:p>
    <w:p w:rsidR="00E8783C" w:rsidRPr="00E8783C" w:rsidRDefault="00E8783C" w:rsidP="00E8783C">
      <w:pPr>
        <w:jc w:val="both"/>
        <w:rPr>
          <w:rFonts w:ascii="Times New Roman" w:hAnsi="Times New Roman"/>
          <w:sz w:val="28"/>
          <w:szCs w:val="28"/>
        </w:rPr>
      </w:pPr>
    </w:p>
    <w:p w:rsidR="007A795B" w:rsidRPr="00E8783C" w:rsidRDefault="007A795B" w:rsidP="006E5121">
      <w:pPr>
        <w:jc w:val="both"/>
        <w:rPr>
          <w:rFonts w:ascii="Times New Roman" w:hAnsi="Times New Roman"/>
          <w:sz w:val="28"/>
          <w:szCs w:val="28"/>
        </w:rPr>
      </w:pPr>
    </w:p>
    <w:sectPr w:rsidR="007A795B" w:rsidRPr="00E8783C" w:rsidSect="0096792B">
      <w:headerReference w:type="default" r:id="rId8"/>
      <w:footerReference w:type="default" r:id="rId9"/>
      <w:pgSz w:w="11906" w:h="16838"/>
      <w:pgMar w:top="1418" w:right="1701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357" w:rsidRDefault="00047357" w:rsidP="00C201AD">
      <w:r>
        <w:separator/>
      </w:r>
    </w:p>
  </w:endnote>
  <w:endnote w:type="continuationSeparator" w:id="1">
    <w:p w:rsidR="00047357" w:rsidRDefault="00047357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22A" w:rsidRDefault="003D522A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357" w:rsidRDefault="00047357" w:rsidP="00C201AD">
      <w:r>
        <w:separator/>
      </w:r>
    </w:p>
  </w:footnote>
  <w:footnote w:type="continuationSeparator" w:id="1">
    <w:p w:rsidR="00047357" w:rsidRDefault="00047357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22A" w:rsidRDefault="003D522A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8027670" cy="965151"/>
          <wp:effectExtent l="19050" t="0" r="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29499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5F0A6D"/>
    <w:multiLevelType w:val="hybridMultilevel"/>
    <w:tmpl w:val="C5A4D4F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8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10"/>
  </w:num>
  <w:num w:numId="6">
    <w:abstractNumId w:val="2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47357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B6047"/>
    <w:rsid w:val="003C62C3"/>
    <w:rsid w:val="003D522A"/>
    <w:rsid w:val="003E4E47"/>
    <w:rsid w:val="003F67F1"/>
    <w:rsid w:val="0040176A"/>
    <w:rsid w:val="00422681"/>
    <w:rsid w:val="004839B2"/>
    <w:rsid w:val="00490F9A"/>
    <w:rsid w:val="00494B11"/>
    <w:rsid w:val="004D1FE2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6A7C0C"/>
    <w:rsid w:val="006E5121"/>
    <w:rsid w:val="0071180F"/>
    <w:rsid w:val="00724EB6"/>
    <w:rsid w:val="00733840"/>
    <w:rsid w:val="00740791"/>
    <w:rsid w:val="007A795B"/>
    <w:rsid w:val="007A7AB6"/>
    <w:rsid w:val="007E76D1"/>
    <w:rsid w:val="008417C0"/>
    <w:rsid w:val="00873165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921BC"/>
    <w:rsid w:val="009B6310"/>
    <w:rsid w:val="009F5465"/>
    <w:rsid w:val="00A05A31"/>
    <w:rsid w:val="00A47B77"/>
    <w:rsid w:val="00AA7F3C"/>
    <w:rsid w:val="00AD544F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8783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2018-05-30T13:46:00Z</dcterms:created>
  <dcterms:modified xsi:type="dcterms:W3CDTF">2018-06-05T13:52:00Z</dcterms:modified>
</cp:coreProperties>
</file>