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Pr="00EC0711" w:rsidRDefault="0049383B" w:rsidP="00EC0711">
      <w:pPr>
        <w:ind w:firstLine="708"/>
        <w:jc w:val="both"/>
        <w:rPr>
          <w:rFonts w:ascii="Arial" w:eastAsia="Segoe UI" w:hAnsi="Arial" w:cs="Arial"/>
          <w:b/>
          <w:bCs/>
          <w:color w:val="212529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EC0711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CEL PM EDVALDO LIMA MAFRA, </w:t>
      </w:r>
      <w:r w:rsidR="00EC0711" w:rsidRPr="00EC0711">
        <w:rPr>
          <w:rFonts w:ascii="Arial" w:eastAsia="Segoe UI" w:hAnsi="Arial" w:cs="Arial"/>
          <w:b/>
          <w:bCs/>
          <w:color w:val="212529"/>
          <w:sz w:val="24"/>
          <w:szCs w:val="24"/>
        </w:rPr>
        <w:t>DIRETOR-PRESIDENTE DETRAN/AP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bookmarkStart w:id="0" w:name="_GoBack"/>
      <w:r w:rsidR="00885077">
        <w:rPr>
          <w:rFonts w:ascii="Arial" w:hAnsi="Arial" w:cs="Arial"/>
          <w:b/>
          <w:sz w:val="24"/>
          <w:szCs w:val="24"/>
        </w:rPr>
        <w:t>INDICAR QUE SEJA REALIZADO</w:t>
      </w:r>
      <w:r w:rsidR="00EC0711" w:rsidRPr="00EC0711">
        <w:rPr>
          <w:rFonts w:ascii="Arial" w:hAnsi="Arial" w:cs="Arial"/>
          <w:b/>
          <w:sz w:val="24"/>
          <w:szCs w:val="24"/>
        </w:rPr>
        <w:t xml:space="preserve"> A DEVIDA MANUTENÇÃO OU, A SUBSTITUIÇÃO DOS SEMÁFOROS DO MUNICÍPIO DE SANTANA, A FIM DE GARANTIR O ADEQUADO FUNCIONAMENTO DOS EQUIPAMENTOS E A SEGURANÇA NO TRÂNSITO.</w:t>
      </w:r>
      <w:bookmarkEnd w:id="0"/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C9578E" w:rsidRPr="00EC0711" w:rsidRDefault="00EC0711" w:rsidP="00EC0711">
      <w:pPr>
        <w:pStyle w:val="NormalWeb"/>
        <w:jc w:val="both"/>
        <w:rPr>
          <w:rFonts w:ascii="Arial" w:eastAsia="Times New Roman" w:hAnsi="Arial" w:cs="Arial"/>
          <w:lang w:eastAsia="pt-BR"/>
        </w:rPr>
      </w:pPr>
      <w:r w:rsidRPr="00EC0711">
        <w:rPr>
          <w:rFonts w:ascii="Arial" w:hAnsi="Arial" w:cs="Arial"/>
        </w:rPr>
        <w:t>A presente solicitação justifica-se pela necessidade de assegurar o pleno funcionamento dos semáforos no município de Santana.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Atualmente, observa-se que diversos equipamentos apresentam falhas recorrentes.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Tais problemas comprometem a organização do fluxo de veículos e pedestres.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A ausência de sinalização adequada aumenta significativamente o risco de acidentes.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Além disso, gera transtornos diários à população e aos condutores.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A manutenção preventiva e corretiva é essencial para evitar a deterioração dos equipamentos.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Em alguns casos, a substituição se mostra mais eficiente e econômica a longo prazo.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Semáforos em bom estado contribuem para maior fluidez no trânsito urbano.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Também favorecem o cumprimento das normas de circulação viária.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A medida reforça a segurança de motoristas, ciclistas e pedestres.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Trata-se de uma ação básica de gestão pública voltada ao bem-estar coletivo.</w:t>
      </w:r>
      <w:r w:rsidRPr="00EC0711">
        <w:rPr>
          <w:rFonts w:ascii="Arial" w:hAnsi="Arial" w:cs="Arial"/>
        </w:rPr>
        <w:br/>
        <w:t>Dessa forma, a intervenção solicitada é urgente e de interesse público.</w:t>
      </w:r>
    </w:p>
    <w:p w:rsidR="002C672E" w:rsidRPr="002C672E" w:rsidRDefault="002C672E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C672E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C672E">
        <w:rPr>
          <w:rFonts w:ascii="Arial" w:hAnsi="Arial" w:cs="Arial"/>
          <w:b/>
          <w:sz w:val="24"/>
          <w:szCs w:val="24"/>
        </w:rPr>
        <w:t>ABRIL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0ED" w:rsidRDefault="004850ED">
      <w:pPr>
        <w:spacing w:line="240" w:lineRule="auto"/>
      </w:pPr>
      <w:r>
        <w:separator/>
      </w:r>
    </w:p>
  </w:endnote>
  <w:endnote w:type="continuationSeparator" w:id="0">
    <w:p w:rsidR="004850ED" w:rsidRDefault="004850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0ED" w:rsidRDefault="004850ED">
      <w:pPr>
        <w:spacing w:after="0"/>
      </w:pPr>
      <w:r>
        <w:separator/>
      </w:r>
    </w:p>
  </w:footnote>
  <w:footnote w:type="continuationSeparator" w:id="0">
    <w:p w:rsidR="004850ED" w:rsidRDefault="004850E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1D4EC0"/>
    <w:rsid w:val="002B4CC2"/>
    <w:rsid w:val="002C672E"/>
    <w:rsid w:val="00340724"/>
    <w:rsid w:val="0037531D"/>
    <w:rsid w:val="00390501"/>
    <w:rsid w:val="00464D0E"/>
    <w:rsid w:val="004837A6"/>
    <w:rsid w:val="004850ED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7C34F7"/>
    <w:rsid w:val="008011DD"/>
    <w:rsid w:val="008632E8"/>
    <w:rsid w:val="00884719"/>
    <w:rsid w:val="00885077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430E"/>
    <w:rsid w:val="00986886"/>
    <w:rsid w:val="00A32A46"/>
    <w:rsid w:val="00A842F9"/>
    <w:rsid w:val="00AA577F"/>
    <w:rsid w:val="00AB6EF1"/>
    <w:rsid w:val="00AB7E32"/>
    <w:rsid w:val="00B363AC"/>
    <w:rsid w:val="00B57CD8"/>
    <w:rsid w:val="00C34774"/>
    <w:rsid w:val="00C37E4D"/>
    <w:rsid w:val="00C44FAA"/>
    <w:rsid w:val="00C9578E"/>
    <w:rsid w:val="00CE2594"/>
    <w:rsid w:val="00CF3CF6"/>
    <w:rsid w:val="00D469C2"/>
    <w:rsid w:val="00D74F09"/>
    <w:rsid w:val="00E33F35"/>
    <w:rsid w:val="00E429A1"/>
    <w:rsid w:val="00E931F6"/>
    <w:rsid w:val="00EB3738"/>
    <w:rsid w:val="00EC0711"/>
    <w:rsid w:val="00EC09D5"/>
    <w:rsid w:val="00EC2EB9"/>
    <w:rsid w:val="00F64408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2026-02-23T15:02:00Z</cp:lastPrinted>
  <dcterms:created xsi:type="dcterms:W3CDTF">2026-04-20T12:19:00Z</dcterms:created>
  <dcterms:modified xsi:type="dcterms:W3CDTF">2026-04-20T12:19:00Z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