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11368" w14:textId="58E58851" w:rsidR="00770099" w:rsidRPr="00073349" w:rsidRDefault="00A836E9" w:rsidP="00A836E9">
      <w:pPr>
        <w:spacing w:before="360" w:after="360"/>
        <w:ind w:left="3540"/>
        <w:jc w:val="right"/>
        <w:rPr>
          <w:rFonts w:ascii="Book Antiqua" w:hAnsi="Book Antiqua"/>
        </w:rPr>
      </w:pPr>
      <w:bookmarkStart w:id="0" w:name="_Hlk211883344"/>
      <w:bookmarkStart w:id="1" w:name="_GoBack"/>
      <w:bookmarkEnd w:id="1"/>
      <w:r w:rsidRPr="00073349">
        <w:rPr>
          <w:rFonts w:ascii="Book Antiqua" w:hAnsi="Book Antiqua"/>
        </w:rPr>
        <w:t xml:space="preserve">Araripina-PE, </w:t>
      </w:r>
      <w:r w:rsidR="002814EC" w:rsidRPr="00073349">
        <w:rPr>
          <w:rFonts w:ascii="Book Antiqua" w:hAnsi="Book Antiqua"/>
        </w:rPr>
        <w:t>03</w:t>
      </w:r>
      <w:r w:rsidRPr="00073349">
        <w:rPr>
          <w:rFonts w:ascii="Book Antiqua" w:hAnsi="Book Antiqua"/>
        </w:rPr>
        <w:t xml:space="preserve"> de </w:t>
      </w:r>
      <w:r w:rsidR="002814EC" w:rsidRPr="00073349">
        <w:rPr>
          <w:rFonts w:ascii="Book Antiqua" w:hAnsi="Book Antiqua"/>
        </w:rPr>
        <w:t>novembro</w:t>
      </w:r>
      <w:r w:rsidRPr="00073349">
        <w:rPr>
          <w:rFonts w:ascii="Book Antiqua" w:hAnsi="Book Antiqua"/>
        </w:rPr>
        <w:t xml:space="preserve"> de 2025.</w:t>
      </w:r>
    </w:p>
    <w:p w14:paraId="5AC3E2F4" w14:textId="5C68866C" w:rsidR="00770099" w:rsidRPr="00073349" w:rsidRDefault="00770099" w:rsidP="00DA305C">
      <w:pPr>
        <w:spacing w:line="276" w:lineRule="auto"/>
        <w:jc w:val="both"/>
        <w:rPr>
          <w:rFonts w:ascii="Book Antiqua" w:hAnsi="Book Antiqua"/>
          <w:b/>
        </w:rPr>
      </w:pPr>
      <w:bookmarkStart w:id="2" w:name="_Hlk211883330"/>
      <w:bookmarkEnd w:id="0"/>
      <w:r w:rsidRPr="00073349">
        <w:rPr>
          <w:rFonts w:ascii="Book Antiqua" w:hAnsi="Book Antiqua"/>
          <w:b/>
        </w:rPr>
        <w:t xml:space="preserve">PARECER </w:t>
      </w:r>
      <w:r w:rsidR="00DA305C" w:rsidRPr="00073349">
        <w:rPr>
          <w:rFonts w:ascii="Book Antiqua" w:hAnsi="Book Antiqua"/>
          <w:b/>
        </w:rPr>
        <w:t xml:space="preserve">Nº </w:t>
      </w:r>
      <w:r w:rsidR="006716C6" w:rsidRPr="00073349">
        <w:rPr>
          <w:rFonts w:ascii="Book Antiqua" w:hAnsi="Book Antiqua"/>
          <w:b/>
        </w:rPr>
        <w:t>065</w:t>
      </w:r>
      <w:r w:rsidR="00DA305C" w:rsidRPr="00073349">
        <w:rPr>
          <w:rFonts w:ascii="Book Antiqua" w:hAnsi="Book Antiqua"/>
          <w:b/>
        </w:rPr>
        <w:t xml:space="preserve">/2025 </w:t>
      </w:r>
      <w:r w:rsidRPr="00073349">
        <w:rPr>
          <w:rFonts w:ascii="Book Antiqua" w:hAnsi="Book Antiqua"/>
          <w:b/>
        </w:rPr>
        <w:t>DA COMISSÃO DE JUSTIÇA E REDAÇÃO</w:t>
      </w:r>
      <w:r w:rsidR="00DA305C" w:rsidRPr="00073349">
        <w:rPr>
          <w:rFonts w:ascii="Book Antiqua" w:hAnsi="Book Antiqua"/>
          <w:b/>
        </w:rPr>
        <w:t xml:space="preserve"> E ORÇAMENTO E FINANÇAS</w:t>
      </w:r>
      <w:r w:rsidR="00067E5A" w:rsidRPr="00073349">
        <w:rPr>
          <w:rFonts w:ascii="Book Antiqua" w:hAnsi="Book Antiqua"/>
          <w:b/>
        </w:rPr>
        <w:t>.</w:t>
      </w:r>
    </w:p>
    <w:p w14:paraId="6CEB8222" w14:textId="77777777" w:rsidR="00770099" w:rsidRPr="00073349" w:rsidRDefault="00770099" w:rsidP="00770099">
      <w:pPr>
        <w:spacing w:line="276" w:lineRule="auto"/>
        <w:rPr>
          <w:rFonts w:ascii="Book Antiqua" w:hAnsi="Book Antiqua"/>
          <w:b/>
        </w:rPr>
      </w:pPr>
    </w:p>
    <w:bookmarkEnd w:id="2"/>
    <w:p w14:paraId="1EC9ED00" w14:textId="77777777" w:rsidR="006716C6" w:rsidRPr="00073349" w:rsidRDefault="000C6CA4" w:rsidP="006716C6">
      <w:pPr>
        <w:ind w:left="4678"/>
        <w:jc w:val="both"/>
        <w:rPr>
          <w:rFonts w:ascii="Book Antiqua" w:hAnsi="Book Antiqua"/>
        </w:rPr>
      </w:pPr>
      <w:r w:rsidRPr="00073349">
        <w:rPr>
          <w:rFonts w:ascii="Book Antiqua" w:hAnsi="Book Antiqua"/>
          <w:b/>
          <w:bCs/>
        </w:rPr>
        <w:t>Ementa:</w:t>
      </w:r>
      <w:r w:rsidRPr="00073349">
        <w:rPr>
          <w:rFonts w:ascii="Book Antiqua" w:hAnsi="Book Antiqua"/>
        </w:rPr>
        <w:t xml:space="preserve"> </w:t>
      </w:r>
      <w:r w:rsidR="006716C6" w:rsidRPr="00073349">
        <w:rPr>
          <w:rFonts w:ascii="Book Antiqua" w:hAnsi="Book Antiqua"/>
        </w:rPr>
        <w:t>Institui o Programa de Recuperação Fiscal – REFIS do ISSQN e IPTU para contribuintes autuados em ação fiscal no âmbito do Município de Araripina-PE, e dá outras providências.</w:t>
      </w:r>
    </w:p>
    <w:p w14:paraId="170E472C" w14:textId="4395DBC3" w:rsidR="000C6CA4" w:rsidRPr="00073349" w:rsidRDefault="000C6CA4" w:rsidP="006716C6">
      <w:pPr>
        <w:ind w:left="3969"/>
        <w:jc w:val="both"/>
        <w:rPr>
          <w:rFonts w:ascii="Book Antiqua" w:hAnsi="Book Antiqua"/>
        </w:rPr>
      </w:pPr>
    </w:p>
    <w:p w14:paraId="6C22BBB1" w14:textId="4AC16B6C" w:rsidR="000C6CA4" w:rsidRPr="00073349" w:rsidRDefault="000C6CA4" w:rsidP="0007334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 w:cs="Times New Roman"/>
          <w:sz w:val="24"/>
          <w:szCs w:val="24"/>
        </w:rPr>
      </w:pP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No dia </w:t>
      </w:r>
      <w:r w:rsidR="006716C6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03</w:t>
      </w:r>
      <w:r w:rsidRPr="00073349">
        <w:rPr>
          <w:rFonts w:ascii="Book Antiqua" w:hAnsi="Book Antiqua" w:cs="Times New Roman"/>
          <w:sz w:val="24"/>
          <w:szCs w:val="24"/>
        </w:rPr>
        <w:t xml:space="preserve"> de </w:t>
      </w:r>
      <w:r w:rsidR="006716C6" w:rsidRPr="00073349">
        <w:rPr>
          <w:rFonts w:ascii="Book Antiqua" w:hAnsi="Book Antiqua" w:cs="Times New Roman"/>
          <w:sz w:val="24"/>
          <w:szCs w:val="24"/>
        </w:rPr>
        <w:t>novembro de 2025,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chegou para apreciação pela</w:t>
      </w:r>
      <w:r w:rsidR="00DA305C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s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Comiss</w:t>
      </w:r>
      <w:r w:rsidR="00DA305C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ões </w:t>
      </w:r>
      <w:r w:rsidR="006716C6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de Justiça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e </w:t>
      </w:r>
      <w:r w:rsidR="006716C6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Redação e</w:t>
      </w:r>
      <w:r w:rsidR="00DA305C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Orçamento e Finanças 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desta casa de leis, o</w:t>
      </w:r>
      <w:r w:rsidRPr="00073349">
        <w:rPr>
          <w:rFonts w:ascii="Book Antiqua" w:hAnsi="Book Antiqua" w:cs="Times New Roman"/>
          <w:sz w:val="24"/>
          <w:szCs w:val="24"/>
        </w:rPr>
        <w:t xml:space="preserve"> 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Projeto de Lei</w:t>
      </w:r>
      <w:r w:rsidR="00C74DA9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de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nº 03</w:t>
      </w:r>
      <w:r w:rsidR="006716C6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4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/2025 de autoria do Prefeito municipal.</w:t>
      </w:r>
      <w:r w:rsidRPr="00073349">
        <w:rPr>
          <w:rFonts w:ascii="Book Antiqua" w:hAnsi="Book Antiqua" w:cs="Times New Roman"/>
          <w:sz w:val="24"/>
          <w:szCs w:val="24"/>
        </w:rPr>
        <w:t xml:space="preserve"> </w:t>
      </w:r>
    </w:p>
    <w:p w14:paraId="1BE65F1D" w14:textId="146C8DFF" w:rsidR="006716C6" w:rsidRPr="00073349" w:rsidRDefault="000C6CA4" w:rsidP="0007334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 w:cs="Times New Roman"/>
          <w:sz w:val="24"/>
          <w:szCs w:val="24"/>
        </w:rPr>
      </w:pP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Trata-se de Projeto que </w:t>
      </w:r>
      <w:r w:rsidR="006716C6" w:rsidRPr="00073349">
        <w:rPr>
          <w:rFonts w:ascii="Book Antiqua" w:hAnsi="Book Antiqua" w:cs="Times New Roman"/>
          <w:sz w:val="24"/>
          <w:szCs w:val="24"/>
        </w:rPr>
        <w:t>Institui o Programa de Recuperação Fiscal – REFIS</w:t>
      </w:r>
      <w:r w:rsidR="00C74DA9" w:rsidRPr="00073349">
        <w:rPr>
          <w:rFonts w:ascii="Book Antiqua" w:hAnsi="Book Antiqua" w:cs="Times New Roman"/>
          <w:sz w:val="24"/>
          <w:szCs w:val="24"/>
        </w:rPr>
        <w:t>,</w:t>
      </w:r>
      <w:r w:rsidR="006716C6" w:rsidRPr="00073349">
        <w:rPr>
          <w:rFonts w:ascii="Book Antiqua" w:hAnsi="Book Antiqua" w:cs="Times New Roman"/>
          <w:sz w:val="24"/>
          <w:szCs w:val="24"/>
        </w:rPr>
        <w:t xml:space="preserve"> que tem como objetivo estimular a regularização espontânea dos contribuintes autuados em ação fiscal no âmbito do Município de Araripina-PE.</w:t>
      </w:r>
    </w:p>
    <w:p w14:paraId="587C2F34" w14:textId="006F25FB" w:rsidR="000C6CA4" w:rsidRPr="00073349" w:rsidRDefault="006716C6" w:rsidP="0007334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</w:t>
      </w:r>
      <w:r w:rsidR="000C6CA4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Alega que </w:t>
      </w: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atualmente a dívida ativa do município encontra-se registrada no montante de 45.397.613,15</w:t>
      </w:r>
      <w:r w:rsidR="00C74DA9"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, referente ao período de 2020 a 2024. Dessa forma, com o presente projeto de lei, busca-se incrementar a arrecadação, reduzir o contencioso administrativo e judicial e favorecer a economia local e o fortalecimento das finanças públicas municipais. </w:t>
      </w:r>
    </w:p>
    <w:p w14:paraId="4D890972" w14:textId="23D33E15" w:rsidR="00C74DA9" w:rsidRPr="00073349" w:rsidRDefault="00C74DA9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</w:t>
      </w:r>
    </w:p>
    <w:p w14:paraId="60628105" w14:textId="33965F2D" w:rsidR="000C6CA4" w:rsidRPr="00073349" w:rsidRDefault="000C6CA4" w:rsidP="00DA305C">
      <w:pPr>
        <w:pStyle w:val="SemEspaamento"/>
        <w:tabs>
          <w:tab w:val="left" w:pos="1418"/>
        </w:tabs>
        <w:spacing w:line="276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073349">
        <w:rPr>
          <w:rFonts w:ascii="Book Antiqua" w:eastAsia="Times New Roman" w:hAnsi="Book Antiqua" w:cs="Times New Roman"/>
          <w:sz w:val="24"/>
          <w:szCs w:val="24"/>
          <w:lang w:eastAsia="pt-BR"/>
        </w:rPr>
        <w:t>É o relatório.</w:t>
      </w:r>
    </w:p>
    <w:p w14:paraId="2FD2295B" w14:textId="77777777" w:rsidR="00742522" w:rsidRPr="00073349" w:rsidRDefault="00742522" w:rsidP="000C6CA4">
      <w:pPr>
        <w:rPr>
          <w:rFonts w:ascii="Book Antiqua" w:hAnsi="Book Antiqua"/>
          <w:b/>
          <w:bCs/>
        </w:rPr>
      </w:pPr>
    </w:p>
    <w:p w14:paraId="1D7CED5F" w14:textId="0E88C3F4" w:rsidR="000C6CA4" w:rsidRPr="00073349" w:rsidRDefault="000C6CA4" w:rsidP="000C6CA4">
      <w:pPr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>PARECER</w:t>
      </w:r>
    </w:p>
    <w:p w14:paraId="51497F2C" w14:textId="77777777" w:rsidR="00073349" w:rsidRPr="00277FEC" w:rsidRDefault="00073349" w:rsidP="00073349">
      <w:pPr>
        <w:pStyle w:val="Corpodetexto"/>
        <w:widowControl w:val="0"/>
        <w:autoSpaceDE w:val="0"/>
        <w:autoSpaceDN w:val="0"/>
        <w:spacing w:before="360" w:after="360" w:line="360" w:lineRule="auto"/>
        <w:ind w:firstLine="1440"/>
        <w:rPr>
          <w:rFonts w:ascii="Book Antiqua" w:hAnsi="Book Antiqua"/>
        </w:rPr>
      </w:pPr>
      <w:r w:rsidRPr="00277FEC">
        <w:rPr>
          <w:rFonts w:ascii="Book Antiqua" w:hAnsi="Book Antiqua"/>
        </w:rPr>
        <w:t xml:space="preserve">O projeto encontra </w:t>
      </w:r>
      <w:r w:rsidRPr="00277FEC">
        <w:rPr>
          <w:rFonts w:ascii="Book Antiqua" w:eastAsiaTheme="majorEastAsia" w:hAnsi="Book Antiqua"/>
        </w:rPr>
        <w:t>fundamento constitucional</w:t>
      </w:r>
      <w:r w:rsidRPr="00277FEC">
        <w:rPr>
          <w:rFonts w:ascii="Book Antiqua" w:hAnsi="Book Antiqua"/>
        </w:rPr>
        <w:t xml:space="preserve"> no </w:t>
      </w:r>
      <w:r w:rsidRPr="00277FEC">
        <w:rPr>
          <w:rFonts w:ascii="Book Antiqua" w:eastAsiaTheme="majorEastAsia" w:hAnsi="Book Antiqua"/>
        </w:rPr>
        <w:t>art. 30, III e I, da Constituição Federal</w:t>
      </w:r>
      <w:r w:rsidRPr="00277FEC">
        <w:rPr>
          <w:rFonts w:ascii="Book Antiqua" w:hAnsi="Book Antiqua"/>
        </w:rPr>
        <w:t xml:space="preserve">, que confere aos Municípios competência para </w:t>
      </w:r>
      <w:r w:rsidRPr="00277FEC">
        <w:rPr>
          <w:rFonts w:ascii="Book Antiqua" w:eastAsiaTheme="majorEastAsia" w:hAnsi="Book Antiqua"/>
        </w:rPr>
        <w:t>instituir e arrecadar tributos de sua competência</w:t>
      </w:r>
      <w:r w:rsidRPr="00277FEC">
        <w:rPr>
          <w:rFonts w:ascii="Book Antiqua" w:hAnsi="Book Antiqua"/>
        </w:rPr>
        <w:t xml:space="preserve"> e </w:t>
      </w:r>
      <w:r w:rsidRPr="00277FEC">
        <w:rPr>
          <w:rFonts w:ascii="Book Antiqua" w:eastAsiaTheme="majorEastAsia" w:hAnsi="Book Antiqua"/>
        </w:rPr>
        <w:t>dispor sobre sua administração financeira e tributária</w:t>
      </w:r>
      <w:r w:rsidRPr="00277FEC">
        <w:rPr>
          <w:rFonts w:ascii="Book Antiqua" w:hAnsi="Book Antiqua"/>
        </w:rPr>
        <w:t xml:space="preserve">, bem como no </w:t>
      </w:r>
      <w:r w:rsidRPr="00277FEC">
        <w:rPr>
          <w:rFonts w:ascii="Book Antiqua" w:eastAsiaTheme="majorEastAsia" w:hAnsi="Book Antiqua"/>
        </w:rPr>
        <w:t>art. 156, I e III</w:t>
      </w:r>
      <w:r w:rsidRPr="00277FEC">
        <w:rPr>
          <w:rFonts w:ascii="Book Antiqua" w:hAnsi="Book Antiqua"/>
        </w:rPr>
        <w:t xml:space="preserve">, que trata da competência para instituir o </w:t>
      </w:r>
      <w:r w:rsidRPr="00277FEC">
        <w:rPr>
          <w:rFonts w:ascii="Book Antiqua" w:eastAsiaTheme="majorEastAsia" w:hAnsi="Book Antiqua"/>
        </w:rPr>
        <w:t>ISSQN e o IPTU</w:t>
      </w:r>
      <w:r w:rsidRPr="00277FEC">
        <w:rPr>
          <w:rFonts w:ascii="Book Antiqua" w:hAnsi="Book Antiqua"/>
        </w:rPr>
        <w:t>.</w:t>
      </w:r>
    </w:p>
    <w:p w14:paraId="0BA0A982" w14:textId="74800A15" w:rsidR="00073349" w:rsidRPr="00277FEC" w:rsidRDefault="00073349" w:rsidP="00073349">
      <w:pPr>
        <w:pStyle w:val="Corpodetexto"/>
        <w:widowControl w:val="0"/>
        <w:autoSpaceDE w:val="0"/>
        <w:autoSpaceDN w:val="0"/>
        <w:spacing w:before="360" w:after="360" w:line="360" w:lineRule="auto"/>
        <w:ind w:firstLine="1440"/>
        <w:rPr>
          <w:rFonts w:ascii="Book Antiqua" w:eastAsiaTheme="majorEastAsia" w:hAnsi="Book Antiqua"/>
        </w:rPr>
      </w:pPr>
      <w:r w:rsidRPr="00277FEC">
        <w:rPr>
          <w:rFonts w:ascii="Book Antiqua" w:hAnsi="Book Antiqua"/>
        </w:rPr>
        <w:t xml:space="preserve">A proposta também se apoia no </w:t>
      </w:r>
      <w:r w:rsidRPr="00277FEC">
        <w:rPr>
          <w:rFonts w:ascii="Book Antiqua" w:eastAsiaTheme="majorEastAsia" w:hAnsi="Book Antiqua"/>
        </w:rPr>
        <w:t>art. 155-A do CTN</w:t>
      </w:r>
      <w:r w:rsidRPr="00277FEC">
        <w:rPr>
          <w:rFonts w:ascii="Book Antiqua" w:hAnsi="Book Antiqua"/>
        </w:rPr>
        <w:t xml:space="preserve"> e no </w:t>
      </w:r>
      <w:r w:rsidRPr="00277FEC">
        <w:rPr>
          <w:rFonts w:ascii="Book Antiqua" w:eastAsiaTheme="majorEastAsia" w:hAnsi="Book Antiqua"/>
        </w:rPr>
        <w:t xml:space="preserve">art. 172 </w:t>
      </w:r>
      <w:r w:rsidRPr="00277FEC">
        <w:rPr>
          <w:rFonts w:ascii="Book Antiqua" w:eastAsiaTheme="majorEastAsia" w:hAnsi="Book Antiqua"/>
        </w:rPr>
        <w:lastRenderedPageBreak/>
        <w:t>do mesmo Código</w:t>
      </w:r>
      <w:r w:rsidRPr="00277FEC">
        <w:rPr>
          <w:rFonts w:ascii="Book Antiqua" w:hAnsi="Book Antiqua"/>
        </w:rPr>
        <w:t xml:space="preserve">, que permitem ao ente tributante </w:t>
      </w:r>
      <w:r w:rsidRPr="00277FEC">
        <w:rPr>
          <w:rFonts w:ascii="Book Antiqua" w:eastAsiaTheme="majorEastAsia" w:hAnsi="Book Antiqua"/>
        </w:rPr>
        <w:t>concede</w:t>
      </w:r>
      <w:r w:rsidRPr="00073349">
        <w:rPr>
          <w:rFonts w:ascii="Book Antiqua" w:hAnsi="Book Antiqua"/>
        </w:rPr>
        <w:t>r</w:t>
      </w:r>
      <w:r w:rsidRPr="00277FEC">
        <w:rPr>
          <w:rFonts w:ascii="Book Antiqua" w:eastAsiaTheme="majorEastAsia" w:hAnsi="Book Antiqua"/>
        </w:rPr>
        <w:t>, remissão, anistia ou parcelamento</w:t>
      </w:r>
      <w:r w:rsidRPr="00277FEC">
        <w:rPr>
          <w:rFonts w:ascii="Book Antiqua" w:hAnsi="Book Antiqua"/>
        </w:rPr>
        <w:t xml:space="preserve">, desde que </w:t>
      </w:r>
      <w:r w:rsidRPr="00277FEC">
        <w:rPr>
          <w:rFonts w:ascii="Book Antiqua" w:eastAsiaTheme="majorEastAsia" w:hAnsi="Book Antiqua"/>
        </w:rPr>
        <w:t>por meio de lei específica</w:t>
      </w:r>
      <w:r w:rsidRPr="00277FEC">
        <w:rPr>
          <w:rFonts w:ascii="Book Antiqua" w:hAnsi="Book Antiqua"/>
        </w:rPr>
        <w:t xml:space="preserve">, observados os princípios da </w:t>
      </w:r>
      <w:r w:rsidRPr="00277FEC">
        <w:rPr>
          <w:rFonts w:ascii="Book Antiqua" w:eastAsiaTheme="majorEastAsia" w:hAnsi="Book Antiqua"/>
        </w:rPr>
        <w:t>legalidade, moralidade e isonomia</w:t>
      </w:r>
      <w:r w:rsidRPr="00277FEC">
        <w:rPr>
          <w:rFonts w:ascii="Book Antiqua" w:hAnsi="Book Antiqua"/>
        </w:rPr>
        <w:t>.</w:t>
      </w:r>
    </w:p>
    <w:p w14:paraId="2D9390A2" w14:textId="07087BF9" w:rsidR="00073349" w:rsidRPr="00073349" w:rsidRDefault="00073349" w:rsidP="00073349">
      <w:pPr>
        <w:pStyle w:val="Corpodetexto"/>
        <w:spacing w:before="360" w:after="360" w:line="276" w:lineRule="auto"/>
        <w:ind w:firstLine="1440"/>
        <w:rPr>
          <w:rFonts w:ascii="Book Antiqua" w:hAnsi="Book Antiqua"/>
        </w:rPr>
      </w:pPr>
      <w:r w:rsidRPr="00073349">
        <w:rPr>
          <w:rFonts w:ascii="Book Antiqua" w:eastAsia="Arial" w:hAnsi="Book Antiqua" w:cs="Arial"/>
        </w:rPr>
        <w:t>No aspecto Financeiro</w:t>
      </w:r>
      <w:r>
        <w:rPr>
          <w:rFonts w:ascii="Book Antiqua" w:eastAsia="Arial" w:hAnsi="Book Antiqua" w:cs="Arial"/>
        </w:rPr>
        <w:t>-</w:t>
      </w:r>
      <w:r w:rsidRPr="00073349">
        <w:rPr>
          <w:rFonts w:ascii="Book Antiqua" w:eastAsia="Arial" w:hAnsi="Book Antiqua" w:cs="Arial"/>
        </w:rPr>
        <w:t>Orçamentário</w:t>
      </w:r>
      <w:r w:rsidR="009D4C33">
        <w:rPr>
          <w:rFonts w:ascii="Book Antiqua" w:eastAsia="Arial" w:hAnsi="Book Antiqua" w:cs="Arial"/>
        </w:rPr>
        <w:t>,</w:t>
      </w:r>
      <w:r w:rsidRPr="00073349">
        <w:rPr>
          <w:rFonts w:ascii="Book Antiqua" w:eastAsia="Arial" w:hAnsi="Book Antiqua" w:cs="Arial"/>
        </w:rPr>
        <w:t xml:space="preserve"> o projeto não cria despesa pública, mas institui medida de incremento de receita e recuperação de créditos tributários, o que contribui positivamente para o equilíbrio fiscal do Município.</w:t>
      </w:r>
    </w:p>
    <w:p w14:paraId="1120575E" w14:textId="43C05E55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>Portanto, entendem as comissões de justiça e redação e orçamento e finanças pela aprovação do projeto RECOMENDA, no entanto, a alteração no disposto no art. 2º, I, “a” e art. 4, I, “a” que passar</w:t>
      </w:r>
      <w:r>
        <w:rPr>
          <w:rFonts w:ascii="Book Antiqua" w:hAnsi="Book Antiqua"/>
        </w:rPr>
        <w:t>ão</w:t>
      </w:r>
      <w:r w:rsidRPr="00073349">
        <w:rPr>
          <w:rFonts w:ascii="Book Antiqua" w:hAnsi="Book Antiqua"/>
        </w:rPr>
        <w:t xml:space="preserve"> a ter a seguinte redação: </w:t>
      </w:r>
    </w:p>
    <w:p w14:paraId="20C473B0" w14:textId="77777777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</w:p>
    <w:p w14:paraId="2B96E5CE" w14:textId="77777777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Onde se lê: </w:t>
      </w:r>
    </w:p>
    <w:p w14:paraId="56FAD285" w14:textId="77777777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</w:p>
    <w:p w14:paraId="6F6B2B7B" w14:textId="77777777" w:rsidR="00073349" w:rsidRPr="00073349" w:rsidRDefault="00073349" w:rsidP="00073349">
      <w:pPr>
        <w:pStyle w:val="PargrafodaLista"/>
        <w:numPr>
          <w:ilvl w:val="0"/>
          <w:numId w:val="9"/>
        </w:numPr>
        <w:tabs>
          <w:tab w:val="left" w:pos="1418"/>
        </w:tabs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>5.000,00 (cinco mil reais): em até 10 parcelas;</w:t>
      </w:r>
    </w:p>
    <w:p w14:paraId="7D6FEE7D" w14:textId="77777777" w:rsidR="00073349" w:rsidRPr="00073349" w:rsidRDefault="00073349" w:rsidP="00073349">
      <w:pPr>
        <w:pStyle w:val="PargrafodaLista"/>
        <w:tabs>
          <w:tab w:val="left" w:pos="1418"/>
        </w:tabs>
        <w:ind w:left="1778"/>
        <w:jc w:val="both"/>
        <w:rPr>
          <w:rFonts w:ascii="Book Antiqua" w:hAnsi="Book Antiqua"/>
        </w:rPr>
      </w:pPr>
    </w:p>
    <w:p w14:paraId="4A1D2553" w14:textId="77777777" w:rsidR="00073349" w:rsidRPr="00073349" w:rsidRDefault="00073349" w:rsidP="00073349">
      <w:pPr>
        <w:pStyle w:val="PargrafodaLista"/>
        <w:tabs>
          <w:tab w:val="left" w:pos="1418"/>
        </w:tabs>
        <w:ind w:left="1418"/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Leia-se: </w:t>
      </w:r>
    </w:p>
    <w:p w14:paraId="5B2DBAFD" w14:textId="77777777" w:rsidR="00073349" w:rsidRPr="00073349" w:rsidRDefault="00073349" w:rsidP="00073349">
      <w:pPr>
        <w:pStyle w:val="PargrafodaLista"/>
        <w:tabs>
          <w:tab w:val="left" w:pos="1418"/>
        </w:tabs>
        <w:ind w:left="1418"/>
        <w:jc w:val="both"/>
        <w:rPr>
          <w:rFonts w:ascii="Book Antiqua" w:hAnsi="Book Antiqua"/>
        </w:rPr>
      </w:pPr>
    </w:p>
    <w:p w14:paraId="046B73F3" w14:textId="77777777" w:rsidR="00073349" w:rsidRPr="00073349" w:rsidRDefault="00073349" w:rsidP="00073349">
      <w:pPr>
        <w:pStyle w:val="PargrafodaLista"/>
        <w:numPr>
          <w:ilvl w:val="0"/>
          <w:numId w:val="10"/>
        </w:numPr>
        <w:tabs>
          <w:tab w:val="left" w:pos="1418"/>
        </w:tabs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>5.000,00 (cinco mil reais): em até 15 parcelas;</w:t>
      </w:r>
    </w:p>
    <w:p w14:paraId="294BE44E" w14:textId="77777777" w:rsidR="00073349" w:rsidRPr="00073349" w:rsidRDefault="00073349" w:rsidP="00073349">
      <w:pPr>
        <w:pStyle w:val="PargrafodaLista"/>
        <w:tabs>
          <w:tab w:val="left" w:pos="1418"/>
        </w:tabs>
        <w:ind w:left="1778"/>
        <w:jc w:val="both"/>
        <w:rPr>
          <w:rFonts w:ascii="Book Antiqua" w:hAnsi="Book Antiqua"/>
        </w:rPr>
      </w:pPr>
    </w:p>
    <w:p w14:paraId="5F82528F" w14:textId="77777777" w:rsidR="00073349" w:rsidRPr="00073349" w:rsidRDefault="00073349" w:rsidP="00073349">
      <w:pPr>
        <w:pStyle w:val="PargrafodaLista"/>
        <w:tabs>
          <w:tab w:val="left" w:pos="1418"/>
        </w:tabs>
        <w:ind w:left="1418"/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   </w:t>
      </w:r>
    </w:p>
    <w:p w14:paraId="25A62A11" w14:textId="77777777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É o parecer s.m.j. </w:t>
      </w:r>
    </w:p>
    <w:p w14:paraId="72A89A26" w14:textId="77777777" w:rsid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</w:p>
    <w:p w14:paraId="283C8DAC" w14:textId="77777777" w:rsid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</w:p>
    <w:p w14:paraId="325FB882" w14:textId="77777777" w:rsidR="00073349" w:rsidRPr="00073349" w:rsidRDefault="00073349" w:rsidP="00073349">
      <w:pPr>
        <w:tabs>
          <w:tab w:val="left" w:pos="1418"/>
        </w:tabs>
        <w:ind w:firstLine="1418"/>
        <w:jc w:val="both"/>
        <w:rPr>
          <w:rFonts w:ascii="Book Antiqua" w:hAnsi="Book Antiqua"/>
        </w:rPr>
      </w:pPr>
    </w:p>
    <w:p w14:paraId="492EAB0D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>COMISSÃO DE JUSTIÇA E REDAÇÃO</w:t>
      </w:r>
    </w:p>
    <w:p w14:paraId="1E64E65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1FE48E0A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</w:t>
      </w:r>
    </w:p>
    <w:p w14:paraId="1E29DC98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proofErr w:type="spellStart"/>
      <w:r w:rsidRPr="00073349">
        <w:rPr>
          <w:rFonts w:ascii="Book Antiqua" w:hAnsi="Book Antiqua"/>
        </w:rPr>
        <w:t>Claudivan</w:t>
      </w:r>
      <w:proofErr w:type="spellEnd"/>
      <w:r w:rsidRPr="00073349">
        <w:rPr>
          <w:rFonts w:ascii="Book Antiqua" w:hAnsi="Book Antiqua"/>
        </w:rPr>
        <w:t xml:space="preserve"> Carlos Oliveira</w:t>
      </w:r>
    </w:p>
    <w:p w14:paraId="47006738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Relator</w:t>
      </w:r>
    </w:p>
    <w:p w14:paraId="7584AB6D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7DB17DDD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DE ACORDO:</w:t>
      </w:r>
    </w:p>
    <w:p w14:paraId="1D367E80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4E9FA7AD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Rafael Bezerra Sampaio</w:t>
      </w:r>
    </w:p>
    <w:p w14:paraId="5DF0740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Presidente</w:t>
      </w:r>
    </w:p>
    <w:p w14:paraId="6C9F5A99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386392AC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5EFEAA5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6AD903D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22748F0B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Luciano Belo Lima</w:t>
      </w:r>
    </w:p>
    <w:p w14:paraId="6CA0674B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Membro</w:t>
      </w:r>
    </w:p>
    <w:p w14:paraId="60A7A154" w14:textId="77777777" w:rsid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1BA2F3F0" w14:textId="77777777" w:rsid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19E501BD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01806A8F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36849A96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>COMISSÃO DE ORÇAMENTO E FINANÇAS</w:t>
      </w:r>
    </w:p>
    <w:p w14:paraId="182B2D89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4B7E92D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</w:t>
      </w:r>
    </w:p>
    <w:p w14:paraId="51D36904" w14:textId="09D0F049" w:rsidR="00073349" w:rsidRPr="00073349" w:rsidRDefault="004707D4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João </w:t>
      </w:r>
      <w:proofErr w:type="spellStart"/>
      <w:r>
        <w:rPr>
          <w:rFonts w:ascii="Book Antiqua" w:hAnsi="Book Antiqua"/>
        </w:rPr>
        <w:t>Silvanio</w:t>
      </w:r>
      <w:proofErr w:type="spellEnd"/>
      <w:r>
        <w:rPr>
          <w:rFonts w:ascii="Book Antiqua" w:hAnsi="Book Antiqua"/>
        </w:rPr>
        <w:t xml:space="preserve"> Rodrigues</w:t>
      </w:r>
    </w:p>
    <w:p w14:paraId="3670996B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Relator</w:t>
      </w:r>
    </w:p>
    <w:p w14:paraId="18BA64FB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Finanças</w:t>
      </w:r>
    </w:p>
    <w:p w14:paraId="41C0B31F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18A4801C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79D36F76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DE ACORDO:</w:t>
      </w:r>
    </w:p>
    <w:p w14:paraId="3F67F209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11BD19F7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1E99D247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proofErr w:type="spellStart"/>
      <w:r w:rsidRPr="00073349">
        <w:rPr>
          <w:rFonts w:ascii="Book Antiqua" w:hAnsi="Book Antiqua"/>
        </w:rPr>
        <w:t>Kalígia</w:t>
      </w:r>
      <w:proofErr w:type="spellEnd"/>
      <w:r w:rsidRPr="00073349">
        <w:rPr>
          <w:rFonts w:ascii="Book Antiqua" w:hAnsi="Book Antiqua"/>
        </w:rPr>
        <w:t xml:space="preserve"> Carvalho Moreira Matheus</w:t>
      </w:r>
    </w:p>
    <w:p w14:paraId="0E24B474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Presidente</w:t>
      </w:r>
    </w:p>
    <w:p w14:paraId="312B84A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</w:t>
      </w:r>
    </w:p>
    <w:p w14:paraId="6D8C010F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2F117DDB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</w:p>
    <w:p w14:paraId="4D16197E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63DCD5EE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Francisco </w:t>
      </w:r>
      <w:proofErr w:type="spellStart"/>
      <w:r w:rsidRPr="00073349">
        <w:rPr>
          <w:rFonts w:ascii="Book Antiqua" w:hAnsi="Book Antiqua"/>
        </w:rPr>
        <w:t>Ronnielson</w:t>
      </w:r>
      <w:proofErr w:type="spellEnd"/>
      <w:r w:rsidRPr="00073349">
        <w:rPr>
          <w:rFonts w:ascii="Book Antiqua" w:hAnsi="Book Antiqua"/>
        </w:rPr>
        <w:t xml:space="preserve"> Rodrigues de Oliveira</w:t>
      </w:r>
    </w:p>
    <w:p w14:paraId="2A07FF87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Membro</w:t>
      </w:r>
    </w:p>
    <w:p w14:paraId="0FE29F62" w14:textId="77777777" w:rsidR="00073349" w:rsidRPr="00073349" w:rsidRDefault="00073349" w:rsidP="00073349">
      <w:pPr>
        <w:tabs>
          <w:tab w:val="left" w:pos="1418"/>
        </w:tabs>
        <w:ind w:firstLine="1418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Finanças</w:t>
      </w:r>
    </w:p>
    <w:p w14:paraId="27DB940B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66F99CD0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0C3B68D9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3F8D6502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08421A6B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68F50DB5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703A24E2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56AF27AF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406B035F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4D3D92AD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409D8ECD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70D2DA5A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48B57F4D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68F7BFFB" w14:textId="77777777" w:rsidR="00073349" w:rsidRPr="00073349" w:rsidRDefault="00073349" w:rsidP="000C6CA4">
      <w:pPr>
        <w:rPr>
          <w:rFonts w:ascii="Book Antiqua" w:hAnsi="Book Antiqua"/>
          <w:b/>
          <w:bCs/>
        </w:rPr>
      </w:pPr>
    </w:p>
    <w:p w14:paraId="2C617718" w14:textId="77777777" w:rsidR="000C6CA4" w:rsidRPr="00073349" w:rsidRDefault="000C6CA4" w:rsidP="000C6CA4">
      <w:pPr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>ANÁLISE DA COMISSÃO DE JUSTIÇA E REDAÇÃO</w:t>
      </w:r>
    </w:p>
    <w:p w14:paraId="15D1BDA9" w14:textId="77777777" w:rsidR="00C74DA9" w:rsidRPr="00073349" w:rsidRDefault="00C74DA9" w:rsidP="000C6CA4">
      <w:pPr>
        <w:rPr>
          <w:rFonts w:ascii="Book Antiqua" w:hAnsi="Book Antiqua"/>
          <w:b/>
          <w:bCs/>
        </w:rPr>
      </w:pPr>
    </w:p>
    <w:p w14:paraId="422717F0" w14:textId="77777777" w:rsidR="00484544" w:rsidRPr="00073349" w:rsidRDefault="00484544" w:rsidP="00DE4727">
      <w:pPr>
        <w:spacing w:before="360" w:after="360"/>
        <w:jc w:val="center"/>
        <w:rPr>
          <w:rFonts w:ascii="Book Antiqua" w:hAnsi="Book Antiqua"/>
          <w:b/>
          <w:bCs/>
        </w:rPr>
      </w:pPr>
    </w:p>
    <w:p w14:paraId="2BBF6167" w14:textId="77777777" w:rsidR="00DA305C" w:rsidRPr="00073349" w:rsidRDefault="00DA305C" w:rsidP="00DE4727">
      <w:pPr>
        <w:spacing w:before="360" w:after="360"/>
        <w:jc w:val="center"/>
        <w:rPr>
          <w:rFonts w:ascii="Book Antiqua" w:hAnsi="Book Antiqua"/>
          <w:b/>
          <w:bCs/>
        </w:rPr>
      </w:pPr>
    </w:p>
    <w:p w14:paraId="1CEB4185" w14:textId="65DEB47F" w:rsidR="00DE4727" w:rsidRPr="00073349" w:rsidRDefault="00DE4727" w:rsidP="00DE4727">
      <w:pPr>
        <w:spacing w:before="360" w:after="360"/>
        <w:jc w:val="center"/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 xml:space="preserve">COMISSÃO DE JUSTIÇA E REDAÇÃO </w:t>
      </w:r>
    </w:p>
    <w:p w14:paraId="083D5859" w14:textId="77777777" w:rsidR="00DE4727" w:rsidRPr="00073349" w:rsidRDefault="00DE4727" w:rsidP="00DE4727">
      <w:pPr>
        <w:pStyle w:val="Corpodetexto"/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</w:t>
      </w:r>
    </w:p>
    <w:p w14:paraId="3472F752" w14:textId="77777777" w:rsidR="00DE4727" w:rsidRPr="00073349" w:rsidRDefault="00DE4727" w:rsidP="00C51D74">
      <w:pPr>
        <w:pStyle w:val="Corpodetexto"/>
        <w:jc w:val="center"/>
        <w:rPr>
          <w:rFonts w:ascii="Book Antiqua" w:hAnsi="Book Antiqua"/>
        </w:rPr>
      </w:pPr>
      <w:proofErr w:type="spellStart"/>
      <w:r w:rsidRPr="00073349">
        <w:rPr>
          <w:rFonts w:ascii="Book Antiqua" w:hAnsi="Book Antiqua"/>
        </w:rPr>
        <w:t>Claudivan</w:t>
      </w:r>
      <w:proofErr w:type="spellEnd"/>
      <w:r w:rsidRPr="00073349">
        <w:rPr>
          <w:rFonts w:ascii="Book Antiqua" w:hAnsi="Book Antiqua"/>
        </w:rPr>
        <w:t xml:space="preserve"> Carlos Oliveira</w:t>
      </w:r>
    </w:p>
    <w:p w14:paraId="3986C5FA" w14:textId="76145075" w:rsidR="00DE4727" w:rsidRPr="00073349" w:rsidRDefault="00DE4727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lastRenderedPageBreak/>
        <w:t>Relator</w:t>
      </w:r>
    </w:p>
    <w:p w14:paraId="0265E2B6" w14:textId="77777777" w:rsidR="00DE4727" w:rsidRPr="00073349" w:rsidRDefault="00DE4727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1A75AA4E" w14:textId="77777777" w:rsidR="00414A61" w:rsidRPr="00073349" w:rsidRDefault="00414A61" w:rsidP="00DE4727">
      <w:pPr>
        <w:jc w:val="center"/>
        <w:rPr>
          <w:rFonts w:ascii="Book Antiqua" w:hAnsi="Book Antiqua"/>
        </w:rPr>
      </w:pPr>
    </w:p>
    <w:p w14:paraId="7A8F35F4" w14:textId="77777777" w:rsidR="0065393A" w:rsidRPr="00073349" w:rsidRDefault="0065393A" w:rsidP="00DE4727">
      <w:pPr>
        <w:jc w:val="center"/>
        <w:rPr>
          <w:rFonts w:ascii="Book Antiqua" w:hAnsi="Book Antiqua"/>
        </w:rPr>
      </w:pPr>
    </w:p>
    <w:p w14:paraId="215D4A0A" w14:textId="25CE6897" w:rsidR="00DE4727" w:rsidRPr="00073349" w:rsidRDefault="00DE4727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DE ACORDO:</w:t>
      </w:r>
    </w:p>
    <w:p w14:paraId="0E3F3B7C" w14:textId="77777777" w:rsidR="00414A61" w:rsidRPr="00073349" w:rsidRDefault="00414A61" w:rsidP="00DE4727">
      <w:pPr>
        <w:jc w:val="center"/>
        <w:rPr>
          <w:rFonts w:ascii="Book Antiqua" w:hAnsi="Book Antiqua"/>
        </w:rPr>
      </w:pPr>
    </w:p>
    <w:p w14:paraId="12EE25BF" w14:textId="77777777" w:rsidR="00DE4727" w:rsidRPr="00073349" w:rsidRDefault="00DE4727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552AC822" w14:textId="77777777" w:rsidR="00DE4727" w:rsidRPr="00073349" w:rsidRDefault="00DE4727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Rafael Bezerra Sampaio</w:t>
      </w:r>
    </w:p>
    <w:p w14:paraId="654C9F95" w14:textId="77777777" w:rsidR="00DE4727" w:rsidRPr="00073349" w:rsidRDefault="00DE4727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Presidente</w:t>
      </w:r>
    </w:p>
    <w:p w14:paraId="47931229" w14:textId="77777777" w:rsidR="00DE4727" w:rsidRPr="00073349" w:rsidRDefault="00DE4727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50F52C25" w14:textId="77777777" w:rsidR="007F3D97" w:rsidRPr="00073349" w:rsidRDefault="007F3D97" w:rsidP="00DE4727">
      <w:pPr>
        <w:jc w:val="center"/>
        <w:rPr>
          <w:rFonts w:ascii="Book Antiqua" w:hAnsi="Book Antiqua"/>
        </w:rPr>
      </w:pPr>
    </w:p>
    <w:p w14:paraId="7845795B" w14:textId="203FF31A" w:rsidR="008F2D15" w:rsidRPr="00073349" w:rsidRDefault="008F2D15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3DDFA156" w14:textId="070C79B1" w:rsidR="008F2D15" w:rsidRPr="00073349" w:rsidRDefault="008F2D15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Membro</w:t>
      </w:r>
    </w:p>
    <w:p w14:paraId="79C47A44" w14:textId="1478C5B5" w:rsidR="00DE4727" w:rsidRPr="00073349" w:rsidRDefault="007A7F66" w:rsidP="00DE4727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 </w:t>
      </w:r>
      <w:r w:rsidR="00DE4727" w:rsidRPr="00073349">
        <w:rPr>
          <w:rFonts w:ascii="Book Antiqua" w:hAnsi="Book Antiqua"/>
        </w:rPr>
        <w:t>Luciano Belo Lima</w:t>
      </w:r>
    </w:p>
    <w:p w14:paraId="72935DFE" w14:textId="77777777" w:rsidR="008F2D15" w:rsidRPr="00073349" w:rsidRDefault="008F2D15" w:rsidP="008F2D15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Justiça e Redação</w:t>
      </w:r>
    </w:p>
    <w:p w14:paraId="4C0F0E1E" w14:textId="77777777" w:rsidR="00C51D74" w:rsidRPr="00073349" w:rsidRDefault="00C51D74" w:rsidP="008F2D15">
      <w:pPr>
        <w:jc w:val="center"/>
        <w:rPr>
          <w:rFonts w:ascii="Book Antiqua" w:hAnsi="Book Antiqua"/>
        </w:rPr>
      </w:pPr>
    </w:p>
    <w:p w14:paraId="44D1AB99" w14:textId="77777777" w:rsidR="00C51D74" w:rsidRPr="00073349" w:rsidRDefault="00C51D74" w:rsidP="008F2D15">
      <w:pPr>
        <w:jc w:val="center"/>
        <w:rPr>
          <w:rFonts w:ascii="Book Antiqua" w:hAnsi="Book Antiqua"/>
        </w:rPr>
      </w:pPr>
    </w:p>
    <w:p w14:paraId="74CB3F5B" w14:textId="77777777" w:rsidR="00C51D74" w:rsidRPr="00073349" w:rsidRDefault="00C51D74" w:rsidP="00C51D74">
      <w:pPr>
        <w:jc w:val="center"/>
        <w:rPr>
          <w:rFonts w:ascii="Book Antiqua" w:hAnsi="Book Antiqua"/>
          <w:b/>
          <w:bCs/>
        </w:rPr>
      </w:pPr>
      <w:r w:rsidRPr="00073349">
        <w:rPr>
          <w:rFonts w:ascii="Book Antiqua" w:hAnsi="Book Antiqua"/>
          <w:b/>
          <w:bCs/>
        </w:rPr>
        <w:t>COMISSÃO DE ORÇAMENTO E FINANÇAS</w:t>
      </w:r>
    </w:p>
    <w:p w14:paraId="344A775A" w14:textId="77777777" w:rsidR="00C51D74" w:rsidRPr="00073349" w:rsidRDefault="00C51D74" w:rsidP="00C51D74">
      <w:pPr>
        <w:pStyle w:val="Corpodetexto"/>
        <w:jc w:val="center"/>
        <w:rPr>
          <w:rFonts w:ascii="Book Antiqua" w:hAnsi="Book Antiqua"/>
        </w:rPr>
      </w:pPr>
    </w:p>
    <w:p w14:paraId="27D183C0" w14:textId="77777777" w:rsidR="00C51D74" w:rsidRPr="00073349" w:rsidRDefault="00C51D74" w:rsidP="00C74DA9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</w:t>
      </w:r>
    </w:p>
    <w:p w14:paraId="2BB81E3D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João Silvano Rodrigues Silva</w:t>
      </w:r>
    </w:p>
    <w:p w14:paraId="516CDA8F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Relator</w:t>
      </w:r>
    </w:p>
    <w:p w14:paraId="580975F7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Finanças</w:t>
      </w:r>
    </w:p>
    <w:p w14:paraId="7DFF72A6" w14:textId="77777777" w:rsidR="00C51D74" w:rsidRPr="00073349" w:rsidRDefault="00C51D74" w:rsidP="00C51D74">
      <w:pPr>
        <w:jc w:val="center"/>
        <w:rPr>
          <w:rFonts w:ascii="Book Antiqua" w:hAnsi="Book Antiqua"/>
        </w:rPr>
      </w:pPr>
    </w:p>
    <w:p w14:paraId="0C4BDA8A" w14:textId="7F0527BB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DE ACORDO:</w:t>
      </w:r>
      <w:r w:rsidRPr="00073349">
        <w:rPr>
          <w:rFonts w:ascii="Book Antiqua" w:hAnsi="Book Antiqua"/>
        </w:rPr>
        <w:br/>
      </w:r>
    </w:p>
    <w:p w14:paraId="550B8C90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371C6580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proofErr w:type="spellStart"/>
      <w:r w:rsidRPr="00073349">
        <w:rPr>
          <w:rFonts w:ascii="Book Antiqua" w:hAnsi="Book Antiqua"/>
        </w:rPr>
        <w:t>Kalígia</w:t>
      </w:r>
      <w:proofErr w:type="spellEnd"/>
      <w:r w:rsidRPr="00073349">
        <w:rPr>
          <w:rFonts w:ascii="Book Antiqua" w:hAnsi="Book Antiqua"/>
        </w:rPr>
        <w:t xml:space="preserve"> Carvalho Moreira Matheus</w:t>
      </w:r>
    </w:p>
    <w:p w14:paraId="576EBCA2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Presidente</w:t>
      </w:r>
    </w:p>
    <w:p w14:paraId="4E478A96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Finanças</w:t>
      </w:r>
    </w:p>
    <w:p w14:paraId="299C8060" w14:textId="77777777" w:rsidR="00C51D74" w:rsidRPr="00073349" w:rsidRDefault="00C51D74" w:rsidP="00C51D74">
      <w:pPr>
        <w:jc w:val="center"/>
        <w:rPr>
          <w:rFonts w:ascii="Book Antiqua" w:hAnsi="Book Antiqua"/>
        </w:rPr>
      </w:pPr>
    </w:p>
    <w:p w14:paraId="20AEEE82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___________________________</w:t>
      </w:r>
    </w:p>
    <w:p w14:paraId="7200B868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 xml:space="preserve">Francisco </w:t>
      </w:r>
      <w:proofErr w:type="spellStart"/>
      <w:r w:rsidRPr="00073349">
        <w:rPr>
          <w:rFonts w:ascii="Book Antiqua" w:hAnsi="Book Antiqua"/>
        </w:rPr>
        <w:t>Ronnielson</w:t>
      </w:r>
      <w:proofErr w:type="spellEnd"/>
      <w:r w:rsidRPr="00073349">
        <w:rPr>
          <w:rFonts w:ascii="Book Antiqua" w:hAnsi="Book Antiqua"/>
        </w:rPr>
        <w:t xml:space="preserve"> Rodrigues de Oliveira</w:t>
      </w:r>
    </w:p>
    <w:p w14:paraId="20AF5D0D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Membro</w:t>
      </w:r>
    </w:p>
    <w:p w14:paraId="02918B86" w14:textId="77777777" w:rsidR="00C51D74" w:rsidRPr="00073349" w:rsidRDefault="00C51D74" w:rsidP="00C51D74">
      <w:pPr>
        <w:jc w:val="center"/>
        <w:rPr>
          <w:rFonts w:ascii="Book Antiqua" w:hAnsi="Book Antiqua"/>
        </w:rPr>
      </w:pPr>
      <w:r w:rsidRPr="00073349">
        <w:rPr>
          <w:rFonts w:ascii="Book Antiqua" w:hAnsi="Book Antiqua"/>
        </w:rPr>
        <w:t>Comissão de Orçamento e Finanças</w:t>
      </w:r>
    </w:p>
    <w:p w14:paraId="2CAA6FC2" w14:textId="77777777" w:rsidR="00C51D74" w:rsidRPr="00073349" w:rsidRDefault="00C51D74" w:rsidP="008F2D15">
      <w:pPr>
        <w:jc w:val="center"/>
        <w:rPr>
          <w:rFonts w:ascii="Book Antiqua" w:hAnsi="Book Antiqua"/>
        </w:rPr>
      </w:pPr>
    </w:p>
    <w:sectPr w:rsidR="00C51D74" w:rsidRPr="00073349" w:rsidSect="00073349">
      <w:headerReference w:type="default" r:id="rId9"/>
      <w:footerReference w:type="default" r:id="rId10"/>
      <w:pgSz w:w="11906" w:h="16838"/>
      <w:pgMar w:top="1418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34974" w14:textId="77777777" w:rsidR="004730D8" w:rsidRDefault="004730D8" w:rsidP="00986E6B">
      <w:r>
        <w:separator/>
      </w:r>
    </w:p>
  </w:endnote>
  <w:endnote w:type="continuationSeparator" w:id="0">
    <w:p w14:paraId="443928B4" w14:textId="77777777" w:rsidR="004730D8" w:rsidRDefault="004730D8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9867151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8B2C10" w14:textId="77777777" w:rsidR="004730D8" w:rsidRDefault="004730D8" w:rsidP="00986E6B">
      <w:r>
        <w:separator/>
      </w:r>
    </w:p>
  </w:footnote>
  <w:footnote w:type="continuationSeparator" w:id="0">
    <w:p w14:paraId="18763BCB" w14:textId="77777777" w:rsidR="004730D8" w:rsidRDefault="004730D8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4A46BC5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57532"/>
          <wp:effectExtent l="0" t="0" r="0" b="0"/>
          <wp:wrapNone/>
          <wp:docPr id="100036020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8221" cy="961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B7631"/>
    <w:multiLevelType w:val="hybridMultilevel"/>
    <w:tmpl w:val="72AA46B2"/>
    <w:lvl w:ilvl="0" w:tplc="7FDC864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15660C1"/>
    <w:multiLevelType w:val="hybridMultilevel"/>
    <w:tmpl w:val="06BE1490"/>
    <w:lvl w:ilvl="0" w:tplc="7518A48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750659"/>
    <w:multiLevelType w:val="multilevel"/>
    <w:tmpl w:val="4C3A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8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58225A"/>
    <w:multiLevelType w:val="multilevel"/>
    <w:tmpl w:val="2F48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0458B"/>
    <w:rsid w:val="00021FB1"/>
    <w:rsid w:val="000303B7"/>
    <w:rsid w:val="000506AF"/>
    <w:rsid w:val="00056251"/>
    <w:rsid w:val="00067E5A"/>
    <w:rsid w:val="00073349"/>
    <w:rsid w:val="00091D12"/>
    <w:rsid w:val="000A0459"/>
    <w:rsid w:val="000A6C1E"/>
    <w:rsid w:val="000C1FAE"/>
    <w:rsid w:val="000C6CA4"/>
    <w:rsid w:val="000C7A08"/>
    <w:rsid w:val="000D4D0C"/>
    <w:rsid w:val="000E7785"/>
    <w:rsid w:val="0010673C"/>
    <w:rsid w:val="00122239"/>
    <w:rsid w:val="0012397C"/>
    <w:rsid w:val="00125624"/>
    <w:rsid w:val="001536F4"/>
    <w:rsid w:val="00166F94"/>
    <w:rsid w:val="001773E6"/>
    <w:rsid w:val="00187178"/>
    <w:rsid w:val="001A1BA2"/>
    <w:rsid w:val="001C4164"/>
    <w:rsid w:val="001D0BAE"/>
    <w:rsid w:val="001D1FD4"/>
    <w:rsid w:val="001E100D"/>
    <w:rsid w:val="001E52BC"/>
    <w:rsid w:val="002114F2"/>
    <w:rsid w:val="002200BC"/>
    <w:rsid w:val="00252723"/>
    <w:rsid w:val="002536C8"/>
    <w:rsid w:val="002814EC"/>
    <w:rsid w:val="00284796"/>
    <w:rsid w:val="00293D45"/>
    <w:rsid w:val="002A7EAE"/>
    <w:rsid w:val="002C0D68"/>
    <w:rsid w:val="002F07E3"/>
    <w:rsid w:val="003151C0"/>
    <w:rsid w:val="003240B6"/>
    <w:rsid w:val="003412C7"/>
    <w:rsid w:val="00351089"/>
    <w:rsid w:val="00356C93"/>
    <w:rsid w:val="00384BFD"/>
    <w:rsid w:val="003955F3"/>
    <w:rsid w:val="00396780"/>
    <w:rsid w:val="003A2A6D"/>
    <w:rsid w:val="003C0213"/>
    <w:rsid w:val="003F029F"/>
    <w:rsid w:val="003F5EE1"/>
    <w:rsid w:val="00403A0B"/>
    <w:rsid w:val="0040532E"/>
    <w:rsid w:val="004145E3"/>
    <w:rsid w:val="00414A61"/>
    <w:rsid w:val="0041572D"/>
    <w:rsid w:val="00426C29"/>
    <w:rsid w:val="00437B2B"/>
    <w:rsid w:val="004530DE"/>
    <w:rsid w:val="004649E1"/>
    <w:rsid w:val="004707D4"/>
    <w:rsid w:val="004730D8"/>
    <w:rsid w:val="004745D2"/>
    <w:rsid w:val="00484544"/>
    <w:rsid w:val="004A01ED"/>
    <w:rsid w:val="004B1E70"/>
    <w:rsid w:val="004D2AEC"/>
    <w:rsid w:val="004F7A05"/>
    <w:rsid w:val="00507CC4"/>
    <w:rsid w:val="00517BDB"/>
    <w:rsid w:val="00517FC0"/>
    <w:rsid w:val="00527EE0"/>
    <w:rsid w:val="005600F1"/>
    <w:rsid w:val="00571570"/>
    <w:rsid w:val="0059596A"/>
    <w:rsid w:val="005A37D6"/>
    <w:rsid w:val="005C3B81"/>
    <w:rsid w:val="005D5F92"/>
    <w:rsid w:val="00607582"/>
    <w:rsid w:val="00613FDB"/>
    <w:rsid w:val="00624945"/>
    <w:rsid w:val="00630E51"/>
    <w:rsid w:val="0065393A"/>
    <w:rsid w:val="00667305"/>
    <w:rsid w:val="006716C6"/>
    <w:rsid w:val="006C2875"/>
    <w:rsid w:val="006D75EA"/>
    <w:rsid w:val="006F6FCB"/>
    <w:rsid w:val="00722092"/>
    <w:rsid w:val="00742522"/>
    <w:rsid w:val="00770099"/>
    <w:rsid w:val="007A7F66"/>
    <w:rsid w:val="007B4B93"/>
    <w:rsid w:val="007D48D0"/>
    <w:rsid w:val="007E5B11"/>
    <w:rsid w:val="007F3D97"/>
    <w:rsid w:val="008118A8"/>
    <w:rsid w:val="00835620"/>
    <w:rsid w:val="00841AAB"/>
    <w:rsid w:val="00844AE1"/>
    <w:rsid w:val="008727FA"/>
    <w:rsid w:val="00873205"/>
    <w:rsid w:val="00885497"/>
    <w:rsid w:val="008B27AD"/>
    <w:rsid w:val="008D5903"/>
    <w:rsid w:val="008F2D15"/>
    <w:rsid w:val="00925DE6"/>
    <w:rsid w:val="0092681B"/>
    <w:rsid w:val="009402DD"/>
    <w:rsid w:val="00946AD9"/>
    <w:rsid w:val="00977FD2"/>
    <w:rsid w:val="00986E6B"/>
    <w:rsid w:val="009C008B"/>
    <w:rsid w:val="009D4C33"/>
    <w:rsid w:val="009F409E"/>
    <w:rsid w:val="00A31243"/>
    <w:rsid w:val="00A31B5C"/>
    <w:rsid w:val="00A400C1"/>
    <w:rsid w:val="00A4758A"/>
    <w:rsid w:val="00A55343"/>
    <w:rsid w:val="00A674B0"/>
    <w:rsid w:val="00A723E0"/>
    <w:rsid w:val="00A73ED3"/>
    <w:rsid w:val="00A836E9"/>
    <w:rsid w:val="00A87262"/>
    <w:rsid w:val="00AA1090"/>
    <w:rsid w:val="00AA1225"/>
    <w:rsid w:val="00AA3AC7"/>
    <w:rsid w:val="00AE5432"/>
    <w:rsid w:val="00AF3756"/>
    <w:rsid w:val="00B228F6"/>
    <w:rsid w:val="00B26FAD"/>
    <w:rsid w:val="00B5444C"/>
    <w:rsid w:val="00B54E88"/>
    <w:rsid w:val="00BD5B91"/>
    <w:rsid w:val="00C10422"/>
    <w:rsid w:val="00C106AF"/>
    <w:rsid w:val="00C253E6"/>
    <w:rsid w:val="00C33168"/>
    <w:rsid w:val="00C35790"/>
    <w:rsid w:val="00C4140C"/>
    <w:rsid w:val="00C51D74"/>
    <w:rsid w:val="00C60CC9"/>
    <w:rsid w:val="00C64889"/>
    <w:rsid w:val="00C74DA9"/>
    <w:rsid w:val="00CA1559"/>
    <w:rsid w:val="00D03A95"/>
    <w:rsid w:val="00D16415"/>
    <w:rsid w:val="00D22E8E"/>
    <w:rsid w:val="00D337D7"/>
    <w:rsid w:val="00D36964"/>
    <w:rsid w:val="00D52403"/>
    <w:rsid w:val="00D736C0"/>
    <w:rsid w:val="00D82039"/>
    <w:rsid w:val="00D82B96"/>
    <w:rsid w:val="00D8567A"/>
    <w:rsid w:val="00D959E0"/>
    <w:rsid w:val="00D96806"/>
    <w:rsid w:val="00DA04DF"/>
    <w:rsid w:val="00DA305C"/>
    <w:rsid w:val="00DD0416"/>
    <w:rsid w:val="00DE4727"/>
    <w:rsid w:val="00E56B63"/>
    <w:rsid w:val="00E64A12"/>
    <w:rsid w:val="00EA0642"/>
    <w:rsid w:val="00EA245C"/>
    <w:rsid w:val="00EC58DE"/>
    <w:rsid w:val="00EC7CBF"/>
    <w:rsid w:val="00ED08A4"/>
    <w:rsid w:val="00EF0AD5"/>
    <w:rsid w:val="00EF538C"/>
    <w:rsid w:val="00F111D5"/>
    <w:rsid w:val="00F14799"/>
    <w:rsid w:val="00F3433A"/>
    <w:rsid w:val="00F47EBD"/>
    <w:rsid w:val="00F629C5"/>
    <w:rsid w:val="00F665AB"/>
    <w:rsid w:val="00F6788B"/>
    <w:rsid w:val="00F724BF"/>
    <w:rsid w:val="00F762A4"/>
    <w:rsid w:val="00F93CD4"/>
    <w:rsid w:val="00FC374C"/>
    <w:rsid w:val="00FE34D2"/>
    <w:rsid w:val="00FE6594"/>
    <w:rsid w:val="00FF3748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45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458B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45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458B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0EBD6-7F17-4D48-94BD-E0BE20E5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2025-11-03T19:03:00Z</cp:lastPrinted>
  <dcterms:created xsi:type="dcterms:W3CDTF">2025-11-03T19:06:00Z</dcterms:created>
  <dcterms:modified xsi:type="dcterms:W3CDTF">2025-11-03T19:06:00Z</dcterms:modified>
</cp:coreProperties>
</file>