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3C2B" w:rsidRDefault="00653C2B" w:rsidP="00653C2B">
      <w:pPr>
        <w:pStyle w:val="Corpodetexto21"/>
        <w:spacing w:before="120" w:after="120" w:line="360" w:lineRule="auto"/>
        <w:ind w:left="0"/>
        <w:rPr>
          <w:rFonts w:ascii="Cambria" w:hAnsi="Cambria" w:cs="Arial"/>
        </w:rPr>
      </w:pPr>
      <w:r>
        <w:rPr>
          <w:rFonts w:ascii="Cambria" w:hAnsi="Cambria" w:cs="Arial"/>
        </w:rPr>
        <w:t xml:space="preserve">LEITURA </w:t>
      </w:r>
      <w:r w:rsidR="00D94B7E">
        <w:rPr>
          <w:rFonts w:ascii="Cambria" w:hAnsi="Cambria" w:cs="Arial"/>
        </w:rPr>
        <w:t xml:space="preserve"> </w:t>
      </w:r>
      <w:r>
        <w:rPr>
          <w:rFonts w:ascii="Cambria" w:hAnsi="Cambria" w:cs="Arial"/>
        </w:rPr>
        <w:t xml:space="preserve"> </w:t>
      </w:r>
      <w:r w:rsidR="00BB2993">
        <w:rPr>
          <w:rFonts w:ascii="Cambria" w:hAnsi="Cambria" w:cs="Arial"/>
        </w:rPr>
        <w:t>E VOTAÇÃO</w:t>
      </w:r>
    </w:p>
    <w:p w:rsidR="00CD72F5" w:rsidRPr="00CD72F5" w:rsidRDefault="00CD72F5" w:rsidP="00CD72F5">
      <w:pPr>
        <w:jc w:val="both"/>
        <w:rPr>
          <w:rFonts w:ascii="Arial" w:hAnsi="Arial" w:cs="Arial"/>
          <w:sz w:val="24"/>
          <w:szCs w:val="24"/>
        </w:rPr>
      </w:pPr>
      <w:r w:rsidRPr="00CD72F5">
        <w:rPr>
          <w:rFonts w:ascii="Arial" w:hAnsi="Arial" w:cs="Arial"/>
          <w:b/>
        </w:rPr>
        <w:t xml:space="preserve">Projeto de lei 016/2024 </w:t>
      </w:r>
      <w:r w:rsidRPr="00CD72F5">
        <w:rPr>
          <w:rFonts w:ascii="Arial" w:hAnsi="Arial" w:cs="Arial"/>
          <w:sz w:val="24"/>
          <w:szCs w:val="24"/>
        </w:rPr>
        <w:t xml:space="preserve">“Autoriza o Poder Executivo abertura de Crédito Adicional no valor total de R$ 1.810.990,00 (um milhão, oitocentos e dez mil, novecentos e noventa reais) sendo R$ 1.697.100,21 (um milhão, seiscentos e noventa e sete mil, cem reais e vinte e um centavos) provenientes do Convênio n. 375/2022/PGE/SEAGRIRO e R$ 113.889,79 (cento e treze mil, oitocentos e oitenta e nove reais e setenta e nove centavos) oriundos da contrapartida do </w:t>
      </w:r>
      <w:proofErr w:type="gramStart"/>
      <w:r w:rsidRPr="00CD72F5">
        <w:rPr>
          <w:rFonts w:ascii="Arial" w:hAnsi="Arial" w:cs="Arial"/>
          <w:sz w:val="24"/>
          <w:szCs w:val="24"/>
        </w:rPr>
        <w:t>município.”</w:t>
      </w:r>
      <w:proofErr w:type="gramEnd"/>
    </w:p>
    <w:p w:rsidR="00162CCE" w:rsidRPr="00B85985" w:rsidRDefault="00162CCE" w:rsidP="00162CCE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:rsidR="00B85985" w:rsidRPr="00CD72F5" w:rsidRDefault="00CD72F5" w:rsidP="00CD72F5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sz w:val="28"/>
          <w:szCs w:val="28"/>
        </w:rPr>
        <w:t xml:space="preserve">Projeto de lei 017/2024: </w:t>
      </w:r>
      <w:r w:rsidRPr="00CD72F5">
        <w:rPr>
          <w:rFonts w:cstheme="minorHAnsi"/>
          <w:sz w:val="24"/>
          <w:szCs w:val="24"/>
        </w:rPr>
        <w:t>Autoriza o Poder Executivo abertura de Crédito Adicional no valor total de R$ 76.415,76 (setenta e seis mil quatrocentos e quinze reais e setenta e seis centavos) em favor do Gabinete do Prefeito, sendo R$ R$ 73.000,00 (setenta e três mil reais) provenientes do Convênio n. 61/2024/PGE-SEJUCEL e R$ 3.415,76 (três mil, quatrocentos e quinze reais e setenta e seis centavos) oriundos da contrapartida do município</w:t>
      </w:r>
    </w:p>
    <w:p w:rsidR="00CD72F5" w:rsidRPr="00B85985" w:rsidRDefault="00CD72F5" w:rsidP="00CD72F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9502EE" w:rsidRDefault="009502EE" w:rsidP="00B85985">
      <w:pPr>
        <w:jc w:val="both"/>
        <w:rPr>
          <w:rFonts w:cstheme="minorHAnsi"/>
          <w:sz w:val="28"/>
          <w:szCs w:val="28"/>
        </w:rPr>
      </w:pPr>
      <w:r w:rsidRPr="009502EE">
        <w:rPr>
          <w:rFonts w:cstheme="minorHAnsi"/>
          <w:b/>
          <w:sz w:val="28"/>
          <w:szCs w:val="28"/>
        </w:rPr>
        <w:t>Projeto de lei 001/2024 -Ver. Gilmar Gusmão</w:t>
      </w:r>
      <w:r>
        <w:rPr>
          <w:rFonts w:cstheme="minorHAnsi"/>
          <w:b/>
          <w:sz w:val="28"/>
          <w:szCs w:val="28"/>
        </w:rPr>
        <w:t xml:space="preserve">: </w:t>
      </w:r>
      <w:r w:rsidRPr="009502EE">
        <w:rPr>
          <w:rFonts w:cstheme="minorHAnsi"/>
          <w:sz w:val="28"/>
          <w:szCs w:val="28"/>
        </w:rPr>
        <w:t xml:space="preserve"> Declara de utilidade pública a Associação dos produtores rurais rio Urupá, no âmbito do município de Urupá, estado de Rondônia”.</w:t>
      </w:r>
    </w:p>
    <w:p w:rsidR="00D415E2" w:rsidRPr="004739DA" w:rsidRDefault="00162CCE" w:rsidP="00044D29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B85985">
        <w:rPr>
          <w:rFonts w:ascii="Arial" w:hAnsi="Arial" w:cs="Arial"/>
          <w:b/>
        </w:rPr>
        <w:br/>
      </w:r>
      <w:bookmarkStart w:id="0" w:name="_GoBack"/>
      <w:bookmarkEnd w:id="0"/>
    </w:p>
    <w:sectPr w:rsidR="00D415E2" w:rsidRPr="004739DA" w:rsidSect="00463DF8">
      <w:headerReference w:type="default" r:id="rId7"/>
      <w:footerReference w:type="default" r:id="rId8"/>
      <w:pgSz w:w="11906" w:h="16838"/>
      <w:pgMar w:top="1843" w:right="1134" w:bottom="1134" w:left="1701" w:header="709" w:footer="5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56DE" w:rsidRDefault="00B756DE" w:rsidP="00E90410">
      <w:pPr>
        <w:spacing w:after="0" w:line="240" w:lineRule="auto"/>
      </w:pPr>
      <w:r>
        <w:separator/>
      </w:r>
    </w:p>
  </w:endnote>
  <w:endnote w:type="continuationSeparator" w:id="0">
    <w:p w:rsidR="00B756DE" w:rsidRDefault="00B756DE" w:rsidP="00E904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3DF8" w:rsidRPr="00534737" w:rsidRDefault="00BB2993" w:rsidP="00463DF8">
    <w:pPr>
      <w:spacing w:after="0" w:line="276" w:lineRule="auto"/>
      <w:jc w:val="both"/>
      <w:rPr>
        <w:rFonts w:ascii="Times New Roman" w:hAnsi="Times New Roman" w:cs="Times New Roman"/>
        <w:b/>
        <w:sz w:val="16"/>
        <w:szCs w:val="16"/>
      </w:rPr>
    </w:pPr>
    <w:r>
      <w:rPr>
        <w:rFonts w:ascii="Times New Roman" w:hAnsi="Times New Roman" w:cs="Times New Roman"/>
        <w:noProof/>
        <w:sz w:val="16"/>
        <w:szCs w:val="16"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column">
                <wp:posOffset>-41910</wp:posOffset>
              </wp:positionH>
              <wp:positionV relativeFrom="paragraph">
                <wp:posOffset>-19685</wp:posOffset>
              </wp:positionV>
              <wp:extent cx="5753100" cy="9525"/>
              <wp:effectExtent l="0" t="0" r="0" b="9525"/>
              <wp:wrapNone/>
              <wp:docPr id="6" name="Conector re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753100" cy="9525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0B451D" id="Conector reto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3pt,-1.55pt" to="449.7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" strokecolor="black [3213]" strokeweight="1pt">
              <o:lock v:ext="edit" shapetype="f"/>
            </v:line>
          </w:pict>
        </mc:Fallback>
      </mc:AlternateContent>
    </w:r>
    <w:r w:rsidR="009F780C" w:rsidRPr="00534737">
      <w:rPr>
        <w:rFonts w:ascii="Times New Roman" w:hAnsi="Times New Roman" w:cs="Times New Roman"/>
        <w:sz w:val="16"/>
        <w:szCs w:val="16"/>
      </w:rPr>
      <w:t>R</w:t>
    </w:r>
    <w:r w:rsidR="009F780C" w:rsidRPr="00534737">
      <w:rPr>
        <w:rFonts w:ascii="Times New Roman" w:hAnsi="Times New Roman" w:cs="Times New Roman"/>
        <w:color w:val="000000"/>
        <w:sz w:val="16"/>
        <w:szCs w:val="16"/>
      </w:rPr>
      <w:t>ua Otávio Pedro de Oliveira, n. 5049 - Bairro Alto Alegre, CEP- 76.929-000</w:t>
    </w:r>
    <w:r w:rsidR="009F780C" w:rsidRPr="00534737">
      <w:rPr>
        <w:rFonts w:ascii="Times New Roman" w:hAnsi="Times New Roman" w:cs="Times New Roman"/>
        <w:b/>
        <w:color w:val="000000"/>
        <w:sz w:val="16"/>
        <w:szCs w:val="16"/>
      </w:rPr>
      <w:t xml:space="preserve">   ‘’ In </w:t>
    </w:r>
    <w:proofErr w:type="spellStart"/>
    <w:r w:rsidR="009F780C" w:rsidRPr="00534737">
      <w:rPr>
        <w:rFonts w:ascii="Times New Roman" w:hAnsi="Times New Roman" w:cs="Times New Roman"/>
        <w:b/>
        <w:color w:val="000000"/>
        <w:sz w:val="16"/>
        <w:szCs w:val="16"/>
      </w:rPr>
      <w:t>Godwetrust</w:t>
    </w:r>
    <w:proofErr w:type="spellEnd"/>
    <w:r w:rsidR="009F780C" w:rsidRPr="00534737">
      <w:rPr>
        <w:rFonts w:ascii="Times New Roman" w:hAnsi="Times New Roman" w:cs="Times New Roman"/>
        <w:b/>
        <w:color w:val="000000"/>
        <w:sz w:val="16"/>
        <w:szCs w:val="16"/>
      </w:rPr>
      <w:t>! ‘’</w:t>
    </w:r>
  </w:p>
  <w:p w:rsidR="00463DF8" w:rsidRDefault="009F780C" w:rsidP="00463DF8">
    <w:pPr>
      <w:pStyle w:val="Rodap"/>
      <w:spacing w:line="276" w:lineRule="auto"/>
    </w:pPr>
    <w:r w:rsidRPr="00534737">
      <w:rPr>
        <w:rFonts w:ascii="Times New Roman" w:hAnsi="Times New Roman" w:cs="Times New Roman"/>
        <w:color w:val="000000"/>
        <w:sz w:val="16"/>
        <w:szCs w:val="16"/>
      </w:rPr>
      <w:t>CNPJ: 63.789.416/0001-50, contato: (69) 3413-2444.  EMAIL</w:t>
    </w:r>
    <w:r w:rsidRPr="00534737">
      <w:rPr>
        <w:rFonts w:ascii="Times New Roman" w:hAnsi="Times New Roman" w:cs="Times New Roman"/>
        <w:b/>
        <w:color w:val="000000"/>
        <w:sz w:val="16"/>
        <w:szCs w:val="16"/>
      </w:rPr>
      <w:t xml:space="preserve">: </w:t>
    </w:r>
    <w:r w:rsidRPr="00534737">
      <w:rPr>
        <w:rFonts w:ascii="Times New Roman" w:hAnsi="Times New Roman" w:cs="Times New Roman"/>
        <w:sz w:val="16"/>
        <w:szCs w:val="16"/>
      </w:rPr>
      <w:t>www.camaraurupa@gmail.com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56DE" w:rsidRDefault="00B756DE" w:rsidP="00E90410">
      <w:pPr>
        <w:spacing w:after="0" w:line="240" w:lineRule="auto"/>
      </w:pPr>
      <w:r>
        <w:separator/>
      </w:r>
    </w:p>
  </w:footnote>
  <w:footnote w:type="continuationSeparator" w:id="0">
    <w:p w:rsidR="00B756DE" w:rsidRDefault="00B756DE" w:rsidP="00E904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3DF8" w:rsidRDefault="00BB2993">
    <w:pPr>
      <w:pStyle w:val="Cabealho"/>
    </w:pPr>
    <w:r>
      <w:rPr>
        <w:noProof/>
        <w:lang w:eastAsia="pt-BR"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>
              <wp:simplePos x="0" y="0"/>
              <wp:positionH relativeFrom="column">
                <wp:posOffset>-13335</wp:posOffset>
              </wp:positionH>
              <wp:positionV relativeFrom="paragraph">
                <wp:posOffset>654684</wp:posOffset>
              </wp:positionV>
              <wp:extent cx="5667375" cy="0"/>
              <wp:effectExtent l="0" t="19050" r="9525" b="0"/>
              <wp:wrapNone/>
              <wp:docPr id="18" name="Conector reto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667375" cy="0"/>
                      </a:xfrm>
                      <a:prstGeom prst="line">
                        <a:avLst/>
                      </a:prstGeom>
                      <a:ln w="2857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FB667AF" id="Conector reto 1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.05pt,51.55pt" to="445.2pt,5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" strokecolor="black [3213]" strokeweight="2.25pt">
              <o:lock v:ext="edit" shapetype="f"/>
            </v:lin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posOffset>910590</wp:posOffset>
              </wp:positionH>
              <wp:positionV relativeFrom="topMargin">
                <wp:posOffset>228600</wp:posOffset>
              </wp:positionV>
              <wp:extent cx="4514215" cy="685800"/>
              <wp:effectExtent l="0" t="0" r="0" b="0"/>
              <wp:wrapNone/>
              <wp:docPr id="9" name="Caixa de Text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14215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463DF8" w:rsidRPr="00463DF8" w:rsidRDefault="009F780C" w:rsidP="00463DF8">
                          <w:pPr>
                            <w:spacing w:before="240" w:line="228" w:lineRule="exact"/>
                            <w:ind w:left="20"/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32"/>
                              <w:szCs w:val="32"/>
                            </w:rPr>
                          </w:pPr>
                          <w:r w:rsidRPr="00463DF8">
                            <w:rPr>
                              <w:rFonts w:ascii="Times New Roman" w:hAnsi="Times New Roman" w:cs="Times New Roman"/>
                              <w:b/>
                              <w:sz w:val="32"/>
                              <w:szCs w:val="32"/>
                            </w:rPr>
                            <w:t>CÂMARA DE VEREADORES DE URUPÁ</w:t>
                          </w:r>
                        </w:p>
                        <w:p w:rsidR="00463DF8" w:rsidRPr="00463DF8" w:rsidRDefault="009F780C" w:rsidP="00463DF8">
                          <w:pPr>
                            <w:spacing w:before="240"/>
                            <w:ind w:left="24"/>
                            <w:jc w:val="center"/>
                            <w:rPr>
                              <w:rFonts w:ascii="Times New Roman" w:hAnsi="Times New Roman" w:cs="Times New Roman"/>
                            </w:rPr>
                          </w:pPr>
                          <w:r w:rsidRPr="00463DF8">
                            <w:rPr>
                              <w:rFonts w:ascii="Times New Roman" w:hAnsi="Times New Roman" w:cs="Times New Roman"/>
                            </w:rPr>
                            <w:t xml:space="preserve">PÁLACIO </w:t>
                          </w:r>
                          <w:proofErr w:type="spellStart"/>
                          <w:r w:rsidRPr="00463DF8">
                            <w:rPr>
                              <w:rFonts w:ascii="Times New Roman" w:hAnsi="Times New Roman" w:cs="Times New Roman"/>
                            </w:rPr>
                            <w:t>DRª</w:t>
                          </w:r>
                          <w:proofErr w:type="spellEnd"/>
                          <w:r w:rsidRPr="00463DF8">
                            <w:rPr>
                              <w:rFonts w:ascii="Times New Roman" w:hAnsi="Times New Roman" w:cs="Times New Roman"/>
                            </w:rPr>
                            <w:t xml:space="preserve"> ELAINE MARIA ALTAFIM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9" o:spid="_x0000_s1026" type="#_x0000_t202" style="position:absolute;margin-left:71.7pt;margin-top:18pt;width:355.45pt;height:54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op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" filled="f" stroked="f">
              <v:textbox inset="0,0,0,0">
                <w:txbxContent>
                  <w:p w:rsidR="00463DF8" w:rsidRPr="00463DF8" w:rsidRDefault="009F780C" w:rsidP="00463DF8">
                    <w:pPr>
                      <w:spacing w:before="240" w:line="228" w:lineRule="exact"/>
                      <w:ind w:left="20"/>
                      <w:jc w:val="center"/>
                      <w:rPr>
                        <w:rFonts w:ascii="Times New Roman" w:hAnsi="Times New Roman" w:cs="Times New Roman"/>
                        <w:b/>
                        <w:sz w:val="32"/>
                        <w:szCs w:val="32"/>
                      </w:rPr>
                    </w:pPr>
                    <w:r w:rsidRPr="00463DF8">
                      <w:rPr>
                        <w:rFonts w:ascii="Times New Roman" w:hAnsi="Times New Roman" w:cs="Times New Roman"/>
                        <w:b/>
                        <w:sz w:val="32"/>
                        <w:szCs w:val="32"/>
                      </w:rPr>
                      <w:t>CÂMARA DE VEREADORES DE URUPÁ</w:t>
                    </w:r>
                  </w:p>
                  <w:p w:rsidR="00463DF8" w:rsidRPr="00463DF8" w:rsidRDefault="009F780C" w:rsidP="00463DF8">
                    <w:pPr>
                      <w:spacing w:before="240"/>
                      <w:ind w:left="24"/>
                      <w:jc w:val="center"/>
                      <w:rPr>
                        <w:rFonts w:ascii="Times New Roman" w:hAnsi="Times New Roman" w:cs="Times New Roman"/>
                      </w:rPr>
                    </w:pPr>
                    <w:r w:rsidRPr="00463DF8">
                      <w:rPr>
                        <w:rFonts w:ascii="Times New Roman" w:hAnsi="Times New Roman" w:cs="Times New Roman"/>
                      </w:rPr>
                      <w:t xml:space="preserve">PÁLACIO </w:t>
                    </w:r>
                    <w:proofErr w:type="spellStart"/>
                    <w:r w:rsidRPr="00463DF8">
                      <w:rPr>
                        <w:rFonts w:ascii="Times New Roman" w:hAnsi="Times New Roman" w:cs="Times New Roman"/>
                      </w:rPr>
                      <w:t>DRª</w:t>
                    </w:r>
                    <w:proofErr w:type="spellEnd"/>
                    <w:r w:rsidRPr="00463DF8">
                      <w:rPr>
                        <w:rFonts w:ascii="Times New Roman" w:hAnsi="Times New Roman" w:cs="Times New Roman"/>
                      </w:rPr>
                      <w:t xml:space="preserve"> ELAINE MARIA ALTAFIM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4294967295" distB="4294967295" distL="114300" distR="114300" simplePos="0" relativeHeight="251663360" behindDoc="0" locked="0" layoutInCell="1" allowOverlap="1">
              <wp:simplePos x="0" y="0"/>
              <wp:positionH relativeFrom="column">
                <wp:posOffset>1234440</wp:posOffset>
              </wp:positionH>
              <wp:positionV relativeFrom="paragraph">
                <wp:posOffset>168909</wp:posOffset>
              </wp:positionV>
              <wp:extent cx="3924300" cy="0"/>
              <wp:effectExtent l="0" t="0" r="0" b="0"/>
              <wp:wrapNone/>
              <wp:docPr id="11" name="Conector reto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392430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A498630" id="Conector reto 11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7.2pt,13.3pt" to="406.2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" strokecolor="black [3213]" strokeweight="1pt">
              <o:lock v:ext="edit" shapetype="f"/>
            </v:line>
          </w:pict>
        </mc:Fallback>
      </mc:AlternateContent>
    </w:r>
    <w:r w:rsidR="009F780C">
      <w:rPr>
        <w:noProof/>
        <w:lang w:eastAsia="pt-BR"/>
      </w:rPr>
      <w:drawing>
        <wp:anchor distT="0" distB="0" distL="0" distR="0" simplePos="0" relativeHeight="251660288" behindDoc="1" locked="0" layoutInCell="1" allowOverlap="1">
          <wp:simplePos x="0" y="0"/>
          <wp:positionH relativeFrom="margin">
            <wp:align>left</wp:align>
          </wp:positionH>
          <wp:positionV relativeFrom="page">
            <wp:posOffset>171450</wp:posOffset>
          </wp:positionV>
          <wp:extent cx="850900" cy="847725"/>
          <wp:effectExtent l="0" t="0" r="6350" b="9525"/>
          <wp:wrapNone/>
          <wp:docPr id="12" name="image18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8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50900" cy="847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95BFE"/>
    <w:multiLevelType w:val="hybridMultilevel"/>
    <w:tmpl w:val="B484C428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86742C3"/>
    <w:multiLevelType w:val="hybridMultilevel"/>
    <w:tmpl w:val="DA6AC540"/>
    <w:lvl w:ilvl="0" w:tplc="0416000D">
      <w:start w:val="1"/>
      <w:numFmt w:val="bullet"/>
      <w:lvlText w:val=""/>
      <w:lvlJc w:val="left"/>
      <w:pPr>
        <w:ind w:left="192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64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36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8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0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2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24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96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8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5E2"/>
    <w:rsid w:val="00003951"/>
    <w:rsid w:val="00003BC9"/>
    <w:rsid w:val="000328F1"/>
    <w:rsid w:val="00044988"/>
    <w:rsid w:val="00044D29"/>
    <w:rsid w:val="000472D0"/>
    <w:rsid w:val="00066490"/>
    <w:rsid w:val="00076107"/>
    <w:rsid w:val="000A7510"/>
    <w:rsid w:val="000E1E96"/>
    <w:rsid w:val="000F090D"/>
    <w:rsid w:val="000F1FBF"/>
    <w:rsid w:val="001371E8"/>
    <w:rsid w:val="00140AD3"/>
    <w:rsid w:val="00162CCE"/>
    <w:rsid w:val="00177509"/>
    <w:rsid w:val="001809A1"/>
    <w:rsid w:val="001B32AB"/>
    <w:rsid w:val="001C3957"/>
    <w:rsid w:val="001D1574"/>
    <w:rsid w:val="001D1F6B"/>
    <w:rsid w:val="001D2965"/>
    <w:rsid w:val="001F308F"/>
    <w:rsid w:val="00233F05"/>
    <w:rsid w:val="00260165"/>
    <w:rsid w:val="00265424"/>
    <w:rsid w:val="00266998"/>
    <w:rsid w:val="00270F04"/>
    <w:rsid w:val="00271790"/>
    <w:rsid w:val="002B6011"/>
    <w:rsid w:val="002E6341"/>
    <w:rsid w:val="00333009"/>
    <w:rsid w:val="00335A2F"/>
    <w:rsid w:val="00337EA1"/>
    <w:rsid w:val="0037157E"/>
    <w:rsid w:val="00386A1F"/>
    <w:rsid w:val="003B0CDD"/>
    <w:rsid w:val="003B0F30"/>
    <w:rsid w:val="003D344E"/>
    <w:rsid w:val="00411DE7"/>
    <w:rsid w:val="00420EEB"/>
    <w:rsid w:val="00426AA7"/>
    <w:rsid w:val="0044237F"/>
    <w:rsid w:val="00453B7E"/>
    <w:rsid w:val="00456B0B"/>
    <w:rsid w:val="00492084"/>
    <w:rsid w:val="004E15B1"/>
    <w:rsid w:val="004E1B5B"/>
    <w:rsid w:val="004E39CE"/>
    <w:rsid w:val="004E73DC"/>
    <w:rsid w:val="004F570B"/>
    <w:rsid w:val="005079F7"/>
    <w:rsid w:val="0059267A"/>
    <w:rsid w:val="005A2537"/>
    <w:rsid w:val="005E5F0B"/>
    <w:rsid w:val="005E64E1"/>
    <w:rsid w:val="005F6BBA"/>
    <w:rsid w:val="006211F4"/>
    <w:rsid w:val="00627AFF"/>
    <w:rsid w:val="00640319"/>
    <w:rsid w:val="00653C2B"/>
    <w:rsid w:val="0066027E"/>
    <w:rsid w:val="006628F8"/>
    <w:rsid w:val="006B18E3"/>
    <w:rsid w:val="006B341A"/>
    <w:rsid w:val="006C2338"/>
    <w:rsid w:val="006D27D5"/>
    <w:rsid w:val="006E101A"/>
    <w:rsid w:val="00745AC7"/>
    <w:rsid w:val="00752016"/>
    <w:rsid w:val="00752745"/>
    <w:rsid w:val="00763419"/>
    <w:rsid w:val="0078036B"/>
    <w:rsid w:val="007877C7"/>
    <w:rsid w:val="007A4884"/>
    <w:rsid w:val="00802EBB"/>
    <w:rsid w:val="00817BC0"/>
    <w:rsid w:val="008440FD"/>
    <w:rsid w:val="00855D7C"/>
    <w:rsid w:val="00885B2C"/>
    <w:rsid w:val="00892266"/>
    <w:rsid w:val="008B13D5"/>
    <w:rsid w:val="008C59CB"/>
    <w:rsid w:val="008E4636"/>
    <w:rsid w:val="0091098A"/>
    <w:rsid w:val="00934391"/>
    <w:rsid w:val="0094781F"/>
    <w:rsid w:val="009502EE"/>
    <w:rsid w:val="0098773C"/>
    <w:rsid w:val="009B102C"/>
    <w:rsid w:val="009D05BE"/>
    <w:rsid w:val="009F780C"/>
    <w:rsid w:val="00A06295"/>
    <w:rsid w:val="00A21FA4"/>
    <w:rsid w:val="00A3330F"/>
    <w:rsid w:val="00A41385"/>
    <w:rsid w:val="00A46267"/>
    <w:rsid w:val="00A5570C"/>
    <w:rsid w:val="00A6187D"/>
    <w:rsid w:val="00A90FE8"/>
    <w:rsid w:val="00AA0214"/>
    <w:rsid w:val="00AD654E"/>
    <w:rsid w:val="00AD6ED5"/>
    <w:rsid w:val="00AF4E2E"/>
    <w:rsid w:val="00AF5071"/>
    <w:rsid w:val="00B064A5"/>
    <w:rsid w:val="00B2151B"/>
    <w:rsid w:val="00B24039"/>
    <w:rsid w:val="00B32856"/>
    <w:rsid w:val="00B518BA"/>
    <w:rsid w:val="00B6198B"/>
    <w:rsid w:val="00B64DFD"/>
    <w:rsid w:val="00B711DC"/>
    <w:rsid w:val="00B756DE"/>
    <w:rsid w:val="00B85985"/>
    <w:rsid w:val="00B87028"/>
    <w:rsid w:val="00B9300C"/>
    <w:rsid w:val="00B97032"/>
    <w:rsid w:val="00BA5E5E"/>
    <w:rsid w:val="00BB2993"/>
    <w:rsid w:val="00BC3D6E"/>
    <w:rsid w:val="00BC71A6"/>
    <w:rsid w:val="00C0520C"/>
    <w:rsid w:val="00C353DE"/>
    <w:rsid w:val="00C827F3"/>
    <w:rsid w:val="00CA4EE3"/>
    <w:rsid w:val="00CB7652"/>
    <w:rsid w:val="00CC01E0"/>
    <w:rsid w:val="00CD72F5"/>
    <w:rsid w:val="00CF5031"/>
    <w:rsid w:val="00D12BEC"/>
    <w:rsid w:val="00D1478E"/>
    <w:rsid w:val="00D415E2"/>
    <w:rsid w:val="00D530F0"/>
    <w:rsid w:val="00D668D4"/>
    <w:rsid w:val="00D858B6"/>
    <w:rsid w:val="00D8751A"/>
    <w:rsid w:val="00D94B7E"/>
    <w:rsid w:val="00DA137A"/>
    <w:rsid w:val="00DE0D7F"/>
    <w:rsid w:val="00DE1A28"/>
    <w:rsid w:val="00E118B3"/>
    <w:rsid w:val="00E3052D"/>
    <w:rsid w:val="00E648E4"/>
    <w:rsid w:val="00E90410"/>
    <w:rsid w:val="00EB7B2A"/>
    <w:rsid w:val="00ED518D"/>
    <w:rsid w:val="00EE0402"/>
    <w:rsid w:val="00EF1AF1"/>
    <w:rsid w:val="00F05BF8"/>
    <w:rsid w:val="00F24D34"/>
    <w:rsid w:val="00F73FD6"/>
    <w:rsid w:val="00F9208F"/>
    <w:rsid w:val="00FA5AA7"/>
    <w:rsid w:val="00FC39FC"/>
    <w:rsid w:val="00FD5424"/>
    <w:rsid w:val="00FD6DA8"/>
    <w:rsid w:val="00FF6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FAB88CE-224A-40B5-8104-3531E3259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15E2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415E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415E2"/>
  </w:style>
  <w:style w:type="paragraph" w:styleId="Rodap">
    <w:name w:val="footer"/>
    <w:basedOn w:val="Normal"/>
    <w:link w:val="RodapChar"/>
    <w:uiPriority w:val="99"/>
    <w:unhideWhenUsed/>
    <w:rsid w:val="00D415E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415E2"/>
  </w:style>
  <w:style w:type="paragraph" w:styleId="PargrafodaLista">
    <w:name w:val="List Paragraph"/>
    <w:basedOn w:val="Normal"/>
    <w:uiPriority w:val="34"/>
    <w:qFormat/>
    <w:rsid w:val="00D415E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nhideWhenUsed/>
    <w:rsid w:val="00B970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orpodetexto21">
    <w:name w:val="Corpo de texto 21"/>
    <w:basedOn w:val="Normal"/>
    <w:rsid w:val="0078036B"/>
    <w:pPr>
      <w:spacing w:after="0" w:line="240" w:lineRule="auto"/>
      <w:ind w:left="3600"/>
      <w:jc w:val="both"/>
    </w:pPr>
    <w:rPr>
      <w:rFonts w:ascii="Arial" w:eastAsia="Times New Roman" w:hAnsi="Arial" w:cs="Times New Roman"/>
      <w:b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775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775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401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1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172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sana@flavia</dc:creator>
  <cp:lastModifiedBy>root</cp:lastModifiedBy>
  <cp:revision>4</cp:revision>
  <cp:lastPrinted>2024-06-20T15:34:00Z</cp:lastPrinted>
  <dcterms:created xsi:type="dcterms:W3CDTF">2024-06-20T15:50:00Z</dcterms:created>
  <dcterms:modified xsi:type="dcterms:W3CDTF">2024-06-20T15:52:00Z</dcterms:modified>
</cp:coreProperties>
</file>