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C064A3" w:rsidRDefault="00F203AD" w:rsidP="00C064A3">
      <w:pPr>
        <w:tabs>
          <w:tab w:val="left" w:pos="1843"/>
        </w:tabs>
        <w:ind w:left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REITERA A INDICAÇAO QUE </w:t>
      </w:r>
      <w:r w:rsidR="003265F3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INDICA AO </w:t>
      </w:r>
      <w:r w:rsidR="00BA5198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PODER </w:t>
      </w:r>
      <w:r w:rsidR="003265F3" w:rsidRPr="00C064A3">
        <w:rPr>
          <w:rFonts w:ascii="Arial" w:hAnsi="Arial" w:cs="Arial"/>
          <w:b/>
          <w:color w:val="000000" w:themeColor="text1"/>
          <w:sz w:val="22"/>
          <w:szCs w:val="22"/>
        </w:rPr>
        <w:t>EXECUTIVO MUNICIPAL</w:t>
      </w:r>
      <w:r w:rsidR="00510B21" w:rsidRPr="00C064A3">
        <w:rPr>
          <w:rFonts w:ascii="Arial" w:hAnsi="Arial" w:cs="Arial"/>
          <w:b/>
          <w:color w:val="000000" w:themeColor="text1"/>
          <w:sz w:val="22"/>
          <w:szCs w:val="22"/>
        </w:rPr>
        <w:t>, ATRAVÉ</w:t>
      </w:r>
      <w:r w:rsidR="00357DFE" w:rsidRPr="00C064A3">
        <w:rPr>
          <w:rFonts w:ascii="Arial" w:hAnsi="Arial" w:cs="Arial"/>
          <w:b/>
          <w:color w:val="000000" w:themeColor="text1"/>
          <w:sz w:val="22"/>
          <w:szCs w:val="22"/>
        </w:rPr>
        <w:t>S DA SECRETARIA COMPETENTE</w:t>
      </w:r>
      <w:r w:rsidR="00510B21" w:rsidRPr="00C064A3">
        <w:rPr>
          <w:rFonts w:ascii="Arial" w:hAnsi="Arial" w:cs="Arial"/>
          <w:b/>
          <w:color w:val="000000" w:themeColor="text1"/>
          <w:sz w:val="22"/>
          <w:szCs w:val="22"/>
        </w:rPr>
        <w:t>,</w:t>
      </w:r>
      <w:r w:rsidR="00357DFE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 QUE SEJA FEITA A </w:t>
      </w:r>
      <w:r w:rsidR="00510B21" w:rsidRPr="00C064A3">
        <w:rPr>
          <w:rFonts w:ascii="Arial" w:hAnsi="Arial" w:cs="Arial"/>
          <w:b/>
          <w:color w:val="000000" w:themeColor="text1"/>
          <w:sz w:val="22"/>
          <w:szCs w:val="22"/>
        </w:rPr>
        <w:t>INSTALAÇÃO DE PLAYGROUND EM TODAS AS PRAÇAS E ESCOLAS MUNICIPAIS.</w:t>
      </w:r>
    </w:p>
    <w:p w:rsidR="00510B21" w:rsidRPr="00C064A3" w:rsidRDefault="00510B21" w:rsidP="00C064A3">
      <w:pPr>
        <w:tabs>
          <w:tab w:val="left" w:pos="1843"/>
        </w:tabs>
        <w:ind w:left="184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10B21" w:rsidRPr="00C064A3" w:rsidRDefault="001B166D" w:rsidP="00C064A3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064A3">
        <w:rPr>
          <w:rFonts w:ascii="Arial" w:hAnsi="Arial" w:cs="Arial"/>
          <w:color w:val="000000" w:themeColor="text1"/>
          <w:sz w:val="22"/>
          <w:szCs w:val="22"/>
        </w:rPr>
        <w:t>Subscritor, depois de ouvida a Soberana</w:t>
      </w:r>
      <w:proofErr w:type="gramEnd"/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 e Douta </w:t>
      </w:r>
      <w:r w:rsidR="00EB1CE4" w:rsidRPr="00C064A3">
        <w:rPr>
          <w:rFonts w:ascii="Arial" w:hAnsi="Arial" w:cs="Arial"/>
          <w:color w:val="000000" w:themeColor="text1"/>
          <w:sz w:val="22"/>
          <w:szCs w:val="22"/>
        </w:rPr>
        <w:t>manifestação do Plenário,</w:t>
      </w:r>
      <w:r w:rsidR="00A93D5B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F203AD">
        <w:rPr>
          <w:rFonts w:ascii="Arial" w:hAnsi="Arial" w:cs="Arial"/>
          <w:b/>
          <w:color w:val="000000" w:themeColor="text1"/>
          <w:sz w:val="22"/>
          <w:szCs w:val="22"/>
        </w:rPr>
        <w:t>REITERA</w:t>
      </w:r>
      <w:r w:rsidR="003265F3" w:rsidRPr="00C06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203AD">
        <w:rPr>
          <w:rFonts w:ascii="Arial" w:hAnsi="Arial" w:cs="Arial"/>
          <w:color w:val="000000" w:themeColor="text1"/>
          <w:sz w:val="22"/>
          <w:szCs w:val="22"/>
        </w:rPr>
        <w:t xml:space="preserve">a indicação que indica </w:t>
      </w:r>
      <w:r w:rsidR="003265F3" w:rsidRPr="00C064A3">
        <w:rPr>
          <w:rFonts w:ascii="Arial" w:hAnsi="Arial" w:cs="Arial"/>
          <w:color w:val="000000" w:themeColor="text1"/>
          <w:sz w:val="22"/>
          <w:szCs w:val="22"/>
        </w:rPr>
        <w:t xml:space="preserve">ao </w:t>
      </w:r>
      <w:r w:rsidR="00F203AD">
        <w:rPr>
          <w:rFonts w:ascii="Arial" w:hAnsi="Arial" w:cs="Arial"/>
          <w:color w:val="000000" w:themeColor="text1"/>
          <w:sz w:val="22"/>
          <w:szCs w:val="22"/>
        </w:rPr>
        <w:t xml:space="preserve">Poder </w:t>
      </w:r>
      <w:r w:rsidR="003265F3" w:rsidRPr="00C064A3">
        <w:rPr>
          <w:rFonts w:ascii="Arial" w:hAnsi="Arial" w:cs="Arial"/>
          <w:color w:val="000000" w:themeColor="text1"/>
          <w:sz w:val="22"/>
          <w:szCs w:val="22"/>
        </w:rPr>
        <w:t>Executivo Municipal</w:t>
      </w:r>
      <w:r w:rsidR="00510B21" w:rsidRPr="00C064A3">
        <w:rPr>
          <w:rFonts w:ascii="Arial" w:hAnsi="Arial" w:cs="Arial"/>
          <w:color w:val="000000" w:themeColor="text1"/>
          <w:sz w:val="22"/>
          <w:szCs w:val="22"/>
        </w:rPr>
        <w:t>,</w:t>
      </w:r>
      <w:r w:rsidR="00357DFE" w:rsidRPr="00C064A3">
        <w:rPr>
          <w:rFonts w:ascii="Arial" w:hAnsi="Arial" w:cs="Arial"/>
          <w:color w:val="000000" w:themeColor="text1"/>
          <w:sz w:val="22"/>
          <w:szCs w:val="22"/>
        </w:rPr>
        <w:t xml:space="preserve"> através da secretaria competente, que seja feita a</w:t>
      </w:r>
      <w:r w:rsidR="00510B21" w:rsidRPr="00C064A3">
        <w:rPr>
          <w:rFonts w:ascii="Arial" w:hAnsi="Arial" w:cs="Arial"/>
          <w:color w:val="000000" w:themeColor="text1"/>
          <w:sz w:val="22"/>
          <w:szCs w:val="22"/>
        </w:rPr>
        <w:t xml:space="preserve"> instal</w:t>
      </w:r>
      <w:r w:rsidR="000F5E38">
        <w:rPr>
          <w:rFonts w:ascii="Arial" w:hAnsi="Arial" w:cs="Arial"/>
          <w:color w:val="000000" w:themeColor="text1"/>
          <w:sz w:val="22"/>
          <w:szCs w:val="22"/>
        </w:rPr>
        <w:t>ação de Playground em todas as P</w:t>
      </w:r>
      <w:r w:rsidR="00510B21" w:rsidRPr="00C064A3">
        <w:rPr>
          <w:rFonts w:ascii="Arial" w:hAnsi="Arial" w:cs="Arial"/>
          <w:color w:val="000000" w:themeColor="text1"/>
          <w:sz w:val="22"/>
          <w:szCs w:val="22"/>
        </w:rPr>
        <w:t>raças e Escolas Municipais.</w:t>
      </w:r>
    </w:p>
    <w:p w:rsidR="001B166D" w:rsidRPr="00C064A3" w:rsidRDefault="001B166D" w:rsidP="00C064A3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B166D" w:rsidRPr="00C064A3" w:rsidRDefault="001B166D" w:rsidP="00C064A3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JUSTIFICATIVA</w:t>
      </w:r>
      <w:r w:rsidRPr="00C064A3">
        <w:rPr>
          <w:rFonts w:ascii="Arial" w:hAnsi="Arial" w:cs="Arial"/>
          <w:b/>
          <w:color w:val="000000" w:themeColor="text1"/>
          <w:sz w:val="22"/>
          <w:szCs w:val="22"/>
        </w:rPr>
        <w:t>:</w:t>
      </w:r>
    </w:p>
    <w:p w:rsidR="002E307C" w:rsidRPr="00C064A3" w:rsidRDefault="002E307C" w:rsidP="00C064A3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0"/>
      </w:tblGrid>
      <w:tr w:rsidR="00573D46" w:rsidRPr="00C064A3" w:rsidTr="00573D46">
        <w:trPr>
          <w:trHeight w:val="1656"/>
        </w:trPr>
        <w:tc>
          <w:tcPr>
            <w:tcW w:w="9740" w:type="dxa"/>
          </w:tcPr>
          <w:p w:rsidR="008E7DE5" w:rsidRPr="00C064A3" w:rsidRDefault="00BA5198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Fazendo uso da proposição </w:t>
            </w:r>
            <w:r w:rsidR="00BF29D7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indicação, que visa prioritariamente sugerir ao Prefeito Municipal</w:t>
            </w:r>
            <w:r w:rsidR="00C064A3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que o mesmo</w:t>
            </w:r>
            <w:r w:rsidR="00BF29D7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concentre esforços junto ao órgão competente em atender </w:t>
            </w:r>
            <w:r w:rsidR="008E7DE5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as necessidades que a população aponta e clama, é que vimos apresentar a presente sugestão de instalação de Playground em todas as praças e escolas municipais.</w:t>
            </w:r>
          </w:p>
          <w:p w:rsidR="00357DFE" w:rsidRPr="00C064A3" w:rsidRDefault="00357DFE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8E7DE5" w:rsidRPr="00C064A3" w:rsidRDefault="008E7DE5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A finalidade é atender e trazer um espaço dedicado às crianças tangaraenses, aprimorando os espaços públicos, dando conforto aos pais, e proporcionando lazer aos pequenos, o que aumenta a frequência destes nos locais públicos.</w:t>
            </w:r>
          </w:p>
          <w:p w:rsidR="00C064A3" w:rsidRPr="00C064A3" w:rsidRDefault="00C064A3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C064A3" w:rsidRPr="00C064A3" w:rsidRDefault="00C064A3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Os brinquedos são considerados importantes aliados no processo de aprendizagem das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crianças.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Através do brincar, a criança desenvolve elementos fundamentais na formação da personalidade, visto que aprende, experimenta situações, organiza suas emoções, processa informações, constrói autonomia de ação, entre outros.</w:t>
            </w:r>
          </w:p>
          <w:p w:rsidR="008E7DE5" w:rsidRPr="00C064A3" w:rsidRDefault="008E7DE5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8E7DE5" w:rsidRPr="00C064A3" w:rsidRDefault="008E7DE5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É claro que as praças públicas já são destinadas ao encontro da população, mas é fato notório que não há um espaço específico para as crianças. Ao se atender a demanda, a Administração Pública estará cumprindo a Garantia Constitucional do cidadão ao lazer, o que acarreta até mesmo a melhoria da renda dos comerciantes que trabalham nos arredores das praças.</w:t>
            </w:r>
          </w:p>
          <w:p w:rsidR="008E7DE5" w:rsidRPr="00C064A3" w:rsidRDefault="008E7DE5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510B21" w:rsidRPr="00C064A3" w:rsidRDefault="008E7DE5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No </w:t>
            </w:r>
            <w:r w:rsidR="00672E1E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caso das escolas, algumas delas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não p</w:t>
            </w:r>
            <w:r w:rsidR="00672E1E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ossuem, e outras estão bem </w:t>
            </w:r>
            <w:proofErr w:type="gramStart"/>
            <w:r w:rsidR="00672E1E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gra</w:t>
            </w:r>
            <w:r w:rsidR="00672E1E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da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dos</w:t>
            </w:r>
            <w:proofErr w:type="gramEnd"/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os existentes. O estudo de impacto orçamentário deve ser feito de forma minuciosa, para que a viabilidade seja encontrada e o clamor da população seja atendido com louvor por este Executivo.</w:t>
            </w:r>
          </w:p>
          <w:p w:rsidR="008E7DE5" w:rsidRPr="00C064A3" w:rsidRDefault="008E7DE5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C064A3" w:rsidRDefault="00C064A3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C064A3" w:rsidRPr="006327FD" w:rsidRDefault="006327FD" w:rsidP="006327FD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6327FD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A questão do brincar é tão séria, que um dos princípios da Declaração Universal dos Direitos da Criança diz que: </w:t>
            </w:r>
            <w:proofErr w:type="gramStart"/>
            <w:r w:rsidRPr="006327FD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“Toda criança têm direito à alimentação, habitação, recreação e assistência médica!</w:t>
            </w:r>
            <w:proofErr w:type="gramEnd"/>
            <w:r w:rsidRPr="006327FD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Sugere-se que toda pessoa em especial, pais e profissionais que fazem parte da formação de uma criança, tenham em mente o quanto é importante repensar na forma de apresentar, oferecer, ou proporcionar certo brinquedo ou uma brincadeira à criança, avaliando o que poderá lhe proporcionar.</w:t>
            </w:r>
          </w:p>
          <w:p w:rsidR="006327FD" w:rsidRDefault="006327FD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8E7DE5" w:rsidRDefault="008E7DE5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Assim, vimos indicar que sejam implantados playgrounds nas praças e escolas públicas</w:t>
            </w:r>
            <w:r w:rsidR="00C064A3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deste </w:t>
            </w:r>
            <w:proofErr w:type="spellStart"/>
            <w:r w:rsidR="00C064A3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minicipio</w:t>
            </w:r>
            <w:proofErr w:type="spellEnd"/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, conforme ilustrações acostadas, atendendo o anseio da população</w:t>
            </w:r>
            <w:r w:rsidR="00672E1E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 das crianças que nelas frequentam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:rsidR="006327FD" w:rsidRPr="00C064A3" w:rsidRDefault="006327FD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510B21" w:rsidRDefault="00510B21" w:rsidP="00C064A3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>
                  <wp:extent cx="5739909" cy="3736730"/>
                  <wp:effectExtent l="19050" t="0" r="0" b="0"/>
                  <wp:docPr id="4" name="Imagem 4" descr="Z:\FOTOS\play ground\1290012471_138866009_1-fotos-de-playground-infatil-de-madeira-12900124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:\FOTOS\play ground\1290012471_138866009_1-fotos-de-playground-infatil-de-madeira-12900124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449" cy="3737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64A3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>
                  <wp:extent cx="5739911" cy="3805848"/>
                  <wp:effectExtent l="19050" t="0" r="0" b="0"/>
                  <wp:docPr id="3" name="Imagem 3" descr="Z:\FOTOS\play ground\543aff9a22596c670dd7cfeef46502289bd86cff976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:\FOTOS\play ground\543aff9a22596c670dd7cfeef46502289bd86cff976d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384" cy="380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64A3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lastRenderedPageBreak/>
              <w:drawing>
                <wp:inline distT="0" distB="0" distL="0" distR="0">
                  <wp:extent cx="5727309" cy="4044461"/>
                  <wp:effectExtent l="19050" t="0" r="6741" b="0"/>
                  <wp:docPr id="2" name="Imagem 2" descr="Z:\FOTOS\play ground\2_erickleitepmvcentrodeconvivenc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:\FOTOS\play ground\2_erickleitepmvcentrodeconvivenc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6799" cy="40511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27FD" w:rsidRPr="00C064A3" w:rsidRDefault="006327FD" w:rsidP="00C064A3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>
                  <wp:extent cx="5724769" cy="3402623"/>
                  <wp:effectExtent l="19050" t="0" r="9281" b="0"/>
                  <wp:docPr id="5" name="Imagem 4" descr="Piscina-de-bolinhas-com-escorregador-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scina-de-bolinhas-com-escorregador-04.jpg"/>
                          <pic:cNvPicPr/>
                        </pic:nvPicPr>
                        <pic:blipFill>
                          <a:blip r:embed="rId9" cstate="print"/>
                          <a:srcRect l="14418" r="102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769" cy="3402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7719" w:rsidRPr="00C064A3" w:rsidRDefault="00573D46" w:rsidP="00C064A3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                   </w:t>
            </w:r>
          </w:p>
          <w:p w:rsidR="008E7DE5" w:rsidRPr="00C064A3" w:rsidRDefault="00DF7719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Diante do exposto, formulamos esta contando com o apoio </w:t>
            </w:r>
            <w:bookmarkStart w:id="0" w:name="_GoBack"/>
            <w:bookmarkEnd w:id="0"/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dos Nobres Pares, bem como contando com a atenção do Excelentíssimo Senhor Prefeito Municipal.</w:t>
            </w:r>
          </w:p>
          <w:p w:rsidR="008E7DE5" w:rsidRPr="00C064A3" w:rsidRDefault="008E7DE5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DF7719" w:rsidRPr="00C064A3" w:rsidRDefault="00DF7719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7451CB">
              <w:rPr>
                <w:rFonts w:ascii="Arial" w:hAnsi="Arial" w:cs="Arial"/>
                <w:color w:val="000000" w:themeColor="text1"/>
                <w:sz w:val="22"/>
                <w:szCs w:val="22"/>
              </w:rPr>
              <w:t>Seis</w:t>
            </w:r>
            <w:r w:rsidR="000D7DED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</w:t>
            </w:r>
            <w:r w:rsidR="00C87BF2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ias</w:t>
            </w:r>
            <w:r w:rsidR="000D7DED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 M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ês de </w:t>
            </w:r>
            <w:r w:rsidR="007451CB">
              <w:rPr>
                <w:rFonts w:ascii="Arial" w:hAnsi="Arial" w:cs="Arial"/>
                <w:color w:val="000000" w:themeColor="text1"/>
                <w:sz w:val="22"/>
                <w:szCs w:val="22"/>
              </w:rPr>
              <w:t>Março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 Ano de Dois Mil e Dez</w:t>
            </w:r>
            <w:r w:rsidR="007451CB">
              <w:rPr>
                <w:rFonts w:ascii="Arial" w:hAnsi="Arial" w:cs="Arial"/>
                <w:color w:val="000000" w:themeColor="text1"/>
                <w:sz w:val="22"/>
                <w:szCs w:val="22"/>
              </w:rPr>
              <w:t>oito</w:t>
            </w: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:rsidR="00451AA8" w:rsidRPr="00C064A3" w:rsidRDefault="00451AA8" w:rsidP="00C064A3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DF7719" w:rsidRDefault="00DF7719" w:rsidP="00A82F59">
      <w:pPr>
        <w:pStyle w:val="Default"/>
        <w:rPr>
          <w:szCs w:val="22"/>
        </w:rPr>
      </w:pPr>
    </w:p>
    <w:p w:rsidR="009B020F" w:rsidRPr="00A617D2" w:rsidRDefault="00DF7719" w:rsidP="00A82F59">
      <w:pPr>
        <w:pStyle w:val="Default"/>
        <w:jc w:val="center"/>
        <w:rPr>
          <w:b/>
          <w:sz w:val="22"/>
          <w:szCs w:val="22"/>
        </w:rPr>
      </w:pPr>
      <w:r w:rsidRPr="00A617D2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A617D2" w:rsidRDefault="00DF7719" w:rsidP="00A82F59">
      <w:pPr>
        <w:pStyle w:val="Default"/>
        <w:jc w:val="center"/>
        <w:rPr>
          <w:b/>
          <w:sz w:val="22"/>
          <w:szCs w:val="22"/>
        </w:rPr>
      </w:pPr>
      <w:r w:rsidRPr="00A617D2">
        <w:rPr>
          <w:b/>
          <w:sz w:val="22"/>
          <w:szCs w:val="22"/>
        </w:rPr>
        <w:t>CLAUDINHO FRARE</w:t>
      </w:r>
    </w:p>
    <w:p w:rsidR="00DF7719" w:rsidRPr="00A617D2" w:rsidRDefault="00DF7719" w:rsidP="00A82F59">
      <w:pPr>
        <w:pStyle w:val="Default"/>
        <w:jc w:val="center"/>
        <w:rPr>
          <w:sz w:val="22"/>
          <w:szCs w:val="22"/>
        </w:rPr>
      </w:pPr>
      <w:r w:rsidRPr="00A617D2">
        <w:rPr>
          <w:b/>
          <w:sz w:val="22"/>
          <w:szCs w:val="22"/>
        </w:rPr>
        <w:t xml:space="preserve">VEREADOR – </w:t>
      </w:r>
      <w:proofErr w:type="gramStart"/>
      <w:r w:rsidRPr="00A617D2">
        <w:rPr>
          <w:b/>
          <w:sz w:val="22"/>
          <w:szCs w:val="22"/>
        </w:rPr>
        <w:t>VICE PRESIDENTE</w:t>
      </w:r>
      <w:proofErr w:type="gramEnd"/>
    </w:p>
    <w:p w:rsidR="009B020F" w:rsidRPr="008E7DE5" w:rsidRDefault="001D019F" w:rsidP="00DF7719">
      <w:pPr>
        <w:spacing w:line="276" w:lineRule="auto"/>
        <w:jc w:val="center"/>
        <w:rPr>
          <w:rFonts w:ascii="Arial" w:hAnsi="Arial" w:cs="Arial"/>
          <w:sz w:val="28"/>
        </w:rPr>
      </w:pPr>
      <w:r w:rsidRPr="008E7DE5">
        <w:rPr>
          <w:rFonts w:ascii="Arial" w:hAnsi="Arial" w:cs="Arial"/>
          <w:b/>
          <w:noProof/>
          <w:sz w:val="28"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8E7DE5" w:rsidSect="00012D24">
      <w:footerReference w:type="default" r:id="rId12"/>
      <w:headerReference w:type="first" r:id="rId13"/>
      <w:footerReference w:type="first" r:id="rId14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7FD" w:rsidRDefault="006327FD" w:rsidP="0028433E">
      <w:r>
        <w:separator/>
      </w:r>
    </w:p>
  </w:endnote>
  <w:endnote w:type="continuationSeparator" w:id="0">
    <w:p w:rsidR="006327FD" w:rsidRDefault="006327F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7FD" w:rsidRPr="00710F0D" w:rsidRDefault="006327F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327FD" w:rsidRDefault="006327F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7FD" w:rsidRPr="00710F0D" w:rsidRDefault="006327F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327FD" w:rsidRPr="00AB50CC" w:rsidRDefault="006327F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7FD" w:rsidRDefault="006327FD" w:rsidP="0028433E">
      <w:r>
        <w:separator/>
      </w:r>
    </w:p>
  </w:footnote>
  <w:footnote w:type="continuationSeparator" w:id="0">
    <w:p w:rsidR="006327FD" w:rsidRDefault="006327F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1"/>
      <w:gridCol w:w="301"/>
      <w:gridCol w:w="396"/>
      <w:gridCol w:w="749"/>
      <w:gridCol w:w="197"/>
      <w:gridCol w:w="442"/>
      <w:gridCol w:w="687"/>
      <w:gridCol w:w="682"/>
      <w:gridCol w:w="603"/>
      <w:gridCol w:w="918"/>
      <w:gridCol w:w="2045"/>
      <w:gridCol w:w="1142"/>
    </w:tblGrid>
    <w:tr w:rsidR="006327FD" w:rsidTr="009A636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6327FD" w:rsidRDefault="006327FD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1pt" o:ole="">
                <v:imagedata r:id="rId1" o:title=""/>
              </v:shape>
              <o:OLEObject Type="Embed" ProgID="PBrush" ShapeID="_x0000_i1025" DrawAspect="Content" ObjectID="_1581514703" r:id="rId2"/>
            </w:object>
          </w:r>
        </w:p>
        <w:p w:rsidR="006327FD" w:rsidRPr="003465AA" w:rsidRDefault="006327FD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56" w:type="dxa"/>
          <w:gridSpan w:val="10"/>
          <w:tcBorders>
            <w:bottom w:val="single" w:sz="4" w:space="0" w:color="auto"/>
          </w:tcBorders>
        </w:tcPr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327FD" w:rsidRPr="00107FA2" w:rsidRDefault="006327FD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6327FD" w:rsidTr="009A636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8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FD1B0F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27FD" w:rsidTr="009A636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27FD" w:rsidRPr="00FD1B0F" w:rsidRDefault="00A45528" w:rsidP="003A791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177</w:t>
          </w:r>
          <w:r w:rsidR="006327FD">
            <w:rPr>
              <w:rFonts w:ascii="Arial" w:hAnsi="Arial" w:cs="Arial"/>
              <w:b/>
              <w:bCs/>
            </w:rPr>
            <w:t>/2017</w:t>
          </w:r>
        </w:p>
      </w:tc>
    </w:tr>
    <w:tr w:rsidR="006327FD" w:rsidTr="009A636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27FD" w:rsidRPr="001F7A0C" w:rsidRDefault="006327F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132"/>
      </w:trPr>
      <w:tc>
        <w:tcPr>
          <w:tcW w:w="99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6327FD" w:rsidTr="009A636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27FD" w:rsidRDefault="006327F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27FD" w:rsidRDefault="006327F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02/03/2017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6327FD" w:rsidRDefault="006327FD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27FD" w:rsidRPr="00F2782E" w:rsidRDefault="006327F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1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F2782E" w:rsidRDefault="006327F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327FD" w:rsidRDefault="006327F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081C68"/>
    <w:rsid w:val="000D7DED"/>
    <w:rsid w:val="000F5E38"/>
    <w:rsid w:val="00154099"/>
    <w:rsid w:val="001B166D"/>
    <w:rsid w:val="001C0968"/>
    <w:rsid w:val="001C1D06"/>
    <w:rsid w:val="001D019F"/>
    <w:rsid w:val="001F5429"/>
    <w:rsid w:val="0020549E"/>
    <w:rsid w:val="0028433E"/>
    <w:rsid w:val="002A161F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57DFE"/>
    <w:rsid w:val="00397F9A"/>
    <w:rsid w:val="003A7918"/>
    <w:rsid w:val="003D7411"/>
    <w:rsid w:val="003E6290"/>
    <w:rsid w:val="003F4D3B"/>
    <w:rsid w:val="003F4FF4"/>
    <w:rsid w:val="00451AA8"/>
    <w:rsid w:val="0047065B"/>
    <w:rsid w:val="00471504"/>
    <w:rsid w:val="004E0FAA"/>
    <w:rsid w:val="00510B21"/>
    <w:rsid w:val="00513A07"/>
    <w:rsid w:val="00552FA7"/>
    <w:rsid w:val="00556E7D"/>
    <w:rsid w:val="00561F0D"/>
    <w:rsid w:val="00573D46"/>
    <w:rsid w:val="005975E8"/>
    <w:rsid w:val="005B155E"/>
    <w:rsid w:val="005F5670"/>
    <w:rsid w:val="006016D1"/>
    <w:rsid w:val="0061193D"/>
    <w:rsid w:val="006327FD"/>
    <w:rsid w:val="00672E1E"/>
    <w:rsid w:val="00685FE8"/>
    <w:rsid w:val="0069265D"/>
    <w:rsid w:val="006A25BD"/>
    <w:rsid w:val="006C3A8A"/>
    <w:rsid w:val="00710F0D"/>
    <w:rsid w:val="00723231"/>
    <w:rsid w:val="00741B91"/>
    <w:rsid w:val="007451CB"/>
    <w:rsid w:val="00796BA3"/>
    <w:rsid w:val="0079761E"/>
    <w:rsid w:val="007D0B31"/>
    <w:rsid w:val="007F72A7"/>
    <w:rsid w:val="00853F7F"/>
    <w:rsid w:val="00873C30"/>
    <w:rsid w:val="00883E81"/>
    <w:rsid w:val="008E7DE5"/>
    <w:rsid w:val="008F61FA"/>
    <w:rsid w:val="0093221D"/>
    <w:rsid w:val="009A124F"/>
    <w:rsid w:val="009A636F"/>
    <w:rsid w:val="009B020F"/>
    <w:rsid w:val="009B770D"/>
    <w:rsid w:val="009C4E25"/>
    <w:rsid w:val="009D5ADF"/>
    <w:rsid w:val="009F5B80"/>
    <w:rsid w:val="00A1045B"/>
    <w:rsid w:val="00A363D0"/>
    <w:rsid w:val="00A45528"/>
    <w:rsid w:val="00A617D2"/>
    <w:rsid w:val="00A82F59"/>
    <w:rsid w:val="00A93D5B"/>
    <w:rsid w:val="00AA3F87"/>
    <w:rsid w:val="00AA6ABB"/>
    <w:rsid w:val="00AB4F97"/>
    <w:rsid w:val="00AB58D5"/>
    <w:rsid w:val="00AF0C3C"/>
    <w:rsid w:val="00B05AC9"/>
    <w:rsid w:val="00B0718F"/>
    <w:rsid w:val="00B75303"/>
    <w:rsid w:val="00BA5198"/>
    <w:rsid w:val="00BC0AF7"/>
    <w:rsid w:val="00BE5654"/>
    <w:rsid w:val="00BF29D7"/>
    <w:rsid w:val="00BF7EDB"/>
    <w:rsid w:val="00C064A3"/>
    <w:rsid w:val="00C87BF2"/>
    <w:rsid w:val="00CE5612"/>
    <w:rsid w:val="00D11864"/>
    <w:rsid w:val="00D15B4D"/>
    <w:rsid w:val="00D32741"/>
    <w:rsid w:val="00D51300"/>
    <w:rsid w:val="00D64269"/>
    <w:rsid w:val="00D66D40"/>
    <w:rsid w:val="00D75AF4"/>
    <w:rsid w:val="00D80B4D"/>
    <w:rsid w:val="00D835B8"/>
    <w:rsid w:val="00D83741"/>
    <w:rsid w:val="00DF7719"/>
    <w:rsid w:val="00E13744"/>
    <w:rsid w:val="00E86B72"/>
    <w:rsid w:val="00E91B0F"/>
    <w:rsid w:val="00E95B83"/>
    <w:rsid w:val="00EA3645"/>
    <w:rsid w:val="00EA43ED"/>
    <w:rsid w:val="00EA5E73"/>
    <w:rsid w:val="00EB1CE4"/>
    <w:rsid w:val="00EB6039"/>
    <w:rsid w:val="00EE36FD"/>
    <w:rsid w:val="00F203AD"/>
    <w:rsid w:val="00F335E9"/>
    <w:rsid w:val="00F44C5F"/>
    <w:rsid w:val="00F507F3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rsid w:val="00BF29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http://www.psd.org.br/wp-content/uploads/PSD_Logo_fundoBranco_06.jp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497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17</cp:revision>
  <cp:lastPrinted>2018-03-02T20:48:00Z</cp:lastPrinted>
  <dcterms:created xsi:type="dcterms:W3CDTF">2017-12-14T19:43:00Z</dcterms:created>
  <dcterms:modified xsi:type="dcterms:W3CDTF">2018-03-02T20:52:00Z</dcterms:modified>
</cp:coreProperties>
</file>