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5F013" w14:textId="53BEE621" w:rsidR="006671F6" w:rsidRPr="00814707" w:rsidRDefault="006671F6" w:rsidP="006671F6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012DE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69</w:t>
      </w:r>
      <w:r w:rsidRPr="00012DEB">
        <w:rPr>
          <w:rFonts w:ascii="Arial" w:hAnsi="Arial" w:cs="Arial"/>
          <w:b/>
        </w:rPr>
        <w:t>/2025</w:t>
      </w:r>
    </w:p>
    <w:p w14:paraId="0127EB10" w14:textId="24A59C71" w:rsidR="006671F6" w:rsidRPr="006671F6" w:rsidRDefault="006671F6" w:rsidP="006671F6">
      <w:pPr>
        <w:tabs>
          <w:tab w:val="left" w:pos="1302"/>
        </w:tabs>
        <w:spacing w:after="200" w:line="240" w:lineRule="auto"/>
        <w:ind w:left="4536"/>
        <w:jc w:val="both"/>
        <w:rPr>
          <w:rFonts w:ascii="Arial" w:hAnsi="Arial" w:cs="Arial"/>
          <w:b/>
        </w:rPr>
      </w:pPr>
      <w:r w:rsidRPr="006671F6">
        <w:rPr>
          <w:rFonts w:ascii="Arial" w:hAnsi="Arial" w:cs="Arial"/>
          <w:b/>
        </w:rPr>
        <w:t>EMENTA</w:t>
      </w:r>
      <w:bookmarkStart w:id="0" w:name="_Hlk191382172"/>
      <w:r w:rsidRPr="006671F6">
        <w:rPr>
          <w:rFonts w:ascii="Arial" w:hAnsi="Arial" w:cs="Arial"/>
          <w:b/>
        </w:rPr>
        <w:t>: solicita a</w:t>
      </w:r>
      <w:r w:rsidRPr="006671F6">
        <w:rPr>
          <w:rFonts w:ascii="Arial" w:hAnsi="Arial" w:cs="Arial"/>
          <w:b/>
        </w:rPr>
        <w:t xml:space="preserve"> perfuração e instalação de poços tubulares nas comunidades </w:t>
      </w:r>
      <w:r w:rsidRPr="006671F6">
        <w:rPr>
          <w:rFonts w:ascii="Arial" w:hAnsi="Arial" w:cs="Arial"/>
          <w:b/>
        </w:rPr>
        <w:t>rurais localizadas</w:t>
      </w:r>
      <w:r w:rsidRPr="006671F6">
        <w:rPr>
          <w:rFonts w:ascii="Arial" w:hAnsi="Arial" w:cs="Arial"/>
          <w:b/>
        </w:rPr>
        <w:t xml:space="preserve"> no município de</w:t>
      </w:r>
      <w:r w:rsidRPr="006671F6">
        <w:rPr>
          <w:rFonts w:ascii="Arial" w:hAnsi="Arial" w:cs="Arial"/>
          <w:b/>
        </w:rPr>
        <w:t xml:space="preserve"> Equador RN</w:t>
      </w:r>
      <w:r w:rsidRPr="006671F6">
        <w:rPr>
          <w:rFonts w:ascii="Arial" w:hAnsi="Arial" w:cs="Arial"/>
          <w:b/>
        </w:rPr>
        <w:t>, com o objetivo de garantir o acesso à água potável e melhorar a qualidade de vida dos moradores dessas localidades.</w:t>
      </w:r>
    </w:p>
    <w:bookmarkEnd w:id="0"/>
    <w:p w14:paraId="73717656" w14:textId="77777777" w:rsidR="006671F6" w:rsidRPr="006671F6" w:rsidRDefault="006671F6" w:rsidP="006671F6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6671F6">
        <w:rPr>
          <w:rFonts w:ascii="Arial" w:hAnsi="Arial" w:cs="Arial"/>
        </w:rPr>
        <w:t>Excelentíssimo Senhor Presidente da Câmara Municipal de Equador/RN:</w:t>
      </w:r>
    </w:p>
    <w:p w14:paraId="62D5C3EB" w14:textId="2E1B774E" w:rsidR="006671F6" w:rsidRPr="006671F6" w:rsidRDefault="006671F6" w:rsidP="006671F6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  <w:bCs/>
        </w:rPr>
      </w:pPr>
      <w:r w:rsidRPr="006671F6">
        <w:rPr>
          <w:rFonts w:ascii="Arial" w:hAnsi="Arial" w:cs="Arial"/>
        </w:rPr>
        <w:t>Requeiro a Mesa, ouvido o Plenário na forma regimental, a aprovação do requerimento que</w:t>
      </w:r>
      <w:r w:rsidRPr="006671F6">
        <w:rPr>
          <w:rFonts w:ascii="Arial" w:hAnsi="Arial" w:cs="Arial"/>
          <w:b/>
        </w:rPr>
        <w:t xml:space="preserve"> </w:t>
      </w:r>
      <w:r w:rsidRPr="006671F6">
        <w:rPr>
          <w:rFonts w:ascii="Arial" w:hAnsi="Arial" w:cs="Arial"/>
          <w:bCs/>
        </w:rPr>
        <w:t>solicita</w:t>
      </w:r>
      <w:r w:rsidRPr="006671F6">
        <w:rPr>
          <w:rFonts w:ascii="Arial" w:hAnsi="Arial" w:cs="Arial"/>
          <w:b/>
        </w:rPr>
        <w:t xml:space="preserve"> </w:t>
      </w:r>
      <w:r w:rsidRPr="006671F6">
        <w:rPr>
          <w:rFonts w:ascii="Arial" w:hAnsi="Arial" w:cs="Arial"/>
        </w:rPr>
        <w:t>a perfuração e instalação de poços tubulares nas comunidades rurais localizadas no município de Equador RN, com o objetivo de garantir o acesso à água potável e melhorar a qualidade de vida dos moradores dessas localidades.</w:t>
      </w:r>
    </w:p>
    <w:p w14:paraId="3DC9EB5C" w14:textId="77777777" w:rsidR="006671F6" w:rsidRPr="006671F6" w:rsidRDefault="006671F6" w:rsidP="006671F6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6671F6">
        <w:rPr>
          <w:rFonts w:ascii="Arial" w:hAnsi="Arial" w:cs="Arial"/>
          <w:b/>
        </w:rPr>
        <w:t>JUSTIFICATIVA:</w:t>
      </w:r>
    </w:p>
    <w:p w14:paraId="3F901D2C" w14:textId="3748AF7D" w:rsidR="006671F6" w:rsidRPr="006671F6" w:rsidRDefault="006671F6" w:rsidP="006671F6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pt-BR"/>
        </w:rPr>
      </w:pPr>
      <w:r w:rsidRPr="006671F6">
        <w:rPr>
          <w:rFonts w:ascii="Arial" w:eastAsia="Times New Roman" w:hAnsi="Arial" w:cs="Arial"/>
          <w:lang w:eastAsia="pt-BR"/>
        </w:rPr>
        <w:t xml:space="preserve"> As comunidades rurais enfrentam sérios problemas relacionados à escassez de água potável, especialmente em períodos de estiagem. A principal fonte de abastecimento hídrico local é inadequada, seja pela escassez de recursos hídricos ou pela contaminação das fontes existentes. Isso tem gerado uma série de consequências, como dificuldades no abastecimento de água para consumo humano, atividades agrícolas e pecuárias, além de problemas de saúde pública devido ao consumo de água imprópria.</w:t>
      </w:r>
      <w:r w:rsidRPr="006671F6">
        <w:rPr>
          <w:rFonts w:ascii="Arial" w:eastAsia="Times New Roman" w:hAnsi="Arial" w:cs="Arial"/>
          <w:lang w:eastAsia="pt-BR"/>
        </w:rPr>
        <w:t xml:space="preserve"> </w:t>
      </w:r>
      <w:r w:rsidRPr="006671F6">
        <w:rPr>
          <w:rFonts w:ascii="Arial" w:eastAsia="Times New Roman" w:hAnsi="Arial" w:cs="Arial"/>
          <w:lang w:eastAsia="pt-BR"/>
        </w:rPr>
        <w:t>A instalação de poços tubulares representará uma solução eficaz, pois garantirá o fornecimento de água potável de maneira contínua e sustentável. Além disso, a perfuração de poços tubulares é uma alternativa de baixo custo e alta eficiência, especialmente em regiões rurais, onde outras fontes de abastecimento, como a rede de água encanada, muitas vezes não estão disponíveis.</w:t>
      </w:r>
      <w:r w:rsidRPr="006671F6">
        <w:rPr>
          <w:rFonts w:ascii="Arial" w:eastAsia="Times New Roman" w:hAnsi="Arial" w:cs="Arial"/>
          <w:lang w:eastAsia="pt-BR"/>
        </w:rPr>
        <w:t xml:space="preserve"> </w:t>
      </w:r>
      <w:r w:rsidRPr="006671F6">
        <w:rPr>
          <w:rFonts w:ascii="Arial" w:eastAsia="Times New Roman" w:hAnsi="Arial" w:cs="Arial"/>
          <w:lang w:eastAsia="pt-BR"/>
        </w:rPr>
        <w:t xml:space="preserve">Portanto, solicitamos que este requerimento seja atendido com a maior urgência possível, a fim de assegurar o bem-estar e a saúde das famílias que dependem de fontes alternativas de água, garantindo a melhoria das condições de vida nas comunidades rurais </w:t>
      </w:r>
      <w:r w:rsidRPr="006671F6">
        <w:rPr>
          <w:rFonts w:ascii="Arial" w:eastAsia="Times New Roman" w:hAnsi="Arial" w:cs="Arial"/>
          <w:lang w:eastAsia="pt-BR"/>
        </w:rPr>
        <w:t>deste município.</w:t>
      </w:r>
    </w:p>
    <w:p w14:paraId="1EAC1C02" w14:textId="51726F0F" w:rsidR="006671F6" w:rsidRPr="0043013B" w:rsidRDefault="006671F6" w:rsidP="006671F6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43013B">
        <w:rPr>
          <w:rFonts w:ascii="Arial" w:hAnsi="Arial" w:cs="Arial"/>
        </w:rPr>
        <w:t xml:space="preserve">                                                       Sala das Sessões,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  <w:r w:rsidRPr="0043013B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abril </w:t>
      </w:r>
      <w:r w:rsidRPr="0043013B">
        <w:rPr>
          <w:rFonts w:ascii="Arial" w:hAnsi="Arial" w:cs="Arial"/>
        </w:rPr>
        <w:t>de 2025</w:t>
      </w:r>
    </w:p>
    <w:p w14:paraId="4BBB429B" w14:textId="77777777" w:rsidR="006671F6" w:rsidRDefault="006671F6" w:rsidP="006671F6">
      <w:pPr>
        <w:spacing w:line="240" w:lineRule="auto"/>
        <w:jc w:val="both"/>
        <w:rPr>
          <w:rFonts w:ascii="Arial" w:hAnsi="Arial" w:cs="Arial"/>
        </w:rPr>
      </w:pPr>
    </w:p>
    <w:p w14:paraId="69F711E4" w14:textId="77777777" w:rsidR="006671F6" w:rsidRDefault="006671F6" w:rsidP="006671F6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_________________________________________________</w:t>
      </w:r>
    </w:p>
    <w:p w14:paraId="46765303" w14:textId="77777777" w:rsidR="006671F6" w:rsidRPr="00F91052" w:rsidRDefault="006671F6" w:rsidP="006671F6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>PEDRO MIGUEL DE MEDEIROS NETO</w:t>
      </w:r>
    </w:p>
    <w:p w14:paraId="445B653E" w14:textId="77777777" w:rsidR="006671F6" w:rsidRPr="00F91052" w:rsidRDefault="006671F6" w:rsidP="006671F6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 xml:space="preserve">                     VEREADOR</w:t>
      </w:r>
    </w:p>
    <w:p w14:paraId="3A361F6D" w14:textId="77777777" w:rsid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3D5D6" w14:textId="77777777" w:rsidR="00C3649A" w:rsidRDefault="00C3649A" w:rsidP="00A47601">
      <w:pPr>
        <w:spacing w:after="0" w:line="240" w:lineRule="auto"/>
      </w:pPr>
      <w:r>
        <w:separator/>
      </w:r>
    </w:p>
  </w:endnote>
  <w:endnote w:type="continuationSeparator" w:id="0">
    <w:p w14:paraId="0922A7E2" w14:textId="77777777" w:rsidR="00C3649A" w:rsidRDefault="00C3649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9D595" w14:textId="77777777" w:rsidR="00C3649A" w:rsidRDefault="00C3649A" w:rsidP="00A47601">
      <w:pPr>
        <w:spacing w:after="0" w:line="240" w:lineRule="auto"/>
      </w:pPr>
      <w:r>
        <w:separator/>
      </w:r>
    </w:p>
  </w:footnote>
  <w:footnote w:type="continuationSeparator" w:id="0">
    <w:p w14:paraId="09A7F228" w14:textId="77777777" w:rsidR="00C3649A" w:rsidRDefault="00C3649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62B12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671F6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3649A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2025-04-07T18:03:00Z</dcterms:created>
  <dcterms:modified xsi:type="dcterms:W3CDTF">2025-04-07T18:03:00Z</dcterms:modified>
</cp:coreProperties>
</file>