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7ª LEGISLATURA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04º PERÍODO LEGISLATIVO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33ª SESSÃO ORDINÁRIA DO DIA 26/10/2020.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HORÁRIO 19h00min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1ª PARTE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APRECIAÇÃO E APROVAÇÃO DA ATA ANTERIOR Nº 1086/20.</w:t>
      </w:r>
    </w:p>
    <w:p w:rsidR="002E5501" w:rsidRPr="002E5501" w:rsidRDefault="002E5501" w:rsidP="002E5501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= APRESENTAÇÃO DO EXPEDIENTE RECEBIDO.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E X P E D I E N T E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         = LEITURA DO PROJETO DE LEI Nº 1039/2020,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 CRIAÇÃO DE ELEMENTO DE DESPESA PARA ATENDER A PROGRAMAÇÃO MANUTENÇÃO E ATIVIDADES DO ENSINO FUNDAMENTAL – FUNDEB 40%, E DÁ OUTRAS PROVIDÊNCIAS”.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063/2020, DA COMISSÃO PERMANENTE DE JUSTIÇA E REDAÇÃO AO PROJETO DE LEI Nº 1039/2020.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 xml:space="preserve">  </w:t>
      </w:r>
      <w:proofErr w:type="gramEnd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 xml:space="preserve">  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061/2020, DA COMISSÃO PERMANENTE DE ORÇAMENTO E FINANÇAS AO PROJETO DE LEI Nº 1039/2020.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033/2020, DA COMISSÃO PERMANENTE DE EDUCAÇÃO, SAÚDE E ASSISTÊNCIA SOCIAL AO PROJETO DE LEI Nº 1039/2020.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 = LEITURA DO PROJETO DE LEI Nº 1042/2020,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ABERTURA DE CRÉDITO ESPECIAL ATRAVÉS DE REMANEJAMENTO NOS MOLDES DA LEI Nº 677 DE 28 DE MAIO DE 2014, (REGULAMENTA REMANEJAMENTO, TRANSPOSIÇÃO E TRANSFERÊNCIA), E DÁ OUTRAS PROVIDÊNCIAS”.   </w:t>
      </w:r>
      <w:proofErr w:type="gramStart"/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 xml:space="preserve">  </w:t>
      </w:r>
      <w:proofErr w:type="gramEnd"/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 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064/2020, DA COMISSÃO PERMANENTE DE JUSTIÇA E REDAÇÃO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062/2020, DA COMISSÃO PERMANENTE DE ORÇAMENTO E FINANÇAS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034/2020, DA COMISSÃO PERMANENTE DE EDUCAÇÃO, SAÚDE E ASSISTÊNCIA SOCIAL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= LEITURA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010/2020, DA COMISSÃO PERMANENTE DE OBRAS E SERVIÇOS PÚBLICOS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= LEITURA PARA CONHECIMENTO DO PROJETO DE LEI Nº 1044/2020,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 ABERTURA DE CRÉDITO ADICIONAL SUPLEMENTAR POR SUPERÁVIT FINANCEIRO NO EXERCÍCIO ANTERIOR COM CRIAÇÃO DE ELEMENTO DE DESPESA, E DÁ OUTRAS PROVIDÊNCIAS”. </w:t>
      </w:r>
    </w:p>
    <w:p w:rsidR="002E5501" w:rsidRPr="002E5501" w:rsidRDefault="002E5501" w:rsidP="002E5501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 LEITURA DO REQUERIMENTO Nº 098/GV/HEP/RO/2020, REQUER “QUE SEJA FEITO A PODA DAS ÁRVORES EM NOSSA CIDADE”.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= LEITURA DO REQUERIMENTO Nº 099/GV/DA/RO/2020, REQUER “A CONSTRUÇÃO DE UMA PONTE NO KM 15 DA LINHA 76”.</w:t>
      </w:r>
    </w:p>
    <w:p w:rsidR="002E5501" w:rsidRPr="002E5501" w:rsidRDefault="002E5501" w:rsidP="002E5501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lastRenderedPageBreak/>
        <w:t>             = LEITURA DAS CORRESPONDÊNCIAS RECEBIDAS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2ª P A R T E</w:t>
      </w:r>
    </w:p>
    <w:p w:rsidR="002E5501" w:rsidRPr="002E5501" w:rsidRDefault="002E5501" w:rsidP="002E5501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= PALAVRA VAGA AOS VEREADORES INSCRITOS.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ORDEM DO DIA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         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063/2020, DA COMISSÃO PERMANENTE DE JUSTIÇA E REDAÇÃO AO PROJETO DE LEI Nº 1039/2020.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 xml:space="preserve">  </w:t>
      </w:r>
      <w:proofErr w:type="gramEnd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 xml:space="preserve">  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061/2020, DA COMISSÃO PERMANENTE DE ORÇAMENTO E FINANÇAS AO PROJETO DE LEI Nº 1039/2020.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033/2020, DA COMISSÃO PERMANENTE DE EDUCAÇÃO, SAÚDE E ASSISTÊNCIA SOCIAL AO PROJETO DE LEI Nº 1039/2020.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= DISCUSSÃO E PRIMEIRA VOTAÇÃO DO PROJETO DE LEI Nº 1039/2020,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 CRIAÇÃO DE ELEMENTO DE DESPESA PARA ATENDER A PROGRAMAÇÃO MANUTENÇÃO E ATIVIDADES DO ENSINO FUNDAMENTAL – FUNDEB 40%, E DÁ OUTRAS PROVIDÊNCIAS”.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 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064/2020, DA COMISSÃO PERMANENTE DE JUSTIÇA E REDAÇÃO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062/2020, DA COMISSÃO PERMANENTE DE ORÇAMENTO E FINANÇAS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End"/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034/2020, DA COMISSÃO PERMANENTE DE EDUCAÇÃO, SAÚDE E ASSISTÊNCIA SOCIAL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 = DISCUSSÃO E VOTAÇÃO ÚNICA DO PARECER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Nº 010/2020, DA COMISSÃO PERMANENTE DE OBRAS E SERVIÇOS PÚBLICOS AO PROJETO DE LEI Nº 1042/2020.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</w:t>
      </w:r>
      <w:proofErr w:type="gramStart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= DISCUSSÃO E PRIMEIRA VOTAÇÃO DO PROJETO DE LEI Nº 1042/2020,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ABERTURA DE CRÉDITO ESPECIAL ATRAVÉS DE REMANEJAMENTO NOS MOLDES DA LEI Nº 677 DE 28 DE MAIO DE 2014, (REGULAMENTA REMANEJAMENTO, TRANSPOSIÇÃO E TRANSFERÊNCIA), E DÁ OUTRAS PROVIDÊNCIAS”.   </w:t>
      </w:r>
      <w:proofErr w:type="gramStart"/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 xml:space="preserve">  </w:t>
      </w:r>
      <w:proofErr w:type="gramEnd"/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2E5501" w:rsidRPr="002E5501" w:rsidRDefault="002E5501" w:rsidP="002E5501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= DISCUSSÃO E VOTAÇÃO ÚNICA DO REQUERIMENTO Nº 098/GV/HEP/RO/2020, REQUER “QUE SEJA FEITO A PODA DAS ÁRVORES EM NOSSA CIDADE”.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= DISCUSSÃO E VOTAÇÃO ÚNICA DO REQUERIMENTO Nº 099/GV/DA/RO/2020, REQUER “A CONSTRUÇÃO DE UMA PONTE NO KM 15 DA LINHA 76”.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 </w:t>
      </w: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3ª P A R T E</w:t>
      </w:r>
    </w:p>
    <w:p w:rsidR="002E5501" w:rsidRPr="002E5501" w:rsidRDefault="002E5501" w:rsidP="002E5501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2E5501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   </w:t>
      </w:r>
      <w:r w:rsidRPr="002E5501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= PERÍODO DE EXPLICAÇÕES PESSOAIS.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  <w:bookmarkStart w:id="0" w:name="_GoBack"/>
      <w:bookmarkEnd w:id="0"/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693" w:rsidRDefault="00525693" w:rsidP="002E7235">
      <w:pPr>
        <w:spacing w:after="0" w:line="240" w:lineRule="auto"/>
      </w:pPr>
      <w:r>
        <w:separator/>
      </w:r>
    </w:p>
  </w:endnote>
  <w:endnote w:type="continuationSeparator" w:id="0">
    <w:p w:rsidR="00525693" w:rsidRDefault="00525693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2E5501">
      <w:rPr>
        <w:rFonts w:ascii="Times New Roman" w:eastAsia="Times New Roman" w:hAnsi="Times New Roman" w:cs="Times New Roman"/>
        <w:noProof/>
        <w:kern w:val="1"/>
        <w:sz w:val="20"/>
        <w:szCs w:val="20"/>
        <w:lang w:val="x-none" w:eastAsia="pt-BR"/>
      </w:rPr>
      <w:t>1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693" w:rsidRDefault="00525693" w:rsidP="002E7235">
      <w:pPr>
        <w:spacing w:after="0" w:line="240" w:lineRule="auto"/>
      </w:pPr>
      <w:r>
        <w:separator/>
      </w:r>
    </w:p>
  </w:footnote>
  <w:footnote w:type="continuationSeparator" w:id="0">
    <w:p w:rsidR="00525693" w:rsidRDefault="00525693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Default="00536A5C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PODER LEGISLATIVO</w:t>
    </w:r>
  </w:p>
  <w:p w:rsidR="007B2AA9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CAMARA MUNICIPAL DE MIRANTE DA SERRA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7560"/>
    <w:rsid w:val="00176E4B"/>
    <w:rsid w:val="001C1A08"/>
    <w:rsid w:val="002246D8"/>
    <w:rsid w:val="002D6114"/>
    <w:rsid w:val="002E5501"/>
    <w:rsid w:val="002E7235"/>
    <w:rsid w:val="003903EE"/>
    <w:rsid w:val="00447C9F"/>
    <w:rsid w:val="004758BF"/>
    <w:rsid w:val="004B56B5"/>
    <w:rsid w:val="00525693"/>
    <w:rsid w:val="00536A5C"/>
    <w:rsid w:val="005B1D55"/>
    <w:rsid w:val="00620FAB"/>
    <w:rsid w:val="006562EF"/>
    <w:rsid w:val="007519DB"/>
    <w:rsid w:val="007578A6"/>
    <w:rsid w:val="007B2AA9"/>
    <w:rsid w:val="007D100A"/>
    <w:rsid w:val="008162EA"/>
    <w:rsid w:val="0084163E"/>
    <w:rsid w:val="00870D00"/>
    <w:rsid w:val="0090342C"/>
    <w:rsid w:val="0091041E"/>
    <w:rsid w:val="009558F8"/>
    <w:rsid w:val="009E5045"/>
    <w:rsid w:val="00C361D5"/>
    <w:rsid w:val="00C52375"/>
    <w:rsid w:val="00D35178"/>
    <w:rsid w:val="00D96687"/>
    <w:rsid w:val="00E12B33"/>
    <w:rsid w:val="00E8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AC4C5-C2EB-4E2C-9670-21599B842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697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2020-10-23T16:46:00Z</dcterms:created>
  <dcterms:modified xsi:type="dcterms:W3CDTF">2020-10-23T16:46:00Z</dcterms:modified>
</cp:coreProperties>
</file>