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F81027" w14:textId="77777777" w:rsidR="008E2F9B" w:rsidRDefault="0049383B">
      <w:pPr>
        <w:ind w:firstLine="708"/>
        <w:jc w:val="center"/>
        <w:rPr>
          <w:b/>
          <w:sz w:val="36"/>
          <w:szCs w:val="36"/>
        </w:rPr>
      </w:pPr>
      <w:bookmarkStart w:id="0" w:name="_GoBack"/>
      <w:bookmarkEnd w:id="0"/>
      <w:proofErr w:type="gramStart"/>
      <w:r>
        <w:rPr>
          <w:b/>
          <w:sz w:val="36"/>
          <w:szCs w:val="36"/>
        </w:rPr>
        <w:t xml:space="preserve">INDICAÇÃO </w:t>
      </w:r>
      <w:r w:rsidR="008011DD">
        <w:rPr>
          <w:b/>
          <w:sz w:val="36"/>
          <w:szCs w:val="36"/>
        </w:rPr>
        <w:t xml:space="preserve"> Nº</w:t>
      </w:r>
      <w:proofErr w:type="gramEnd"/>
      <w:r w:rsidR="008011DD">
        <w:rPr>
          <w:b/>
          <w:sz w:val="36"/>
          <w:szCs w:val="36"/>
        </w:rPr>
        <w:t xml:space="preserve">          / 2026</w:t>
      </w:r>
      <w:r>
        <w:rPr>
          <w:b/>
          <w:sz w:val="36"/>
          <w:szCs w:val="36"/>
        </w:rPr>
        <w:t xml:space="preserve"> - CMS</w:t>
      </w:r>
    </w:p>
    <w:p w14:paraId="3A907053" w14:textId="3E17D2AF" w:rsidR="008E2F9B" w:rsidRDefault="0049383B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 w:rsidR="00CE2594">
        <w:rPr>
          <w:rFonts w:ascii="Arial" w:eastAsia="Segoe UI" w:hAnsi="Arial" w:cs="Arial"/>
          <w:color w:val="212529"/>
          <w:sz w:val="24"/>
          <w:szCs w:val="24"/>
        </w:rPr>
        <w:t>AO</w:t>
      </w:r>
      <w:r>
        <w:rPr>
          <w:rFonts w:ascii="Arial" w:eastAsia="Segoe UI" w:hAnsi="Arial" w:cs="Arial"/>
          <w:color w:val="212529"/>
          <w:sz w:val="24"/>
          <w:szCs w:val="24"/>
        </w:rPr>
        <w:t xml:space="preserve"> 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>EXCELENTÍSSIMO SENHOR GOVERNADOR CLÉCIO LUIS</w:t>
      </w:r>
      <w:r w:rsidR="005453FC">
        <w:rPr>
          <w:rFonts w:ascii="Arial" w:eastAsia="Segoe UI" w:hAnsi="Arial" w:cs="Arial"/>
          <w:color w:val="212529"/>
          <w:sz w:val="24"/>
          <w:szCs w:val="24"/>
        </w:rPr>
        <w:t xml:space="preserve">, </w:t>
      </w:r>
      <w:r w:rsidR="00CE2594">
        <w:rPr>
          <w:rFonts w:ascii="Arial" w:eastAsia="Segoe UI" w:hAnsi="Arial" w:cs="Arial"/>
          <w:color w:val="212529"/>
          <w:sz w:val="24"/>
          <w:szCs w:val="24"/>
        </w:rPr>
        <w:t>E AO</w:t>
      </w:r>
      <w:r w:rsidR="005453FC"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</w:t>
      </w:r>
      <w:r w:rsidR="00BC2B91" w:rsidRPr="00BC2B91">
        <w:rPr>
          <w:rFonts w:ascii="Arial" w:eastAsia="Segoe UI" w:hAnsi="Arial" w:cs="Arial"/>
          <w:b/>
          <w:bCs/>
          <w:color w:val="212529"/>
          <w:sz w:val="24"/>
          <w:szCs w:val="24"/>
        </w:rPr>
        <w:t>CARLOS RINALDO NOGUEIRA MARTINS</w:t>
      </w:r>
      <w:r w:rsidR="00BC2B91"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, </w:t>
      </w:r>
      <w:r w:rsidR="00EC2EB9">
        <w:rPr>
          <w:rFonts w:ascii="Arial" w:eastAsia="Segoe UI" w:hAnsi="Arial" w:cs="Arial"/>
          <w:b/>
          <w:bCs/>
          <w:color w:val="212529"/>
          <w:sz w:val="24"/>
          <w:szCs w:val="24"/>
        </w:rPr>
        <w:t>SECRETÁRIO ESTADUAL DE</w:t>
      </w:r>
      <w:r w:rsidR="00BC2B91">
        <w:rPr>
          <w:rFonts w:ascii="Arial" w:eastAsia="Segoe UI" w:hAnsi="Arial" w:cs="Arial"/>
          <w:b/>
          <w:bCs/>
          <w:color w:val="212529"/>
          <w:sz w:val="24"/>
          <w:szCs w:val="24"/>
        </w:rPr>
        <w:t>SAÚDE</w:t>
      </w:r>
      <w:r w:rsidR="00EC2EB9"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- </w:t>
      </w:r>
      <w:r w:rsidR="00BC2B91">
        <w:rPr>
          <w:rFonts w:ascii="Arial" w:eastAsia="Segoe UI" w:hAnsi="Arial" w:cs="Arial"/>
          <w:b/>
          <w:bCs/>
          <w:color w:val="212529"/>
          <w:sz w:val="24"/>
          <w:szCs w:val="24"/>
        </w:rPr>
        <w:t>SESA</w:t>
      </w:r>
      <w:r>
        <w:rPr>
          <w:rFonts w:ascii="Arial" w:hAnsi="Arial" w:cs="Arial"/>
          <w:b/>
          <w:sz w:val="24"/>
          <w:szCs w:val="24"/>
        </w:rPr>
        <w:t>.</w:t>
      </w:r>
    </w:p>
    <w:p w14:paraId="5231F6EB" w14:textId="397C399F" w:rsidR="008E2F9B" w:rsidRPr="000F1D40" w:rsidRDefault="0049383B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</w:t>
      </w:r>
      <w:r w:rsidR="000F1D40" w:rsidRPr="000F1D40">
        <w:rPr>
          <w:rFonts w:ascii="Arial" w:hAnsi="Arial" w:cs="Arial"/>
          <w:b/>
          <w:bCs/>
          <w:sz w:val="24"/>
          <w:szCs w:val="24"/>
        </w:rPr>
        <w:t xml:space="preserve">INDICA-SE </w:t>
      </w:r>
      <w:r w:rsidR="000F1D40" w:rsidRPr="000F1D40">
        <w:rPr>
          <w:rFonts w:ascii="Arial" w:hAnsi="Arial" w:cs="Arial"/>
          <w:b/>
          <w:sz w:val="24"/>
          <w:szCs w:val="24"/>
        </w:rPr>
        <w:t>QUE SEJAM ADOTADAS AS PROVIDÊNCIAS NECESSÁRIAS PARA A IMPLANTAÇÃO DE UMA SALA LILÁS NO HOSPITAL ESTADUAL DE SANTANA, DESTINADA AO ATENDIMENTO HUMANIZADO, ESPECIALIZADO E ACOLHEDOR DE MULHERES VÍTIMAS DE VIOLÊNCIA FÍSICA, PSICOLÓGICA, SEXUAL, MORAL E PATRIMONIAL, GARANTINDO SUPORTE ADEQUADO, PROTEÇÃO E ENCAMINHAMENTO AOS SERVIÇOS DA REDE DE ASSISTÊNCIA E DEFESA DA MULHER.</w:t>
      </w:r>
    </w:p>
    <w:p w14:paraId="61DA7C3F" w14:textId="77777777" w:rsidR="008E2F9B" w:rsidRDefault="0049383B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18FC634F" w14:textId="3E92EE7C" w:rsidR="00FF7BFC" w:rsidRPr="000F1D40" w:rsidRDefault="000F1D40" w:rsidP="00C9578E">
      <w:pPr>
        <w:pStyle w:val="NormalWeb"/>
        <w:jc w:val="both"/>
        <w:rPr>
          <w:rFonts w:ascii="Arial" w:hAnsi="Arial" w:cs="Arial"/>
        </w:rPr>
      </w:pPr>
      <w:r w:rsidRPr="000F1D40">
        <w:rPr>
          <w:rFonts w:ascii="Arial" w:hAnsi="Arial" w:cs="Arial"/>
        </w:rPr>
        <w:t>A presente indicação visa solicitar a implantação de uma Sala Lilás no Hospital Estadual de Santana para atendimento especializado às mulheres vítimas de violência. A criação desse espaço é fundamental para garantir acolhimento humanizado, seguro e sigiloso às vítimas. Muitas mulheres deixam de procurar ajuda por medo, constrangimento ou ausência de atendimento adequado. A Sala Lilás permitirá assistência médica, psicológica e social de forma integrada e mais eficiente.</w:t>
      </w:r>
      <w:r>
        <w:rPr>
          <w:rFonts w:ascii="Arial" w:hAnsi="Arial" w:cs="Arial"/>
        </w:rPr>
        <w:t xml:space="preserve"> </w:t>
      </w:r>
      <w:r w:rsidRPr="000F1D40">
        <w:rPr>
          <w:rFonts w:ascii="Arial" w:hAnsi="Arial" w:cs="Arial"/>
        </w:rPr>
        <w:t>O espaço também contribuirá para fortalecer a rede de proteção e enfrentamento à violência contra a mulher no município. Além disso, possibilitará encaminhamentos adequados aos órgãos competentes e serviços de apoio. A iniciativa representa um importante avanço nas políticas públicas voltadas à proteção feminina. Garantir um ambiente preparado e acolhedor é essencial para assegurar dignidade e respeito às vítimas. O Poder Público deve promover ações efetivas de combate à violência de gênero e apoio às mulheres. Diante da relevância da demanda, solicita-se atenção especial para a implantação da Sala Lilás no Hospital Estadual de Santana.</w:t>
      </w:r>
    </w:p>
    <w:p w14:paraId="1909E776" w14:textId="77777777" w:rsidR="000F1D40" w:rsidRPr="00FF7BFC" w:rsidRDefault="000F1D40" w:rsidP="00C9578E">
      <w:pPr>
        <w:pStyle w:val="NormalWeb"/>
        <w:jc w:val="both"/>
        <w:rPr>
          <w:rFonts w:ascii="Arial" w:eastAsia="Times New Roman" w:hAnsi="Arial" w:cs="Arial"/>
          <w:vanish/>
          <w:sz w:val="16"/>
          <w:szCs w:val="16"/>
          <w:lang w:eastAsia="pt-BR"/>
        </w:rPr>
      </w:pPr>
    </w:p>
    <w:p w14:paraId="11CE419C" w14:textId="77777777" w:rsidR="00FF7BFC" w:rsidRPr="002C672E" w:rsidRDefault="00FF7BFC" w:rsidP="00C9578E">
      <w:pPr>
        <w:pStyle w:val="NormalWeb"/>
        <w:jc w:val="both"/>
        <w:rPr>
          <w:rFonts w:ascii="Arial" w:eastAsia="Times New Roman" w:hAnsi="Arial" w:cs="Arial"/>
          <w:vanish/>
          <w:sz w:val="16"/>
          <w:szCs w:val="16"/>
          <w:lang w:eastAsia="pt-BR"/>
        </w:rPr>
      </w:pPr>
    </w:p>
    <w:p w14:paraId="55B41AEF" w14:textId="77777777" w:rsidR="002C672E" w:rsidRPr="002C672E" w:rsidRDefault="002C672E" w:rsidP="002C672E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t-BR"/>
        </w:rPr>
      </w:pPr>
      <w:r w:rsidRPr="002C672E">
        <w:rPr>
          <w:rFonts w:ascii="Arial" w:eastAsia="Times New Roman" w:hAnsi="Arial" w:cs="Arial"/>
          <w:vanish/>
          <w:sz w:val="16"/>
          <w:szCs w:val="16"/>
          <w:lang w:eastAsia="pt-BR"/>
        </w:rPr>
        <w:t>Parte inferior do formulário</w:t>
      </w:r>
    </w:p>
    <w:p w14:paraId="797A35FC" w14:textId="6EBE3C95" w:rsidR="008E2F9B" w:rsidRDefault="0049383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 w:rsidR="000F1D40">
        <w:rPr>
          <w:rFonts w:ascii="Arial" w:hAnsi="Arial" w:cs="Arial"/>
          <w:b/>
          <w:sz w:val="24"/>
          <w:szCs w:val="24"/>
        </w:rPr>
        <w:t>14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FF7BFC">
        <w:rPr>
          <w:rFonts w:ascii="Arial" w:hAnsi="Arial" w:cs="Arial"/>
          <w:b/>
          <w:sz w:val="24"/>
          <w:szCs w:val="24"/>
        </w:rPr>
        <w:t>MAIO</w:t>
      </w:r>
      <w:r w:rsidR="008011DD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14:paraId="60760BB7" w14:textId="77777777" w:rsidR="008E2F9B" w:rsidRDefault="008E2F9B">
      <w:pPr>
        <w:jc w:val="both"/>
        <w:rPr>
          <w:rFonts w:ascii="Arial" w:hAnsi="Arial" w:cs="Arial"/>
          <w:b/>
          <w:sz w:val="24"/>
          <w:szCs w:val="24"/>
        </w:rPr>
      </w:pPr>
    </w:p>
    <w:p w14:paraId="2BAC5F65" w14:textId="77777777"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0ED47F75" w14:textId="77777777"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8E2F9B" w:rsidSect="008C4386">
      <w:headerReference w:type="default" r:id="rId6"/>
      <w:footerReference w:type="default" r:id="rId7"/>
      <w:pgSz w:w="11906" w:h="16838"/>
      <w:pgMar w:top="1440" w:right="1133" w:bottom="993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66EDC2" w14:textId="77777777" w:rsidR="00850906" w:rsidRDefault="00850906">
      <w:pPr>
        <w:spacing w:line="240" w:lineRule="auto"/>
      </w:pPr>
      <w:r>
        <w:separator/>
      </w:r>
    </w:p>
  </w:endnote>
  <w:endnote w:type="continuationSeparator" w:id="0">
    <w:p w14:paraId="02257424" w14:textId="77777777" w:rsidR="00850906" w:rsidRDefault="0085090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012E63" w14:textId="77777777" w:rsidR="002C672E" w:rsidRDefault="002C672E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3A9540" w14:textId="77777777" w:rsidR="00850906" w:rsidRDefault="00850906">
      <w:pPr>
        <w:spacing w:after="0"/>
      </w:pPr>
      <w:r>
        <w:separator/>
      </w:r>
    </w:p>
  </w:footnote>
  <w:footnote w:type="continuationSeparator" w:id="0">
    <w:p w14:paraId="324A10FD" w14:textId="77777777" w:rsidR="00850906" w:rsidRDefault="0085090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ACC280" w14:textId="77777777" w:rsidR="002C672E" w:rsidRDefault="002C672E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3C3D5649" wp14:editId="18240C42">
          <wp:extent cx="713740" cy="760730"/>
          <wp:effectExtent l="0" t="0" r="2540" b="127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AE98E5" w14:textId="77777777"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592C4E59" w14:textId="77777777"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13C69F46" w14:textId="77777777"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45D90C55" w14:textId="77777777" w:rsidR="002C672E" w:rsidRDefault="002C672E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77F35"/>
    <w:rsid w:val="00096C30"/>
    <w:rsid w:val="000F1D40"/>
    <w:rsid w:val="0013693F"/>
    <w:rsid w:val="001A3DB8"/>
    <w:rsid w:val="001D4EC0"/>
    <w:rsid w:val="002B4CC2"/>
    <w:rsid w:val="002C672E"/>
    <w:rsid w:val="00340724"/>
    <w:rsid w:val="0037531D"/>
    <w:rsid w:val="00390501"/>
    <w:rsid w:val="00464D0E"/>
    <w:rsid w:val="004837A6"/>
    <w:rsid w:val="0049383B"/>
    <w:rsid w:val="004E71D0"/>
    <w:rsid w:val="00514F49"/>
    <w:rsid w:val="0053445B"/>
    <w:rsid w:val="005453FC"/>
    <w:rsid w:val="005660AB"/>
    <w:rsid w:val="0057411F"/>
    <w:rsid w:val="00624171"/>
    <w:rsid w:val="00665F0F"/>
    <w:rsid w:val="006C2F72"/>
    <w:rsid w:val="006F56C6"/>
    <w:rsid w:val="006F7F29"/>
    <w:rsid w:val="00705660"/>
    <w:rsid w:val="0074245D"/>
    <w:rsid w:val="007470DB"/>
    <w:rsid w:val="00764BAE"/>
    <w:rsid w:val="007A0667"/>
    <w:rsid w:val="007C34F7"/>
    <w:rsid w:val="008011DD"/>
    <w:rsid w:val="00850906"/>
    <w:rsid w:val="008632E8"/>
    <w:rsid w:val="00884719"/>
    <w:rsid w:val="008B26E0"/>
    <w:rsid w:val="008B58D1"/>
    <w:rsid w:val="008C4386"/>
    <w:rsid w:val="008E1716"/>
    <w:rsid w:val="008E2F9B"/>
    <w:rsid w:val="008F2A61"/>
    <w:rsid w:val="0090434F"/>
    <w:rsid w:val="0091360A"/>
    <w:rsid w:val="00974A06"/>
    <w:rsid w:val="0098430E"/>
    <w:rsid w:val="00986886"/>
    <w:rsid w:val="00A32A46"/>
    <w:rsid w:val="00A842F9"/>
    <w:rsid w:val="00AA577F"/>
    <w:rsid w:val="00AB6EF1"/>
    <w:rsid w:val="00AB7E32"/>
    <w:rsid w:val="00B363AC"/>
    <w:rsid w:val="00B57CD8"/>
    <w:rsid w:val="00BC2B91"/>
    <w:rsid w:val="00C34774"/>
    <w:rsid w:val="00C37E4D"/>
    <w:rsid w:val="00C44FAA"/>
    <w:rsid w:val="00C9578E"/>
    <w:rsid w:val="00CE2594"/>
    <w:rsid w:val="00CF3CF6"/>
    <w:rsid w:val="00D469C2"/>
    <w:rsid w:val="00D74F09"/>
    <w:rsid w:val="00E33F35"/>
    <w:rsid w:val="00E429A1"/>
    <w:rsid w:val="00E931F6"/>
    <w:rsid w:val="00EB3738"/>
    <w:rsid w:val="00EC09D5"/>
    <w:rsid w:val="00EC2EB9"/>
    <w:rsid w:val="00ED7130"/>
    <w:rsid w:val="00F636B4"/>
    <w:rsid w:val="00F64408"/>
    <w:rsid w:val="00FC6D19"/>
    <w:rsid w:val="00FF7BFC"/>
    <w:rsid w:val="08413F36"/>
    <w:rsid w:val="0FBA6501"/>
    <w:rsid w:val="11B35A85"/>
    <w:rsid w:val="11EE7D79"/>
    <w:rsid w:val="2071534A"/>
    <w:rsid w:val="3299462A"/>
    <w:rsid w:val="3ED17C48"/>
    <w:rsid w:val="41B85D84"/>
    <w:rsid w:val="445A2BDB"/>
    <w:rsid w:val="66ED492C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3C8B6C"/>
  <w15:docId w15:val="{1BE7CCAB-DB86-4797-B725-E2DD897B3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customStyle="1" w:styleId="whitespace-normal">
    <w:name w:val="whitespace-normal"/>
    <w:basedOn w:val="Fontepargpadro"/>
    <w:rsid w:val="00A32A46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2C672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2C672E"/>
    <w:rPr>
      <w:rFonts w:ascii="Arial" w:eastAsia="Times New Roman" w:hAnsi="Arial" w:cs="Arial"/>
      <w:vanish/>
      <w:sz w:val="16"/>
      <w:szCs w:val="16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2C672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2C672E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94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95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58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723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277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664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0821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6607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351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56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79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257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79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7791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704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833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0792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44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81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33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65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032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453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06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3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250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24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053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9520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652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5798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7774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User</cp:lastModifiedBy>
  <cp:revision>2</cp:revision>
  <cp:lastPrinted>2026-02-23T15:02:00Z</cp:lastPrinted>
  <dcterms:created xsi:type="dcterms:W3CDTF">2026-05-18T11:33:00Z</dcterms:created>
  <dcterms:modified xsi:type="dcterms:W3CDTF">2026-05-18T11:33:00Z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0901FF954000497DAC207FDD9C662CEA_13</vt:lpwstr>
  </property>
</Properties>
</file>