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CA08F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30D849BF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7491E16A" w14:textId="77777777" w:rsidR="00F65611" w:rsidRPr="00880FB7" w:rsidRDefault="00F65611" w:rsidP="00F65611">
      <w:pPr>
        <w:pStyle w:val="Corpodetexto"/>
        <w:spacing w:before="64"/>
        <w:rPr>
          <w:rFonts w:ascii="Times New Roman" w:hAnsi="Times New Roman" w:cs="Times New Roman"/>
          <w:sz w:val="24"/>
          <w:szCs w:val="24"/>
        </w:rPr>
      </w:pPr>
    </w:p>
    <w:p w14:paraId="1B818A78" w14:textId="77777777" w:rsidR="00F65611" w:rsidRPr="00880FB7" w:rsidRDefault="00F65611" w:rsidP="00F65611">
      <w:pPr>
        <w:ind w:left="2"/>
        <w:rPr>
          <w:rFonts w:ascii="Times New Roman" w:hAnsi="Times New Roman"/>
          <w:b/>
        </w:rPr>
      </w:pPr>
      <w:r w:rsidRPr="00880FB7">
        <w:rPr>
          <w:rFonts w:ascii="Times New Roman" w:hAnsi="Times New Roman"/>
          <w:b/>
          <w:spacing w:val="-10"/>
        </w:rPr>
        <w:t>À</w:t>
      </w:r>
    </w:p>
    <w:p w14:paraId="60967157" w14:textId="77777777" w:rsidR="00292949" w:rsidRDefault="00F65611" w:rsidP="00F65611">
      <w:pPr>
        <w:spacing w:before="43" w:line="276" w:lineRule="auto"/>
        <w:ind w:left="2" w:right="5458"/>
        <w:rPr>
          <w:rFonts w:ascii="Times New Roman" w:hAnsi="Times New Roman"/>
          <w:b/>
        </w:rPr>
      </w:pPr>
      <w:r w:rsidRPr="00880FB7">
        <w:rPr>
          <w:rFonts w:ascii="Times New Roman" w:hAnsi="Times New Roman"/>
          <w:b/>
        </w:rPr>
        <w:t xml:space="preserve">Excelentíssima Senhora, </w:t>
      </w:r>
    </w:p>
    <w:p w14:paraId="53A9EF7D" w14:textId="13BD4F43" w:rsidR="00F65611" w:rsidRPr="00880FB7" w:rsidRDefault="00F65611" w:rsidP="00F65611">
      <w:pPr>
        <w:spacing w:before="43" w:line="276" w:lineRule="auto"/>
        <w:ind w:left="2" w:right="5458"/>
        <w:rPr>
          <w:rFonts w:ascii="Times New Roman" w:hAnsi="Times New Roman"/>
          <w:b/>
        </w:rPr>
      </w:pPr>
      <w:r w:rsidRPr="00880FB7">
        <w:rPr>
          <w:rFonts w:ascii="Times New Roman" w:hAnsi="Times New Roman"/>
          <w:b/>
        </w:rPr>
        <w:t>Cintia</w:t>
      </w:r>
      <w:r w:rsidRPr="00880FB7">
        <w:rPr>
          <w:rFonts w:ascii="Times New Roman" w:hAnsi="Times New Roman"/>
          <w:b/>
          <w:spacing w:val="-16"/>
        </w:rPr>
        <w:t xml:space="preserve"> </w:t>
      </w:r>
      <w:r w:rsidRPr="00880FB7">
        <w:rPr>
          <w:rFonts w:ascii="Times New Roman" w:hAnsi="Times New Roman"/>
          <w:b/>
        </w:rPr>
        <w:t>Cristina</w:t>
      </w:r>
      <w:r w:rsidRPr="00880FB7">
        <w:rPr>
          <w:rFonts w:ascii="Times New Roman" w:hAnsi="Times New Roman"/>
          <w:b/>
          <w:spacing w:val="-17"/>
        </w:rPr>
        <w:t xml:space="preserve"> </w:t>
      </w:r>
      <w:r w:rsidRPr="00880FB7">
        <w:rPr>
          <w:rFonts w:ascii="Times New Roman" w:hAnsi="Times New Roman"/>
          <w:b/>
        </w:rPr>
        <w:t>Grossklauss</w:t>
      </w:r>
    </w:p>
    <w:p w14:paraId="2D4AE81B" w14:textId="77777777" w:rsidR="003F2F29" w:rsidRDefault="00F65611" w:rsidP="00F65611">
      <w:pPr>
        <w:spacing w:line="276" w:lineRule="auto"/>
        <w:ind w:left="2" w:right="1334"/>
        <w:rPr>
          <w:rFonts w:ascii="Times New Roman" w:hAnsi="Times New Roman"/>
          <w:b/>
        </w:rPr>
      </w:pPr>
      <w:r w:rsidRPr="00880FB7">
        <w:rPr>
          <w:rFonts w:ascii="Times New Roman" w:hAnsi="Times New Roman"/>
          <w:b/>
        </w:rPr>
        <w:t>Presidente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da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Câmara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dos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Vereadores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do</w:t>
      </w:r>
      <w:r w:rsidRPr="00880FB7">
        <w:rPr>
          <w:rFonts w:ascii="Times New Roman" w:hAnsi="Times New Roman"/>
          <w:b/>
          <w:spacing w:val="-6"/>
        </w:rPr>
        <w:t xml:space="preserve"> </w:t>
      </w:r>
      <w:r w:rsidRPr="00880FB7">
        <w:rPr>
          <w:rFonts w:ascii="Times New Roman" w:hAnsi="Times New Roman"/>
          <w:b/>
        </w:rPr>
        <w:t>Município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>de</w:t>
      </w:r>
      <w:r w:rsidRPr="00880FB7">
        <w:rPr>
          <w:rFonts w:ascii="Times New Roman" w:hAnsi="Times New Roman"/>
          <w:b/>
          <w:spacing w:val="-5"/>
        </w:rPr>
        <w:t xml:space="preserve"> </w:t>
      </w:r>
      <w:r w:rsidRPr="00880FB7">
        <w:rPr>
          <w:rFonts w:ascii="Times New Roman" w:hAnsi="Times New Roman"/>
          <w:b/>
        </w:rPr>
        <w:t xml:space="preserve">Leme/SP. </w:t>
      </w:r>
    </w:p>
    <w:p w14:paraId="39557CB5" w14:textId="4D78C5D9" w:rsidR="00F65611" w:rsidRPr="00880FB7" w:rsidRDefault="00F65611" w:rsidP="00F65611">
      <w:pPr>
        <w:spacing w:line="276" w:lineRule="auto"/>
        <w:ind w:left="2" w:right="1334"/>
        <w:rPr>
          <w:rFonts w:ascii="Times New Roman" w:hAnsi="Times New Roman"/>
          <w:b/>
        </w:rPr>
      </w:pPr>
      <w:r w:rsidRPr="00880FB7">
        <w:rPr>
          <w:rFonts w:ascii="Times New Roman" w:hAnsi="Times New Roman"/>
          <w:b/>
          <w:spacing w:val="-2"/>
        </w:rPr>
        <w:t>Nesta.</w:t>
      </w:r>
    </w:p>
    <w:p w14:paraId="1F9DED9E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14:paraId="08B19347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14:paraId="1F6BCC35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14:paraId="0585D6B0" w14:textId="77777777" w:rsidR="00F65611" w:rsidRPr="00880FB7" w:rsidRDefault="00F65611" w:rsidP="00F65611">
      <w:pPr>
        <w:pStyle w:val="Corpodetexto"/>
        <w:spacing w:before="59"/>
        <w:rPr>
          <w:rFonts w:ascii="Times New Roman" w:hAnsi="Times New Roman" w:cs="Times New Roman"/>
          <w:b/>
          <w:sz w:val="24"/>
          <w:szCs w:val="24"/>
        </w:rPr>
      </w:pPr>
    </w:p>
    <w:p w14:paraId="7A89D1B6" w14:textId="77777777" w:rsidR="00F65611" w:rsidRPr="00880FB7" w:rsidRDefault="00F65611" w:rsidP="00F65611">
      <w:pPr>
        <w:pStyle w:val="Corpodetexto"/>
        <w:ind w:left="2206"/>
        <w:rPr>
          <w:rFonts w:ascii="Times New Roman" w:hAnsi="Times New Roman" w:cs="Times New Roman"/>
          <w:sz w:val="24"/>
          <w:szCs w:val="24"/>
        </w:rPr>
      </w:pPr>
      <w:r w:rsidRPr="00880FB7">
        <w:rPr>
          <w:rFonts w:ascii="Times New Roman" w:hAnsi="Times New Roman" w:cs="Times New Roman"/>
          <w:sz w:val="24"/>
          <w:szCs w:val="24"/>
        </w:rPr>
        <w:t>Excelentíssima</w:t>
      </w:r>
      <w:r w:rsidRPr="00880FB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>Senhora,</w:t>
      </w:r>
    </w:p>
    <w:p w14:paraId="143F20AA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54D4E2D0" w14:textId="77777777" w:rsidR="00F65611" w:rsidRPr="00880FB7" w:rsidRDefault="00F65611" w:rsidP="00F65611">
      <w:pPr>
        <w:pStyle w:val="Corpodetexto"/>
        <w:spacing w:before="113"/>
        <w:rPr>
          <w:rFonts w:ascii="Times New Roman" w:hAnsi="Times New Roman" w:cs="Times New Roman"/>
          <w:sz w:val="24"/>
          <w:szCs w:val="24"/>
        </w:rPr>
      </w:pPr>
    </w:p>
    <w:p w14:paraId="676A1D7E" w14:textId="56F6CE7B" w:rsidR="00F65611" w:rsidRPr="00880FB7" w:rsidRDefault="00F65611" w:rsidP="004C41F0">
      <w:pPr>
        <w:pStyle w:val="Corpodetexto"/>
        <w:spacing w:line="276" w:lineRule="auto"/>
        <w:ind w:left="2" w:right="136" w:firstLine="2160"/>
        <w:jc w:val="both"/>
        <w:rPr>
          <w:rFonts w:ascii="Times New Roman" w:hAnsi="Times New Roman" w:cs="Times New Roman"/>
          <w:sz w:val="24"/>
          <w:szCs w:val="24"/>
        </w:rPr>
      </w:pPr>
      <w:r w:rsidRPr="00880FB7">
        <w:rPr>
          <w:rFonts w:ascii="Times New Roman" w:hAnsi="Times New Roman" w:cs="Times New Roman"/>
          <w:sz w:val="24"/>
          <w:szCs w:val="24"/>
        </w:rPr>
        <w:t xml:space="preserve">Através do presente encaminho a essa Colenda Casa para apreciação o Projeto de Lei que </w:t>
      </w:r>
      <w:r w:rsidRPr="00880FB7">
        <w:rPr>
          <w:rFonts w:ascii="Times New Roman" w:eastAsia="Times New Roman" w:hAnsi="Times New Roman" w:cs="Times New Roman"/>
          <w:b/>
          <w:bCs/>
          <w:sz w:val="24"/>
          <w:szCs w:val="24"/>
        </w:rPr>
        <w:t>“Autoriza o Poder Executivo a abrir crédito adicional especial e dá outras providências.”</w:t>
      </w:r>
      <w:r w:rsidRPr="00880FB7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14:paraId="6CFA582B" w14:textId="77777777" w:rsidR="00F65611" w:rsidRPr="00880FB7" w:rsidRDefault="00F65611" w:rsidP="00F65611">
      <w:pPr>
        <w:pStyle w:val="Corpodetexto"/>
        <w:spacing w:line="276" w:lineRule="auto"/>
        <w:ind w:left="2" w:right="137" w:firstLine="2160"/>
        <w:jc w:val="both"/>
        <w:rPr>
          <w:rFonts w:ascii="Times New Roman" w:hAnsi="Times New Roman" w:cs="Times New Roman"/>
          <w:sz w:val="24"/>
          <w:szCs w:val="24"/>
        </w:rPr>
      </w:pPr>
      <w:r w:rsidRPr="00880FB7">
        <w:rPr>
          <w:rFonts w:ascii="Times New Roman" w:hAnsi="Times New Roman" w:cs="Times New Roman"/>
          <w:sz w:val="24"/>
          <w:szCs w:val="24"/>
        </w:rPr>
        <w:t>Para melhor análise da proposta encaminhamos a justificativa necessária</w:t>
      </w:r>
      <w:r w:rsidRPr="00880FB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sua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apreciação,</w:t>
      </w:r>
      <w:r w:rsidRPr="00880FB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bem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como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documentação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anexa,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no</w:t>
      </w:r>
      <w:r w:rsidRPr="00880FB7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sentido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de</w:t>
      </w:r>
      <w:r w:rsidRPr="00880FB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que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</w:t>
      </w:r>
      <w:r w:rsidRPr="00880FB7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mesma faça parte integrante do Projeto de Lei ora apresentado.</w:t>
      </w:r>
    </w:p>
    <w:p w14:paraId="31C468D7" w14:textId="77777777" w:rsidR="004C41F0" w:rsidRDefault="004C41F0" w:rsidP="004C41F0">
      <w:pPr>
        <w:pStyle w:val="Corpodetexto"/>
        <w:spacing w:line="276" w:lineRule="auto"/>
        <w:ind w:right="137"/>
        <w:jc w:val="both"/>
        <w:rPr>
          <w:rFonts w:ascii="Times New Roman" w:hAnsi="Times New Roman" w:cs="Times New Roman"/>
          <w:sz w:val="24"/>
          <w:szCs w:val="24"/>
        </w:rPr>
      </w:pPr>
    </w:p>
    <w:p w14:paraId="76350507" w14:textId="306A4536" w:rsidR="004C41F0" w:rsidRPr="00880FB7" w:rsidRDefault="004C41F0" w:rsidP="00F65611">
      <w:pPr>
        <w:pStyle w:val="Corpodetexto"/>
        <w:spacing w:line="276" w:lineRule="auto"/>
        <w:ind w:left="2" w:right="137" w:firstLine="2160"/>
        <w:jc w:val="both"/>
        <w:rPr>
          <w:rFonts w:ascii="Times New Roman" w:hAnsi="Times New Roman" w:cs="Times New Roman"/>
          <w:sz w:val="24"/>
          <w:szCs w:val="24"/>
        </w:rPr>
      </w:pPr>
      <w:r w:rsidRPr="004C41F0">
        <w:rPr>
          <w:rFonts w:ascii="Times New Roman" w:hAnsi="Times New Roman" w:cs="Times New Roman"/>
          <w:sz w:val="24"/>
          <w:szCs w:val="24"/>
          <w:lang w:val="pt-BR"/>
        </w:rPr>
        <w:t xml:space="preserve">Solicitamos que a presente proposta de Lei seja apreciada, discutida e ao final aprovada pelos Ilustres Vereadores, em </w:t>
      </w:r>
      <w:r w:rsidRPr="004C41F0">
        <w:rPr>
          <w:rFonts w:ascii="Times New Roman" w:hAnsi="Times New Roman" w:cs="Times New Roman"/>
          <w:b/>
          <w:bCs/>
          <w:sz w:val="24"/>
          <w:szCs w:val="24"/>
          <w:lang w:val="pt-BR"/>
        </w:rPr>
        <w:t>regime de urgência</w:t>
      </w:r>
      <w:r w:rsidRPr="004C41F0">
        <w:rPr>
          <w:rFonts w:ascii="Times New Roman" w:hAnsi="Times New Roman" w:cs="Times New Roman"/>
          <w:sz w:val="24"/>
          <w:szCs w:val="24"/>
          <w:lang w:val="pt-BR"/>
        </w:rPr>
        <w:t>, de conformidade com o Artigo 194 do Regimento Interno da Câmara dos Vereadores de Leme, tendo em vista a necessidade de imediata adequação orçamentária para viabilizar a execução dos recursos recebidos e das contrapartidas municipais vinculadas às ações das Secretarias Municipais de Assistência e Desenvolvimento Social e de Cultura e Turismo, evitando prejuízos à continuidade dos serviços, à execução das atividades culturais e ao cumprimento dos prazos administrativos e financeiros do exercício vigente.</w:t>
      </w:r>
    </w:p>
    <w:p w14:paraId="42E2DF76" w14:textId="77777777" w:rsidR="00F65611" w:rsidRPr="00880FB7" w:rsidRDefault="00F65611" w:rsidP="00F65611">
      <w:pPr>
        <w:pStyle w:val="Corpodetexto"/>
        <w:spacing w:before="38"/>
        <w:rPr>
          <w:rFonts w:ascii="Times New Roman" w:hAnsi="Times New Roman" w:cs="Times New Roman"/>
          <w:sz w:val="24"/>
          <w:szCs w:val="24"/>
        </w:rPr>
      </w:pPr>
    </w:p>
    <w:p w14:paraId="14A37B13" w14:textId="77777777" w:rsidR="00F65611" w:rsidRPr="00880FB7" w:rsidRDefault="00F65611" w:rsidP="00F65611">
      <w:pPr>
        <w:pStyle w:val="Corpodetexto"/>
        <w:spacing w:line="276" w:lineRule="auto"/>
        <w:ind w:left="2" w:right="142" w:firstLine="2160"/>
        <w:jc w:val="both"/>
        <w:rPr>
          <w:rFonts w:ascii="Times New Roman" w:hAnsi="Times New Roman" w:cs="Times New Roman"/>
          <w:sz w:val="24"/>
          <w:szCs w:val="24"/>
        </w:rPr>
      </w:pPr>
      <w:r w:rsidRPr="00880FB7">
        <w:rPr>
          <w:rFonts w:ascii="Times New Roman" w:hAnsi="Times New Roman" w:cs="Times New Roman"/>
          <w:sz w:val="24"/>
          <w:szCs w:val="24"/>
        </w:rPr>
        <w:t>Por</w:t>
      </w:r>
      <w:r w:rsidRPr="00880FB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fim,</w:t>
      </w:r>
      <w:r w:rsidRPr="00880FB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aproveito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oportunidade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para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externar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Vossa</w:t>
      </w:r>
      <w:r w:rsidRPr="00880FB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Excelência e nobres pares, meus protestos de estima e distinta consideração.</w:t>
      </w:r>
    </w:p>
    <w:p w14:paraId="5EB54D22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6C5D0B42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4885D11F" w14:textId="77777777" w:rsidR="00F65611" w:rsidRPr="00880FB7" w:rsidRDefault="00F65611" w:rsidP="00F6561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14:paraId="50B46CB3" w14:textId="77777777" w:rsidR="00F65611" w:rsidRPr="00880FB7" w:rsidRDefault="00F65611" w:rsidP="00F65611">
      <w:pPr>
        <w:pStyle w:val="Corpodetexto"/>
        <w:spacing w:before="153"/>
        <w:rPr>
          <w:rFonts w:ascii="Times New Roman" w:hAnsi="Times New Roman" w:cs="Times New Roman"/>
          <w:sz w:val="24"/>
          <w:szCs w:val="24"/>
        </w:rPr>
      </w:pPr>
    </w:p>
    <w:p w14:paraId="442657B4" w14:textId="77777777" w:rsidR="00F65611" w:rsidRDefault="00F65611" w:rsidP="00F65611">
      <w:pPr>
        <w:pStyle w:val="Ttulo1"/>
        <w:ind w:left="2162"/>
        <w:rPr>
          <w:rFonts w:ascii="Times New Roman" w:hAnsi="Times New Roman" w:cs="Times New Roman"/>
          <w:spacing w:val="-2"/>
          <w:sz w:val="24"/>
          <w:szCs w:val="24"/>
        </w:rPr>
      </w:pPr>
      <w:r w:rsidRPr="00880FB7">
        <w:rPr>
          <w:rFonts w:ascii="Times New Roman" w:hAnsi="Times New Roman" w:cs="Times New Roman"/>
          <w:sz w:val="24"/>
          <w:szCs w:val="24"/>
        </w:rPr>
        <w:t>CLAUDEMIR</w:t>
      </w:r>
      <w:r w:rsidRPr="00880FB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z w:val="24"/>
          <w:szCs w:val="24"/>
        </w:rPr>
        <w:t>APARECIDO</w:t>
      </w:r>
      <w:r w:rsidRPr="00880FB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80FB7">
        <w:rPr>
          <w:rFonts w:ascii="Times New Roman" w:hAnsi="Times New Roman" w:cs="Times New Roman"/>
          <w:spacing w:val="-2"/>
          <w:sz w:val="24"/>
          <w:szCs w:val="24"/>
        </w:rPr>
        <w:t>BORGES</w:t>
      </w:r>
    </w:p>
    <w:p w14:paraId="1C1A94C3" w14:textId="20947877" w:rsidR="00FC24B2" w:rsidRPr="00FC24B2" w:rsidRDefault="00FC24B2" w:rsidP="00FC24B2">
      <w:pPr>
        <w:spacing w:before="100" w:beforeAutospacing="1" w:after="100" w:afterAutospacing="1"/>
        <w:rPr>
          <w:rFonts w:ascii="Times New Roman" w:eastAsia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</w:t>
      </w:r>
      <w:r w:rsidRPr="00FC24B2">
        <w:rPr>
          <w:rFonts w:ascii="Times New Roman" w:hAnsi="Times New Roman"/>
          <w:b/>
          <w:bCs/>
        </w:rPr>
        <w:t xml:space="preserve">Prefeito </w:t>
      </w:r>
      <w:r w:rsidRPr="00FC24B2">
        <w:rPr>
          <w:rFonts w:ascii="Times New Roman" w:eastAsia="Times New Roman" w:hAnsi="Times New Roman"/>
          <w:b/>
          <w:bCs/>
        </w:rPr>
        <w:t>do Município de Leme</w:t>
      </w:r>
    </w:p>
    <w:p w14:paraId="34BAF215" w14:textId="77777777" w:rsidR="00FC24B2" w:rsidRPr="00880FB7" w:rsidRDefault="00FC24B2" w:rsidP="00F65611">
      <w:pPr>
        <w:pStyle w:val="Ttulo1"/>
        <w:ind w:left="2162"/>
        <w:rPr>
          <w:rFonts w:ascii="Times New Roman" w:hAnsi="Times New Roman" w:cs="Times New Roman"/>
          <w:sz w:val="24"/>
          <w:szCs w:val="24"/>
        </w:rPr>
        <w:sectPr w:rsidR="00FC24B2" w:rsidRPr="00880FB7" w:rsidSect="00F65611">
          <w:headerReference w:type="default" r:id="rId8"/>
          <w:footerReference w:type="default" r:id="rId9"/>
          <w:pgSz w:w="11910" w:h="16840"/>
          <w:pgMar w:top="2000" w:right="1275" w:bottom="1340" w:left="1700" w:header="374" w:footer="1149" w:gutter="0"/>
          <w:pgNumType w:start="1"/>
          <w:cols w:space="720"/>
        </w:sectPr>
      </w:pPr>
    </w:p>
    <w:p w14:paraId="01973583" w14:textId="77777777" w:rsidR="00F65611" w:rsidRDefault="00F65611" w:rsidP="00F65611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</w:rPr>
      </w:pPr>
    </w:p>
    <w:p w14:paraId="7D10FCFB" w14:textId="49A2B219" w:rsidR="00A24813" w:rsidRPr="003F6F36" w:rsidRDefault="0059224D" w:rsidP="00A24813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</w:rPr>
      </w:pPr>
      <w:r w:rsidRPr="003F6F36">
        <w:rPr>
          <w:rFonts w:ascii="Times New Roman" w:eastAsia="Times New Roman" w:hAnsi="Times New Roman"/>
          <w:b/>
          <w:bCs/>
          <w:sz w:val="36"/>
          <w:szCs w:val="36"/>
        </w:rPr>
        <w:t>PROJETO DE LEI Nº _____/2026</w:t>
      </w:r>
    </w:p>
    <w:p w14:paraId="379865EB" w14:textId="131ACA91" w:rsidR="0059224D" w:rsidRDefault="0059224D" w:rsidP="00880FB7">
      <w:pPr>
        <w:spacing w:before="100" w:beforeAutospacing="1" w:after="100" w:afterAutospacing="1" w:line="360" w:lineRule="auto"/>
        <w:ind w:left="3402"/>
        <w:jc w:val="both"/>
        <w:rPr>
          <w:rFonts w:ascii="Times New Roman" w:eastAsia="Times New Roman" w:hAnsi="Times New Roman"/>
          <w:b/>
          <w:bCs/>
        </w:rPr>
      </w:pPr>
      <w:r w:rsidRPr="003F6F36">
        <w:rPr>
          <w:rFonts w:ascii="Times New Roman" w:eastAsia="Times New Roman" w:hAnsi="Times New Roman"/>
          <w:b/>
          <w:bCs/>
        </w:rPr>
        <w:t>“Autoriza o Poder Executivo a abrir crédito adicional especial e dá outras providências.”</w:t>
      </w:r>
      <w:r w:rsidR="00A24813">
        <w:rPr>
          <w:rFonts w:ascii="Times New Roman" w:eastAsia="Times New Roman" w:hAnsi="Times New Roman"/>
          <w:b/>
          <w:bCs/>
        </w:rPr>
        <w:br/>
      </w:r>
    </w:p>
    <w:p w14:paraId="6C8AC581" w14:textId="732CC493" w:rsidR="0059224D" w:rsidRDefault="0059224D" w:rsidP="0059224D">
      <w:pPr>
        <w:spacing w:line="360" w:lineRule="auto"/>
        <w:ind w:firstLine="708"/>
        <w:jc w:val="both"/>
        <w:rPr>
          <w:rFonts w:ascii="Times New Roman" w:eastAsia="Times New Roman" w:hAnsi="Times New Roman"/>
        </w:rPr>
      </w:pPr>
      <w:r w:rsidRPr="003F6F36">
        <w:rPr>
          <w:rFonts w:ascii="Times New Roman" w:eastAsia="Times New Roman" w:hAnsi="Times New Roman"/>
          <w:b/>
          <w:bCs/>
        </w:rPr>
        <w:t>Art</w:t>
      </w:r>
      <w:r w:rsidR="00880FB7">
        <w:rPr>
          <w:rFonts w:ascii="Times New Roman" w:eastAsia="Times New Roman" w:hAnsi="Times New Roman"/>
          <w:b/>
          <w:bCs/>
        </w:rPr>
        <w:t>.</w:t>
      </w:r>
      <w:r w:rsidRPr="003F6F36">
        <w:rPr>
          <w:rFonts w:ascii="Times New Roman" w:eastAsia="Times New Roman" w:hAnsi="Times New Roman"/>
          <w:b/>
          <w:bCs/>
        </w:rPr>
        <w:t xml:space="preserve"> 1º</w:t>
      </w:r>
      <w:r w:rsidRPr="003F6F36">
        <w:rPr>
          <w:rFonts w:ascii="Times New Roman" w:eastAsia="Times New Roman" w:hAnsi="Times New Roman"/>
        </w:rPr>
        <w:t xml:space="preserve"> </w:t>
      </w:r>
      <w:r w:rsidRPr="00735CFA">
        <w:rPr>
          <w:rFonts w:ascii="Times New Roman" w:eastAsia="Times New Roman" w:hAnsi="Times New Roman"/>
        </w:rPr>
        <w:t xml:space="preserve">Fica o Poder Executivo autorizado a abrir no orçamento vigente crédito adicional especial, no valor total de </w:t>
      </w:r>
      <w:r w:rsidRPr="00735CFA">
        <w:rPr>
          <w:rFonts w:ascii="Times New Roman" w:eastAsia="Times New Roman" w:hAnsi="Times New Roman"/>
          <w:b/>
          <w:bCs/>
        </w:rPr>
        <w:t xml:space="preserve">R$ </w:t>
      </w:r>
      <w:r>
        <w:rPr>
          <w:rFonts w:ascii="Times New Roman" w:eastAsia="Times New Roman" w:hAnsi="Times New Roman"/>
          <w:b/>
          <w:bCs/>
        </w:rPr>
        <w:t>1</w:t>
      </w:r>
      <w:r w:rsidR="00686563">
        <w:rPr>
          <w:rFonts w:ascii="Times New Roman" w:eastAsia="Times New Roman" w:hAnsi="Times New Roman"/>
          <w:b/>
          <w:bCs/>
        </w:rPr>
        <w:t>74.444,61</w:t>
      </w:r>
      <w:r w:rsidRPr="00735CFA">
        <w:rPr>
          <w:rFonts w:ascii="Times New Roman" w:eastAsia="Times New Roman" w:hAnsi="Times New Roman"/>
          <w:b/>
          <w:bCs/>
        </w:rPr>
        <w:t xml:space="preserve"> (</w:t>
      </w:r>
      <w:r w:rsidR="00686563">
        <w:rPr>
          <w:rFonts w:ascii="Times New Roman" w:eastAsia="Times New Roman" w:hAnsi="Times New Roman"/>
          <w:b/>
          <w:bCs/>
        </w:rPr>
        <w:t>cento e setenta e quatro mil, quatrocentos e quarenta e quatro reais e sessenta e um centavos</w:t>
      </w:r>
      <w:r w:rsidRPr="00735CFA">
        <w:rPr>
          <w:rFonts w:ascii="Times New Roman" w:eastAsia="Times New Roman" w:hAnsi="Times New Roman"/>
          <w:b/>
          <w:bCs/>
        </w:rPr>
        <w:t>),</w:t>
      </w:r>
      <w:r w:rsidRPr="00735CFA">
        <w:rPr>
          <w:rFonts w:ascii="Times New Roman" w:eastAsia="Times New Roman" w:hAnsi="Times New Roman"/>
        </w:rPr>
        <w:t xml:space="preserve"> destinado à criação e adequação de dotações orçamentárias para execução das seguintes ações:</w:t>
      </w:r>
    </w:p>
    <w:p w14:paraId="22C7DD9A" w14:textId="77777777" w:rsidR="0059224D" w:rsidRDefault="0059224D" w:rsidP="0059224D">
      <w:pPr>
        <w:spacing w:line="360" w:lineRule="auto"/>
        <w:ind w:firstLine="708"/>
        <w:jc w:val="both"/>
        <w:rPr>
          <w:rFonts w:ascii="Times New Roman" w:eastAsia="Times New Roman" w:hAnsi="Times New Roman"/>
        </w:rPr>
      </w:pPr>
    </w:p>
    <w:tbl>
      <w:tblPr>
        <w:tblW w:w="9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979"/>
        <w:gridCol w:w="1146"/>
        <w:gridCol w:w="3805"/>
        <w:gridCol w:w="1042"/>
        <w:gridCol w:w="2308"/>
      </w:tblGrid>
      <w:tr w:rsidR="0059224D" w:rsidRPr="00BC6AF5" w14:paraId="0842BF52" w14:textId="77777777" w:rsidTr="006F72E8">
        <w:trPr>
          <w:trHeight w:val="198"/>
          <w:jc w:val="center"/>
        </w:trPr>
        <w:tc>
          <w:tcPr>
            <w:tcW w:w="986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688D1A9C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SUPLEMENTAÇÃO</w:t>
            </w:r>
          </w:p>
        </w:tc>
      </w:tr>
      <w:tr w:rsidR="0059224D" w:rsidRPr="00BC6AF5" w14:paraId="72CF9D20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3B26ECE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UG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F518948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Fonte de Recurso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60C950E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de Aplicação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BBF0457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Funcional Programática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A1657AB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Reduzido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462E21B3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Valor</w:t>
            </w:r>
          </w:p>
        </w:tc>
      </w:tr>
      <w:tr w:rsidR="0059224D" w14:paraId="7EFBC9B0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BD14F" w14:textId="7BCC79F5" w:rsidR="0059224D" w:rsidRDefault="00351DC3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980C5" w14:textId="77777777" w:rsidR="0059224D" w:rsidRDefault="0059224D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DBA78" w14:textId="12A97140" w:rsidR="0059224D" w:rsidRDefault="00351DC3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500.0095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74A35" w14:textId="3131D46A" w:rsidR="0059224D" w:rsidRDefault="00351DC3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02.12.01-082450027.2.107000-3.3.90.30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6D16E" w14:textId="2D127ADF" w:rsidR="0059224D" w:rsidRDefault="00351DC3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5451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14:paraId="08AD64AC" w14:textId="35F0C7B4" w:rsidR="0059224D" w:rsidRPr="00182B1D" w:rsidRDefault="0059224D" w:rsidP="006F72E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R$            </w:t>
            </w:r>
            <w:r w:rsidR="00351DC3">
              <w:rPr>
                <w:rFonts w:ascii="Times New Roman" w:hAnsi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/>
                <w:sz w:val="22"/>
                <w:szCs w:val="22"/>
              </w:rPr>
              <w:t>0.000,00</w:t>
            </w:r>
          </w:p>
        </w:tc>
      </w:tr>
      <w:tr w:rsidR="00D036E7" w14:paraId="6C0FBEDF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54F6A" w14:textId="73D06CFB" w:rsidR="00D036E7" w:rsidRDefault="00D036E7" w:rsidP="00D036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7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44D54" w14:textId="61D180D9" w:rsidR="00D036E7" w:rsidRDefault="00D036E7" w:rsidP="00D036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46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775B8" w14:textId="331135F0" w:rsidR="00D036E7" w:rsidRDefault="00D036E7" w:rsidP="00D036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500.0095</w:t>
            </w:r>
          </w:p>
        </w:tc>
        <w:tc>
          <w:tcPr>
            <w:tcW w:w="3805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BE464" w14:textId="6FAC9899" w:rsidR="00D036E7" w:rsidRDefault="00D036E7" w:rsidP="00D036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02.12.01-082450027.2.107000-3.3.90.39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75B449" w14:textId="4D5296AA" w:rsidR="00D036E7" w:rsidRDefault="00D036E7" w:rsidP="00D036E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5452</w:t>
            </w:r>
          </w:p>
        </w:tc>
        <w:tc>
          <w:tcPr>
            <w:tcW w:w="2308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519213D5" w14:textId="7674FF02" w:rsidR="00D036E7" w:rsidRPr="00182B1D" w:rsidRDefault="00D036E7" w:rsidP="00D036E7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          57.584,61</w:t>
            </w:r>
          </w:p>
        </w:tc>
      </w:tr>
      <w:tr w:rsidR="0059224D" w:rsidRPr="00EC24DF" w14:paraId="6879FA2F" w14:textId="77777777" w:rsidTr="006F72E8">
        <w:trPr>
          <w:trHeight w:val="198"/>
          <w:jc w:val="center"/>
        </w:trPr>
        <w:tc>
          <w:tcPr>
            <w:tcW w:w="7552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07E9B1" w14:textId="6ADF4B82" w:rsidR="0059224D" w:rsidRPr="00EC24DF" w:rsidRDefault="0059224D" w:rsidP="006F72E8">
            <w:pPr>
              <w:rPr>
                <w:rFonts w:ascii="Times New Roman" w:hAnsi="Times New Roman"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Total do </w:t>
            </w:r>
            <w:r w:rsidR="00351DC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Excesso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 (Art. 43, § 1º, </w:t>
            </w:r>
            <w:r w:rsidR="00351DC3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I – Lei nº 4.320/64) 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29CE7EB" w14:textId="0167F7BA" w:rsidR="0059224D" w:rsidRPr="00EC24DF" w:rsidRDefault="0059224D" w:rsidP="006F72E8">
            <w:pPr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R$       </w:t>
            </w:r>
            <w:r w:rsidR="00D036E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 </w:t>
            </w:r>
            <w:r w:rsidR="00D036E7">
              <w:rPr>
                <w:rFonts w:ascii="Times New Roman" w:hAnsi="Times New Roman"/>
                <w:b/>
                <w:bCs/>
                <w:sz w:val="22"/>
                <w:szCs w:val="22"/>
              </w:rPr>
              <w:t>157.584,61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59224D" w:rsidRPr="00BC6AF5" w14:paraId="67222AC8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A7FD8C8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UG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5AC463A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Fonte de Recurso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D0EE32E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de Aplicação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F2E39D1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Funcional Programática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B6D0C86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Reduzido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1186456D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Valor</w:t>
            </w:r>
          </w:p>
        </w:tc>
      </w:tr>
      <w:tr w:rsidR="0059224D" w:rsidRPr="00182B1D" w14:paraId="4CEFCFD1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D01FBD" w14:textId="21C2893E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5E4A68" w14:textId="12D4FCBB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597330" w14:textId="00C4794A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500.0027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A4D87E" w14:textId="5496E361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02.12.03-082430025.2.097000-3.3.90.93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1254BC" w14:textId="1187E438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5450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A49668B" w14:textId="7A495C5A" w:rsidR="0059224D" w:rsidRPr="00182B1D" w:rsidRDefault="0059224D" w:rsidP="006F72E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R$             </w:t>
            </w:r>
            <w:r w:rsidR="00D036E7">
              <w:rPr>
                <w:rFonts w:ascii="Times New Roman" w:hAnsi="Times New Roman"/>
                <w:sz w:val="22"/>
                <w:szCs w:val="22"/>
              </w:rPr>
              <w:t>14.400</w:t>
            </w:r>
            <w:r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59224D" w:rsidRPr="00182B1D" w14:paraId="58FE06FC" w14:textId="77777777" w:rsidTr="00351DC3">
        <w:trPr>
          <w:trHeight w:val="198"/>
          <w:jc w:val="center"/>
        </w:trPr>
        <w:tc>
          <w:tcPr>
            <w:tcW w:w="5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046CEE" w14:textId="77777777" w:rsidR="0059224D" w:rsidRPr="00182B1D" w:rsidRDefault="0059224D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79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D39E6E" w14:textId="77777777" w:rsidR="0059224D" w:rsidRPr="00182B1D" w:rsidRDefault="0059224D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46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71D61A" w14:textId="77777777" w:rsidR="0059224D" w:rsidRPr="00182B1D" w:rsidRDefault="0059224D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110.0000</w:t>
            </w:r>
          </w:p>
        </w:tc>
        <w:tc>
          <w:tcPr>
            <w:tcW w:w="380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F6BE7" w14:textId="18FAB2DB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02.18.01-133920038.1.02500-3.3.90.39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4B4932" w14:textId="4190CE03" w:rsidR="0059224D" w:rsidRPr="00182B1D" w:rsidRDefault="00D036E7" w:rsidP="006F72E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5135</w:t>
            </w:r>
          </w:p>
        </w:tc>
        <w:tc>
          <w:tcPr>
            <w:tcW w:w="2308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43D98F" w14:textId="03A2C496" w:rsidR="0059224D" w:rsidRPr="00182B1D" w:rsidRDefault="0059224D" w:rsidP="006F72E8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R$          </w:t>
            </w:r>
            <w:r w:rsidR="00D036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="00D036E7">
              <w:rPr>
                <w:rFonts w:ascii="Times New Roman" w:hAnsi="Times New Roman"/>
                <w:sz w:val="22"/>
                <w:szCs w:val="22"/>
              </w:rPr>
              <w:t>2.460,00</w:t>
            </w:r>
          </w:p>
        </w:tc>
      </w:tr>
      <w:tr w:rsidR="0059224D" w:rsidRPr="00182B1D" w14:paraId="0AB59238" w14:textId="77777777" w:rsidTr="006F72E8">
        <w:trPr>
          <w:trHeight w:val="198"/>
          <w:jc w:val="center"/>
        </w:trPr>
        <w:tc>
          <w:tcPr>
            <w:tcW w:w="7552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0F6210" w14:textId="77777777" w:rsidR="0059224D" w:rsidRPr="00EC24DF" w:rsidRDefault="0059224D" w:rsidP="006F72E8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Anulação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 (Art. 43, § 1º,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II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I – Lei nº 4.320/64) 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0319F36" w14:textId="18E7D7D9" w:rsidR="0059224D" w:rsidRPr="00EC24DF" w:rsidRDefault="0059224D" w:rsidP="006F72E8">
            <w:pPr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R$           </w:t>
            </w:r>
            <w:r w:rsidR="0068656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</w:t>
            </w:r>
            <w:r w:rsidR="00686563">
              <w:rPr>
                <w:rFonts w:ascii="Times New Roman" w:hAnsi="Times New Roman"/>
                <w:b/>
                <w:bCs/>
                <w:sz w:val="22"/>
                <w:szCs w:val="22"/>
              </w:rPr>
              <w:t>16.860,00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</w:p>
        </w:tc>
      </w:tr>
      <w:tr w:rsidR="0059224D" w:rsidRPr="00CB2BE8" w14:paraId="0C2AD3F3" w14:textId="77777777" w:rsidTr="006F72E8">
        <w:trPr>
          <w:trHeight w:val="198"/>
          <w:jc w:val="center"/>
        </w:trPr>
        <w:tc>
          <w:tcPr>
            <w:tcW w:w="7552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B73046" w14:textId="77777777" w:rsidR="0059224D" w:rsidRPr="00EC24DF" w:rsidRDefault="0059224D" w:rsidP="006F72E8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EC24DF">
              <w:rPr>
                <w:rFonts w:ascii="Times New Roman" w:hAnsi="Times New Roman"/>
                <w:b/>
                <w:bCs/>
                <w:lang w:val="en-US"/>
              </w:rPr>
              <w:t>TOTAL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8C3D762" w14:textId="0105A31B" w:rsidR="0059224D" w:rsidRPr="00EC24DF" w:rsidRDefault="0059224D" w:rsidP="00686563">
            <w:pPr>
              <w:jc w:val="right"/>
              <w:rPr>
                <w:rFonts w:ascii="Times New Roman" w:hAnsi="Times New Roman"/>
                <w:b/>
                <w:bCs/>
              </w:rPr>
            </w:pPr>
            <w:r w:rsidRPr="00EC24DF">
              <w:rPr>
                <w:rFonts w:ascii="Times New Roman" w:hAnsi="Times New Roman"/>
                <w:b/>
                <w:bCs/>
              </w:rPr>
              <w:t xml:space="preserve">R$          </w:t>
            </w:r>
            <w:r w:rsidR="00686563">
              <w:rPr>
                <w:rFonts w:ascii="Times New Roman" w:hAnsi="Times New Roman"/>
                <w:b/>
                <w:bCs/>
              </w:rPr>
              <w:t>174.444,61</w:t>
            </w:r>
            <w:r w:rsidRPr="00EC24DF">
              <w:rPr>
                <w:rFonts w:ascii="Times New Roman" w:hAnsi="Times New Roman"/>
                <w:b/>
                <w:bCs/>
              </w:rPr>
              <w:t xml:space="preserve">     </w:t>
            </w:r>
          </w:p>
        </w:tc>
      </w:tr>
    </w:tbl>
    <w:p w14:paraId="6211C2CE" w14:textId="77777777" w:rsidR="0059224D" w:rsidRDefault="0059224D" w:rsidP="0059224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4FAD05C0" w14:textId="77777777" w:rsidR="00A24813" w:rsidRDefault="00A24813" w:rsidP="0059224D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5E6B3525" w14:textId="008B2D12" w:rsidR="0059224D" w:rsidRDefault="0059224D" w:rsidP="0059224D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F6F36">
        <w:rPr>
          <w:b/>
          <w:bCs/>
        </w:rPr>
        <w:t>Art</w:t>
      </w:r>
      <w:r w:rsidR="00880FB7">
        <w:rPr>
          <w:b/>
          <w:bCs/>
        </w:rPr>
        <w:t>.</w:t>
      </w:r>
      <w:r w:rsidRPr="003F6F36">
        <w:rPr>
          <w:b/>
          <w:bCs/>
        </w:rPr>
        <w:t xml:space="preserve"> 2º</w:t>
      </w:r>
      <w:r w:rsidRPr="003F6F36">
        <w:t xml:space="preserve"> </w:t>
      </w:r>
      <w:r w:rsidRPr="00735CFA">
        <w:t>O crédito autorizado no artigo anterior</w:t>
      </w:r>
      <w:r w:rsidR="00A24813">
        <w:t xml:space="preserve">, no valor de </w:t>
      </w:r>
      <w:r w:rsidR="00A24813" w:rsidRPr="00A24813">
        <w:rPr>
          <w:b/>
          <w:bCs/>
        </w:rPr>
        <w:t>R$ 157.584,61 (cento e cinquenta e sete mil, quinhentos e oitenta e quatro reais e sessenta e um centavos)</w:t>
      </w:r>
      <w:r w:rsidR="00A24813">
        <w:t>,</w:t>
      </w:r>
      <w:r w:rsidRPr="00735CFA">
        <w:t xml:space="preserve"> será coberto com recursos provenientes de </w:t>
      </w:r>
      <w:r w:rsidR="00A24813">
        <w:t>excesso de arrecadação</w:t>
      </w:r>
      <w:r w:rsidRPr="00735CFA">
        <w:t xml:space="preserve">, nos termos do art. 43, §1º, inciso </w:t>
      </w:r>
      <w:r w:rsidR="00A24813">
        <w:t>I</w:t>
      </w:r>
      <w:r w:rsidRPr="00735CFA">
        <w:t>I, da Lei Federal nº 4.320/64.</w:t>
      </w:r>
      <w:r>
        <w:t xml:space="preserve"> Os recursos são oriundos de </w:t>
      </w:r>
      <w:r w:rsidR="00A24813">
        <w:t>Transferências Estaduais fundo a fundo da Secretaria de Desenvolvimento Social do Estado de São Paulo.</w:t>
      </w:r>
    </w:p>
    <w:p w14:paraId="51E2C440" w14:textId="77777777" w:rsidR="0059224D" w:rsidRDefault="0059224D" w:rsidP="0059224D">
      <w:pPr>
        <w:pStyle w:val="NormalWeb"/>
        <w:spacing w:before="0" w:beforeAutospacing="0" w:after="0" w:afterAutospacing="0" w:line="360" w:lineRule="auto"/>
        <w:jc w:val="both"/>
      </w:pPr>
    </w:p>
    <w:p w14:paraId="038FB61A" w14:textId="2455D31E" w:rsidR="0059224D" w:rsidRDefault="0059224D" w:rsidP="0059224D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F6F36">
        <w:rPr>
          <w:b/>
          <w:bCs/>
        </w:rPr>
        <w:t>Art</w:t>
      </w:r>
      <w:r w:rsidR="00880FB7">
        <w:rPr>
          <w:b/>
          <w:bCs/>
        </w:rPr>
        <w:t>.</w:t>
      </w:r>
      <w:r w:rsidRPr="003F6F36">
        <w:rPr>
          <w:b/>
          <w:bCs/>
        </w:rPr>
        <w:t xml:space="preserve"> </w:t>
      </w:r>
      <w:r>
        <w:rPr>
          <w:b/>
          <w:bCs/>
        </w:rPr>
        <w:t>3</w:t>
      </w:r>
      <w:r w:rsidRPr="003F6F36">
        <w:rPr>
          <w:b/>
          <w:bCs/>
        </w:rPr>
        <w:t>º</w:t>
      </w:r>
      <w:r w:rsidRPr="003F6F36">
        <w:t xml:space="preserve"> </w:t>
      </w:r>
      <w:r w:rsidR="00A24813" w:rsidRPr="00735CFA">
        <w:t>O crédito autorizado no artigo anterior</w:t>
      </w:r>
      <w:r w:rsidR="00A24813">
        <w:t xml:space="preserve">, no valor de </w:t>
      </w:r>
      <w:r w:rsidR="00A24813" w:rsidRPr="00A24813">
        <w:rPr>
          <w:b/>
          <w:bCs/>
        </w:rPr>
        <w:t xml:space="preserve">R$ </w:t>
      </w:r>
      <w:r w:rsidR="00A24813">
        <w:rPr>
          <w:b/>
          <w:bCs/>
        </w:rPr>
        <w:t>16.860,00</w:t>
      </w:r>
      <w:r w:rsidR="00A24813" w:rsidRPr="00A24813">
        <w:rPr>
          <w:b/>
          <w:bCs/>
        </w:rPr>
        <w:t xml:space="preserve"> (</w:t>
      </w:r>
      <w:r w:rsidR="00A24813">
        <w:rPr>
          <w:b/>
          <w:bCs/>
        </w:rPr>
        <w:t>dezesseis mil e oitocentos e sessenta reais</w:t>
      </w:r>
      <w:r w:rsidR="00A24813" w:rsidRPr="00A24813">
        <w:rPr>
          <w:b/>
          <w:bCs/>
        </w:rPr>
        <w:t>)</w:t>
      </w:r>
      <w:r w:rsidR="00A24813">
        <w:t>,</w:t>
      </w:r>
      <w:r w:rsidRPr="00735CFA">
        <w:t xml:space="preserve"> será custeada com recursos decorrentes de </w:t>
      </w:r>
      <w:r w:rsidRPr="00735CFA">
        <w:rPr>
          <w:b/>
          <w:bCs/>
        </w:rPr>
        <w:t>anulação parcial</w:t>
      </w:r>
      <w:r w:rsidR="00A24813">
        <w:rPr>
          <w:b/>
          <w:bCs/>
        </w:rPr>
        <w:t>,</w:t>
      </w:r>
      <w:r w:rsidRPr="00735CFA">
        <w:rPr>
          <w:b/>
          <w:bCs/>
        </w:rPr>
        <w:t xml:space="preserve"> </w:t>
      </w:r>
      <w:r w:rsidRPr="00A24813">
        <w:t>da</w:t>
      </w:r>
      <w:r w:rsidR="00A24813">
        <w:t>s</w:t>
      </w:r>
      <w:r w:rsidRPr="00A24813">
        <w:t xml:space="preserve"> seguinte</w:t>
      </w:r>
      <w:r w:rsidR="00A24813">
        <w:t>s</w:t>
      </w:r>
      <w:r w:rsidRPr="00A24813">
        <w:t xml:space="preserve"> dotaç</w:t>
      </w:r>
      <w:r w:rsidR="00A24813">
        <w:t>ões</w:t>
      </w:r>
      <w:r w:rsidRPr="00A24813">
        <w:t xml:space="preserve"> orçamentária</w:t>
      </w:r>
      <w:r w:rsidR="00A24813">
        <w:t>s</w:t>
      </w:r>
      <w:r w:rsidRPr="00735CFA">
        <w:t>, nos termos do art. 43, §1º, inciso III, da Lei Federal nº 4.320/64:</w:t>
      </w:r>
    </w:p>
    <w:p w14:paraId="3B49B7AC" w14:textId="77777777" w:rsidR="0059224D" w:rsidRDefault="0059224D" w:rsidP="0059224D">
      <w:pPr>
        <w:pStyle w:val="NormalWeb"/>
        <w:spacing w:before="0" w:beforeAutospacing="0" w:after="0" w:afterAutospacing="0" w:line="360" w:lineRule="auto"/>
        <w:ind w:firstLine="708"/>
        <w:jc w:val="both"/>
      </w:pPr>
    </w:p>
    <w:p w14:paraId="16180C1E" w14:textId="77777777" w:rsidR="0059224D" w:rsidRDefault="0059224D" w:rsidP="0059224D">
      <w:pPr>
        <w:pStyle w:val="NormalWeb"/>
        <w:spacing w:before="0" w:beforeAutospacing="0" w:after="0" w:afterAutospacing="0" w:line="360" w:lineRule="auto"/>
        <w:ind w:firstLine="708"/>
        <w:jc w:val="both"/>
      </w:pPr>
    </w:p>
    <w:tbl>
      <w:tblPr>
        <w:tblW w:w="98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979"/>
        <w:gridCol w:w="1146"/>
        <w:gridCol w:w="3805"/>
        <w:gridCol w:w="1042"/>
        <w:gridCol w:w="2308"/>
      </w:tblGrid>
      <w:tr w:rsidR="0059224D" w:rsidRPr="00BC6AF5" w14:paraId="0B05503E" w14:textId="77777777" w:rsidTr="006F72E8">
        <w:trPr>
          <w:trHeight w:val="198"/>
          <w:jc w:val="center"/>
        </w:trPr>
        <w:tc>
          <w:tcPr>
            <w:tcW w:w="986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3958B14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REDUÇÃO</w:t>
            </w:r>
          </w:p>
        </w:tc>
      </w:tr>
      <w:tr w:rsidR="0059224D" w:rsidRPr="00BC6AF5" w14:paraId="01EF1FE7" w14:textId="77777777" w:rsidTr="00A2481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65E4030F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UG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7563A8D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Fonte de Recurso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21126D6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de Aplicação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70BC413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Funcional Programática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096DC8B3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Código Reduzido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0C0C0"/>
            <w:vAlign w:val="center"/>
          </w:tcPr>
          <w:p w14:paraId="53B92C8E" w14:textId="77777777" w:rsidR="0059224D" w:rsidRPr="00BC6AF5" w:rsidRDefault="0059224D" w:rsidP="006F72E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6AF5">
              <w:rPr>
                <w:rFonts w:ascii="Times New Roman" w:hAnsi="Times New Roman"/>
                <w:b/>
                <w:bCs/>
                <w:sz w:val="22"/>
                <w:szCs w:val="22"/>
              </w:rPr>
              <w:t>Valor</w:t>
            </w:r>
          </w:p>
        </w:tc>
      </w:tr>
      <w:tr w:rsidR="00D7723A" w14:paraId="065034FD" w14:textId="77777777" w:rsidTr="00A24813">
        <w:trPr>
          <w:trHeight w:val="198"/>
          <w:jc w:val="center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78C00" w14:textId="6DE47B16" w:rsidR="00D7723A" w:rsidRPr="009644D7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79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2C6DA" w14:textId="14FD5BA0" w:rsidR="00D7723A" w:rsidRPr="009644D7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46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3646C" w14:textId="555CF053" w:rsidR="00D7723A" w:rsidRPr="009644D7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500.0027</w:t>
            </w:r>
          </w:p>
        </w:tc>
        <w:tc>
          <w:tcPr>
            <w:tcW w:w="3805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06B28" w14:textId="3B1CC72E" w:rsidR="00D7723A" w:rsidRPr="009644D7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02.12.03-082430025.2.097000-3.3.90.30</w:t>
            </w:r>
          </w:p>
        </w:tc>
        <w:tc>
          <w:tcPr>
            <w:tcW w:w="104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BDB57" w14:textId="73A4E1B1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BEA4B1C" w14:textId="663FED45" w:rsidR="00D7723A" w:rsidRPr="009644D7" w:rsidRDefault="00D7723A" w:rsidP="00D7723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         14.400,00</w:t>
            </w:r>
          </w:p>
        </w:tc>
      </w:tr>
      <w:tr w:rsidR="00D7723A" w14:paraId="598237C5" w14:textId="77777777" w:rsidTr="00A24813">
        <w:trPr>
          <w:trHeight w:val="198"/>
          <w:jc w:val="center"/>
        </w:trPr>
        <w:tc>
          <w:tcPr>
            <w:tcW w:w="5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6374C" w14:textId="3D7E4B41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7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44689" w14:textId="3119D8A0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46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2CD22" w14:textId="47984E10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110.0000</w:t>
            </w:r>
          </w:p>
        </w:tc>
        <w:tc>
          <w:tcPr>
            <w:tcW w:w="3805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94899D" w14:textId="75A053AF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02.18.01-133920038.2.13700-3.3.90.39</w:t>
            </w:r>
          </w:p>
        </w:tc>
        <w:tc>
          <w:tcPr>
            <w:tcW w:w="1042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70140B" w14:textId="35F2980D" w:rsidR="00D7723A" w:rsidRDefault="00D7723A" w:rsidP="00D7723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667</w:t>
            </w:r>
          </w:p>
        </w:tc>
        <w:tc>
          <w:tcPr>
            <w:tcW w:w="2308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BDB2D5" w14:textId="446D751A" w:rsidR="00D7723A" w:rsidRDefault="00D7723A" w:rsidP="00D7723A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              2.460,00</w:t>
            </w:r>
          </w:p>
        </w:tc>
      </w:tr>
      <w:tr w:rsidR="00D7723A" w:rsidRPr="003B6DF2" w14:paraId="1C9EEB7B" w14:textId="77777777" w:rsidTr="006F72E8">
        <w:trPr>
          <w:trHeight w:val="198"/>
          <w:jc w:val="center"/>
        </w:trPr>
        <w:tc>
          <w:tcPr>
            <w:tcW w:w="7552" w:type="dxa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0D80C9" w14:textId="4134FE0E" w:rsidR="00D7723A" w:rsidRPr="003B6DF2" w:rsidRDefault="00D7723A" w:rsidP="00D7723A">
            <w:pPr>
              <w:rPr>
                <w:rFonts w:ascii="Times New Roman" w:hAnsi="Times New Roman"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Total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Anulação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 (Art. 43, § 1º,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II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I – Lei nº 4.320/64) </w:t>
            </w:r>
          </w:p>
        </w:tc>
        <w:tc>
          <w:tcPr>
            <w:tcW w:w="2308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71285AB" w14:textId="79168B83" w:rsidR="00D7723A" w:rsidRPr="003B6DF2" w:rsidRDefault="00D7723A" w:rsidP="00D7723A">
            <w:pPr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R$          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16.860,00</w:t>
            </w:r>
            <w:r w:rsidRPr="00EC24D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</w:p>
        </w:tc>
      </w:tr>
    </w:tbl>
    <w:p w14:paraId="7EB582E8" w14:textId="77777777" w:rsidR="00D7723A" w:rsidRDefault="00D7723A" w:rsidP="00880FB7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</w:rPr>
      </w:pPr>
    </w:p>
    <w:p w14:paraId="269CC783" w14:textId="1C993194" w:rsidR="0059224D" w:rsidRDefault="0059224D" w:rsidP="0059224D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</w:rPr>
      </w:pPr>
      <w:r w:rsidRPr="003F6F36">
        <w:rPr>
          <w:rFonts w:ascii="Times New Roman" w:eastAsia="Times New Roman" w:hAnsi="Times New Roman"/>
          <w:b/>
          <w:bCs/>
        </w:rPr>
        <w:t>Art</w:t>
      </w:r>
      <w:r w:rsidR="00880FB7">
        <w:rPr>
          <w:rFonts w:ascii="Times New Roman" w:eastAsia="Times New Roman" w:hAnsi="Times New Roman"/>
          <w:b/>
          <w:bCs/>
        </w:rPr>
        <w:t>.</w:t>
      </w:r>
      <w:r w:rsidRPr="003F6F36">
        <w:rPr>
          <w:rFonts w:ascii="Times New Roman" w:eastAsia="Times New Roman" w:hAnsi="Times New Roman"/>
          <w:b/>
          <w:bCs/>
        </w:rPr>
        <w:t xml:space="preserve"> </w:t>
      </w:r>
      <w:r>
        <w:rPr>
          <w:rFonts w:ascii="Times New Roman" w:eastAsia="Times New Roman" w:hAnsi="Times New Roman"/>
          <w:b/>
          <w:bCs/>
        </w:rPr>
        <w:t>4</w:t>
      </w:r>
      <w:r w:rsidRPr="003F6F36">
        <w:rPr>
          <w:rFonts w:ascii="Times New Roman" w:eastAsia="Times New Roman" w:hAnsi="Times New Roman"/>
          <w:b/>
          <w:bCs/>
        </w:rPr>
        <w:t>º</w:t>
      </w:r>
      <w:r w:rsidRPr="003F6F36">
        <w:rPr>
          <w:rFonts w:ascii="Times New Roman" w:eastAsia="Times New Roman" w:hAnsi="Times New Roman"/>
        </w:rPr>
        <w:t xml:space="preserve"> Ficam alterados e atualizados os Anexos do </w:t>
      </w:r>
      <w:r w:rsidRPr="003F6F36">
        <w:rPr>
          <w:rFonts w:ascii="Times New Roman" w:eastAsia="Times New Roman" w:hAnsi="Times New Roman"/>
          <w:b/>
          <w:bCs/>
        </w:rPr>
        <w:t>Plano Plurianual – PPA</w:t>
      </w:r>
      <w:r w:rsidRPr="003F6F36">
        <w:rPr>
          <w:rFonts w:ascii="Times New Roman" w:eastAsia="Times New Roman" w:hAnsi="Times New Roman"/>
        </w:rPr>
        <w:t xml:space="preserve">, da </w:t>
      </w:r>
      <w:r w:rsidRPr="003F6F36">
        <w:rPr>
          <w:rFonts w:ascii="Times New Roman" w:eastAsia="Times New Roman" w:hAnsi="Times New Roman"/>
          <w:b/>
          <w:bCs/>
        </w:rPr>
        <w:t>Lei de Diretrizes Orçamentárias – LDO</w:t>
      </w:r>
      <w:r w:rsidRPr="003F6F36">
        <w:rPr>
          <w:rFonts w:ascii="Times New Roman" w:eastAsia="Times New Roman" w:hAnsi="Times New Roman"/>
        </w:rPr>
        <w:t xml:space="preserve"> e da </w:t>
      </w:r>
      <w:r w:rsidRPr="003F6F36">
        <w:rPr>
          <w:rFonts w:ascii="Times New Roman" w:eastAsia="Times New Roman" w:hAnsi="Times New Roman"/>
          <w:b/>
          <w:bCs/>
        </w:rPr>
        <w:t>Lei Orçamentária Anual – LOA</w:t>
      </w:r>
      <w:r w:rsidRPr="003F6F36">
        <w:rPr>
          <w:rFonts w:ascii="Times New Roman" w:eastAsia="Times New Roman" w:hAnsi="Times New Roman"/>
        </w:rPr>
        <w:t xml:space="preserve"> do exercício financeiro vigente, em decorrência do crédito adicional especial autorizado por esta Lei.</w:t>
      </w:r>
    </w:p>
    <w:p w14:paraId="679EC035" w14:textId="4A36F271" w:rsidR="0059224D" w:rsidRDefault="0059224D" w:rsidP="0059224D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</w:rPr>
      </w:pPr>
      <w:r w:rsidRPr="003F6F36">
        <w:rPr>
          <w:rFonts w:ascii="Times New Roman" w:eastAsia="Times New Roman" w:hAnsi="Times New Roman"/>
          <w:b/>
          <w:bCs/>
        </w:rPr>
        <w:t>Ar</w:t>
      </w:r>
      <w:r w:rsidR="00F65611">
        <w:rPr>
          <w:rFonts w:ascii="Times New Roman" w:eastAsia="Times New Roman" w:hAnsi="Times New Roman"/>
          <w:b/>
          <w:bCs/>
        </w:rPr>
        <w:t>t</w:t>
      </w:r>
      <w:r w:rsidRPr="003F6F36">
        <w:rPr>
          <w:rFonts w:ascii="Times New Roman" w:eastAsia="Times New Roman" w:hAnsi="Times New Roman"/>
          <w:b/>
          <w:bCs/>
        </w:rPr>
        <w:t xml:space="preserve"> </w:t>
      </w:r>
      <w:r>
        <w:rPr>
          <w:rFonts w:ascii="Times New Roman" w:eastAsia="Times New Roman" w:hAnsi="Times New Roman"/>
          <w:b/>
          <w:bCs/>
        </w:rPr>
        <w:t>5</w:t>
      </w:r>
      <w:r w:rsidRPr="003F6F36">
        <w:rPr>
          <w:rFonts w:ascii="Times New Roman" w:eastAsia="Times New Roman" w:hAnsi="Times New Roman"/>
          <w:b/>
          <w:bCs/>
        </w:rPr>
        <w:t>º</w:t>
      </w:r>
      <w:r w:rsidRPr="003F6F36">
        <w:rPr>
          <w:rFonts w:ascii="Times New Roman" w:eastAsia="Times New Roman" w:hAnsi="Times New Roman"/>
        </w:rPr>
        <w:t xml:space="preserve"> Esta Lei entra em vigor na data de sua publicação, revogadas as disposições em contrário.</w:t>
      </w:r>
    </w:p>
    <w:p w14:paraId="36C9E5C6" w14:textId="77777777" w:rsidR="00D7723A" w:rsidRPr="003F6F36" w:rsidRDefault="00D7723A" w:rsidP="0059224D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/>
        </w:rPr>
      </w:pPr>
    </w:p>
    <w:p w14:paraId="5040A65E" w14:textId="4D685661" w:rsidR="0059224D" w:rsidRDefault="0059224D" w:rsidP="00F6561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  <w:r w:rsidRPr="003F6F36">
        <w:rPr>
          <w:rFonts w:ascii="Times New Roman" w:eastAsia="Times New Roman" w:hAnsi="Times New Roman"/>
        </w:rPr>
        <w:t xml:space="preserve">Leme, </w:t>
      </w:r>
      <w:r w:rsidR="00F65611">
        <w:rPr>
          <w:rFonts w:ascii="Times New Roman" w:eastAsia="Times New Roman" w:hAnsi="Times New Roman"/>
        </w:rPr>
        <w:t xml:space="preserve">15 </w:t>
      </w:r>
      <w:r w:rsidRPr="003F6F36">
        <w:rPr>
          <w:rFonts w:ascii="Times New Roman" w:eastAsia="Times New Roman" w:hAnsi="Times New Roman"/>
        </w:rPr>
        <w:t xml:space="preserve">de </w:t>
      </w:r>
      <w:r w:rsidR="00F65611">
        <w:rPr>
          <w:rFonts w:ascii="Times New Roman" w:eastAsia="Times New Roman" w:hAnsi="Times New Roman"/>
        </w:rPr>
        <w:t xml:space="preserve">maio </w:t>
      </w:r>
      <w:r w:rsidRPr="003F6F36">
        <w:rPr>
          <w:rFonts w:ascii="Times New Roman" w:eastAsia="Times New Roman" w:hAnsi="Times New Roman"/>
        </w:rPr>
        <w:t>de 2026.</w:t>
      </w:r>
    </w:p>
    <w:p w14:paraId="5B3B3A51" w14:textId="77777777" w:rsidR="0059224D" w:rsidRPr="003F6F36" w:rsidRDefault="0059224D" w:rsidP="0059224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</w:rPr>
      </w:pPr>
    </w:p>
    <w:p w14:paraId="0A390AEC" w14:textId="77777777" w:rsidR="0059224D" w:rsidRPr="003F6F36" w:rsidRDefault="0059224D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</w:rPr>
        <w:t>CLAUDEMIR APARECIDO BORGES</w:t>
      </w:r>
      <w:r w:rsidRPr="003F6F36">
        <w:rPr>
          <w:rFonts w:ascii="Times New Roman" w:eastAsia="Times New Roman" w:hAnsi="Times New Roman"/>
        </w:rPr>
        <w:br/>
      </w:r>
    </w:p>
    <w:p w14:paraId="4964BCE0" w14:textId="77777777" w:rsidR="0059224D" w:rsidRPr="00DF49C5" w:rsidRDefault="0059224D" w:rsidP="0059224D">
      <w:pPr>
        <w:spacing w:after="16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36"/>
          <w:szCs w:val="36"/>
        </w:rPr>
        <w:br w:type="page"/>
      </w:r>
      <w:r w:rsidRPr="00DF49C5">
        <w:rPr>
          <w:rFonts w:ascii="Times New Roman" w:eastAsia="Times New Roman" w:hAnsi="Times New Roman"/>
          <w:b/>
          <w:bCs/>
          <w:sz w:val="28"/>
          <w:szCs w:val="28"/>
        </w:rPr>
        <w:t>JUSTIFICATIVA</w:t>
      </w:r>
    </w:p>
    <w:p w14:paraId="38AEBF9B" w14:textId="77777777" w:rsidR="0059224D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bCs/>
        </w:rPr>
      </w:pPr>
      <w:r w:rsidRPr="00970862">
        <w:rPr>
          <w:rFonts w:ascii="Times New Roman" w:eastAsia="Times New Roman" w:hAnsi="Times New Roman"/>
          <w:b/>
          <w:bCs/>
        </w:rPr>
        <w:t>EXCELENTÍSSIMA SENHORA PRESIDENTE E DEMAIS MEMBROS DO EGRÉGIO PODER LEGISLATIVO MUNICIPAL.</w:t>
      </w:r>
    </w:p>
    <w:p w14:paraId="22F97C2B" w14:textId="77777777" w:rsidR="0059224D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</w:p>
    <w:p w14:paraId="581D55D0" w14:textId="77777777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Cumprimentando-a cordialmente, submeto à elevada apreciação de Vossa Excelência e dos Nobres Vereadores o presente Projeto de Lei que promove a adequação orçamentária à LOA 2026, bem como às demais peças de planejamento vigentes, com vistas à abertura de crédito adicional especial</w:t>
      </w:r>
      <w:r>
        <w:rPr>
          <w:rFonts w:ascii="Times New Roman" w:eastAsia="Times New Roman" w:hAnsi="Times New Roman"/>
        </w:rPr>
        <w:t>.</w:t>
      </w:r>
    </w:p>
    <w:p w14:paraId="7871DE62" w14:textId="560BB560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A presente iniciativa visa possibilitar a correta execução de recursos</w:t>
      </w:r>
      <w:r w:rsidR="00F874D5">
        <w:rPr>
          <w:rFonts w:ascii="Times New Roman" w:eastAsia="Times New Roman" w:hAnsi="Times New Roman"/>
        </w:rPr>
        <w:t xml:space="preserve"> vinculados recebidos no exercício</w:t>
      </w:r>
      <w:r w:rsidRPr="00DB5DAC">
        <w:rPr>
          <w:rFonts w:ascii="Times New Roman" w:eastAsia="Times New Roman" w:hAnsi="Times New Roman"/>
        </w:rPr>
        <w:t>, bem como assegurar a formalização das respectivas contrapartidas municipais, garantindo regularidade contábil, orçamentária e fiscal.</w:t>
      </w:r>
    </w:p>
    <w:p w14:paraId="436D3CEE" w14:textId="77777777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Passa-se a detalhar as ações contempladas:</w:t>
      </w:r>
    </w:p>
    <w:p w14:paraId="50C73C85" w14:textId="16EE75D7" w:rsidR="0059224D" w:rsidRPr="00DB5DAC" w:rsidRDefault="0059224D" w:rsidP="0059224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B5DAC">
        <w:rPr>
          <w:rFonts w:ascii="Times New Roman" w:eastAsia="Times New Roman" w:hAnsi="Times New Roman"/>
          <w:b/>
          <w:bCs/>
          <w:sz w:val="28"/>
          <w:szCs w:val="28"/>
        </w:rPr>
        <w:t xml:space="preserve">• </w:t>
      </w:r>
      <w:r w:rsidR="00F874D5">
        <w:rPr>
          <w:rFonts w:ascii="Times New Roman" w:eastAsia="Times New Roman" w:hAnsi="Times New Roman"/>
          <w:b/>
          <w:bCs/>
          <w:sz w:val="28"/>
          <w:szCs w:val="28"/>
        </w:rPr>
        <w:t>Recurso Estadual – CRA I – Centro de Referência do Adolescente</w:t>
      </w:r>
    </w:p>
    <w:p w14:paraId="06698DCA" w14:textId="7F371939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  <w:b/>
          <w:bCs/>
        </w:rPr>
        <w:t xml:space="preserve">Valor Total: R$ </w:t>
      </w:r>
      <w:r w:rsidR="00F874D5">
        <w:rPr>
          <w:rFonts w:ascii="Times New Roman" w:eastAsia="Times New Roman" w:hAnsi="Times New Roman"/>
          <w:b/>
          <w:bCs/>
        </w:rPr>
        <w:t>157.584,61</w:t>
      </w:r>
    </w:p>
    <w:p w14:paraId="7EA5A775" w14:textId="054D5A77" w:rsidR="00F874D5" w:rsidRDefault="00F874D5" w:rsidP="00F874D5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C</w:t>
      </w:r>
      <w:r w:rsidRPr="00F874D5">
        <w:rPr>
          <w:rFonts w:ascii="Times New Roman" w:eastAsia="Times New Roman" w:hAnsi="Times New Roman"/>
        </w:rPr>
        <w:t>riação de despesas referente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ao cofinanciamento estadual na modalidade fundo a fundo, conforme disciplinado na Resolução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SEDS 01/2026, bem como no Plano Municipal de Assistência Social (PMAS).</w:t>
      </w:r>
      <w:r>
        <w:rPr>
          <w:rFonts w:ascii="Times New Roman" w:eastAsia="Times New Roman" w:hAnsi="Times New Roman"/>
        </w:rPr>
        <w:t xml:space="preserve"> O recurso tem como objetivo complementar os valores com </w:t>
      </w:r>
      <w:r w:rsidRPr="00F874D5">
        <w:rPr>
          <w:rFonts w:ascii="Times New Roman" w:eastAsia="Times New Roman" w:hAnsi="Times New Roman"/>
        </w:rPr>
        <w:t>a manutenção e o funcionamento dos Centros de Referência destinados a crianças, adolescentes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e jovens, assegurando estrutura física adequada, equipe qualificada, materiais pedagógicos e equipamentos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necessários para o desenvolvimento de atividades socioeducativas, de proteção, convivência e fortalecimento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de vínculos. Os centros atuam na prevenção de situações de risco e na promoção dos direitos infantojuvenis,</w:t>
      </w:r>
      <w:r>
        <w:rPr>
          <w:rFonts w:ascii="Times New Roman" w:eastAsia="Times New Roman" w:hAnsi="Times New Roman"/>
        </w:rPr>
        <w:t xml:space="preserve"> </w:t>
      </w:r>
      <w:r w:rsidRPr="00F874D5">
        <w:rPr>
          <w:rFonts w:ascii="Times New Roman" w:eastAsia="Times New Roman" w:hAnsi="Times New Roman"/>
        </w:rPr>
        <w:t>contribuindo para a formação cidadã e a inclusão social.</w:t>
      </w:r>
    </w:p>
    <w:p w14:paraId="7EACD7FF" w14:textId="58161ED1" w:rsidR="0059224D" w:rsidRPr="00DB5DAC" w:rsidRDefault="0059224D" w:rsidP="00F874D5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B5DAC">
        <w:rPr>
          <w:rFonts w:ascii="Times New Roman" w:eastAsia="Times New Roman" w:hAnsi="Times New Roman"/>
          <w:b/>
          <w:bCs/>
          <w:sz w:val="28"/>
          <w:szCs w:val="28"/>
        </w:rPr>
        <w:t xml:space="preserve">• </w:t>
      </w:r>
      <w:r w:rsidR="00F874D5">
        <w:rPr>
          <w:rFonts w:ascii="Times New Roman" w:eastAsia="Times New Roman" w:hAnsi="Times New Roman"/>
          <w:b/>
          <w:bCs/>
          <w:sz w:val="28"/>
          <w:szCs w:val="28"/>
        </w:rPr>
        <w:t>Devolução de valor depositado a maior pro FMDCA</w:t>
      </w:r>
    </w:p>
    <w:p w14:paraId="47E75117" w14:textId="6EE9E634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  <w:b/>
          <w:bCs/>
        </w:rPr>
        <w:t xml:space="preserve">Valor: R$ </w:t>
      </w:r>
      <w:r w:rsidR="00F874D5">
        <w:rPr>
          <w:rFonts w:ascii="Times New Roman" w:eastAsia="Times New Roman" w:hAnsi="Times New Roman"/>
          <w:b/>
          <w:bCs/>
        </w:rPr>
        <w:t>14.400,00</w:t>
      </w:r>
    </w:p>
    <w:p w14:paraId="058B46A6" w14:textId="3079EBCF" w:rsidR="0059224D" w:rsidRPr="00DB5DAC" w:rsidRDefault="00F874D5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Criação de despesa para restituir valor repassado a mais na conta do FMDCA (Fundo Municipal dos Direitos da Criança e do Adolescente) a título de incentivo fiscal pela empresa Drip Plan, conforme aprovado pelo CMDCA (Conselho Municipal dos Direitos da Criança e do Adolescente) na Resolução nº 01/2026, de 30/01/2026, e autorização da Secretaria Municipal de </w:t>
      </w:r>
      <w:r w:rsidR="008E7B42">
        <w:rPr>
          <w:rFonts w:ascii="Times New Roman" w:eastAsia="Times New Roman" w:hAnsi="Times New Roman"/>
        </w:rPr>
        <w:t>Assistência e Desenvolvimento Social.</w:t>
      </w:r>
    </w:p>
    <w:p w14:paraId="4B2214A9" w14:textId="0C6B83AE" w:rsidR="0059224D" w:rsidRDefault="0059224D" w:rsidP="0059224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B5DAC">
        <w:rPr>
          <w:rFonts w:ascii="Times New Roman" w:eastAsia="Times New Roman" w:hAnsi="Times New Roman"/>
          <w:b/>
          <w:bCs/>
          <w:sz w:val="28"/>
          <w:szCs w:val="28"/>
        </w:rPr>
        <w:t xml:space="preserve">• </w:t>
      </w:r>
      <w:r w:rsidR="008E7B42">
        <w:rPr>
          <w:rFonts w:ascii="Times New Roman" w:eastAsia="Times New Roman" w:hAnsi="Times New Roman"/>
          <w:b/>
          <w:bCs/>
          <w:sz w:val="28"/>
          <w:szCs w:val="28"/>
        </w:rPr>
        <w:t>Contrapartida Semana Seu Geraldo</w:t>
      </w:r>
    </w:p>
    <w:p w14:paraId="2DADC841" w14:textId="2DC71C7B" w:rsidR="008E7B42" w:rsidRPr="00DB5DAC" w:rsidRDefault="008E7B42" w:rsidP="008E7B42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  <w:b/>
          <w:bCs/>
        </w:rPr>
        <w:t xml:space="preserve">Valor: R$ </w:t>
      </w:r>
      <w:r>
        <w:rPr>
          <w:rFonts w:ascii="Times New Roman" w:eastAsia="Times New Roman" w:hAnsi="Times New Roman"/>
          <w:b/>
          <w:bCs/>
        </w:rPr>
        <w:t>2.460,00</w:t>
      </w:r>
    </w:p>
    <w:p w14:paraId="173D950D" w14:textId="77777777" w:rsidR="008E7B42" w:rsidRPr="00DB5DAC" w:rsidRDefault="008E7B42" w:rsidP="0059224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</w:p>
    <w:p w14:paraId="58561ACD" w14:textId="37EBEB48" w:rsidR="0059224D" w:rsidRPr="00DB5DAC" w:rsidRDefault="008E7B42" w:rsidP="008E7B42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Complemento do valor de contrapartida de Emenda Parlamentar Federal nº 31350012, do Deputado Arlindo Chinaglia, cujo objeto é a realização das atividades culturais da Semana Seu Geraldo de Música, visto que, o valor inicialmente alocado pela Secretaria Municipal de Cultura não foi suficiente.</w:t>
      </w:r>
    </w:p>
    <w:p w14:paraId="232FB9BD" w14:textId="77777777" w:rsidR="0059224D" w:rsidRPr="00DB5DAC" w:rsidRDefault="0059224D" w:rsidP="0059224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B5DAC">
        <w:rPr>
          <w:rFonts w:ascii="Times New Roman" w:eastAsia="Times New Roman" w:hAnsi="Times New Roman"/>
          <w:b/>
          <w:bCs/>
          <w:sz w:val="28"/>
          <w:szCs w:val="28"/>
        </w:rPr>
        <w:t>Da Fonte dos Recursos</w:t>
      </w:r>
    </w:p>
    <w:p w14:paraId="78F53A89" w14:textId="774CECF7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 xml:space="preserve">Os recursos destinados à execução das ações acima descritas são provenientes de </w:t>
      </w:r>
      <w:r w:rsidR="008E7B42">
        <w:rPr>
          <w:rFonts w:ascii="Times New Roman" w:eastAsia="Times New Roman" w:hAnsi="Times New Roman"/>
          <w:b/>
          <w:bCs/>
        </w:rPr>
        <w:t>excesso de arrecadação de transferência estadual não prevista na LOA</w:t>
      </w:r>
      <w:r w:rsidRPr="00DB5DAC">
        <w:rPr>
          <w:rFonts w:ascii="Times New Roman" w:eastAsia="Times New Roman" w:hAnsi="Times New Roman"/>
        </w:rPr>
        <w:t xml:space="preserve">, nos termos do art. 43, §1º, inciso </w:t>
      </w:r>
      <w:r w:rsidR="008E7B42">
        <w:rPr>
          <w:rFonts w:ascii="Times New Roman" w:eastAsia="Times New Roman" w:hAnsi="Times New Roman"/>
        </w:rPr>
        <w:t>I</w:t>
      </w:r>
      <w:r w:rsidRPr="00DB5DAC">
        <w:rPr>
          <w:rFonts w:ascii="Times New Roman" w:eastAsia="Times New Roman" w:hAnsi="Times New Roman"/>
        </w:rPr>
        <w:t xml:space="preserve">I, da Lei Federal nº 4.320/64, correspondentes a </w:t>
      </w:r>
      <w:r w:rsidR="008E7B42">
        <w:rPr>
          <w:rFonts w:ascii="Times New Roman" w:eastAsia="Times New Roman" w:hAnsi="Times New Roman"/>
        </w:rPr>
        <w:t>repasses fundo a fundo autorizados no exercício em vigor.</w:t>
      </w:r>
    </w:p>
    <w:p w14:paraId="36F28361" w14:textId="2EC09993" w:rsidR="0059224D" w:rsidRDefault="008E7B42" w:rsidP="008E7B42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</w:rPr>
        <w:t>Os demais valores</w:t>
      </w:r>
      <w:r w:rsidR="0059224D" w:rsidRPr="00DB5DAC">
        <w:rPr>
          <w:rFonts w:ascii="Times New Roman" w:eastAsia="Times New Roman" w:hAnsi="Times New Roman"/>
        </w:rPr>
        <w:t>,</w:t>
      </w:r>
      <w:r>
        <w:rPr>
          <w:rFonts w:ascii="Times New Roman" w:eastAsia="Times New Roman" w:hAnsi="Times New Roman"/>
        </w:rPr>
        <w:t xml:space="preserve"> restituição de depósito a maior e contrapartida de emenda</w:t>
      </w:r>
      <w:r w:rsidR="0059224D" w:rsidRPr="00DB5DAC">
        <w:rPr>
          <w:rFonts w:ascii="Times New Roman" w:eastAsia="Times New Roman" w:hAnsi="Times New Roman"/>
        </w:rPr>
        <w:t xml:space="preserve">, serão viabilizadas mediante </w:t>
      </w:r>
      <w:r w:rsidR="0059224D" w:rsidRPr="00DB5DAC">
        <w:rPr>
          <w:rFonts w:ascii="Times New Roman" w:eastAsia="Times New Roman" w:hAnsi="Times New Roman"/>
          <w:b/>
          <w:bCs/>
        </w:rPr>
        <w:t xml:space="preserve">anulação parcial de dotações </w:t>
      </w:r>
      <w:r>
        <w:rPr>
          <w:rFonts w:ascii="Times New Roman" w:eastAsia="Times New Roman" w:hAnsi="Times New Roman"/>
          <w:b/>
          <w:bCs/>
        </w:rPr>
        <w:t>existentes no Orçamento vigente</w:t>
      </w:r>
      <w:r w:rsidR="0059224D" w:rsidRPr="00DB5DAC">
        <w:rPr>
          <w:rFonts w:ascii="Times New Roman" w:eastAsia="Times New Roman" w:hAnsi="Times New Roman"/>
        </w:rPr>
        <w:t>, nos termos do art. 43, §1º, inciso III, da Lei Federal nº 4.320/64, não comprometendo o equilíbrio fiscal do exercício.</w:t>
      </w:r>
      <w:r w:rsidR="0059224D">
        <w:rPr>
          <w:rFonts w:ascii="Times New Roman" w:eastAsia="Times New Roman" w:hAnsi="Times New Roman"/>
        </w:rPr>
        <w:t xml:space="preserve"> </w:t>
      </w:r>
    </w:p>
    <w:p w14:paraId="10A6F97B" w14:textId="77777777" w:rsidR="0059224D" w:rsidRPr="00DB5DAC" w:rsidRDefault="0059224D" w:rsidP="0059224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</w:rPr>
      </w:pPr>
      <w:r w:rsidRPr="00DB5DAC">
        <w:rPr>
          <w:rFonts w:ascii="Times New Roman" w:eastAsia="Times New Roman" w:hAnsi="Times New Roman"/>
          <w:b/>
          <w:bCs/>
          <w:sz w:val="28"/>
          <w:szCs w:val="28"/>
        </w:rPr>
        <w:t>Considerações Finais</w:t>
      </w:r>
    </w:p>
    <w:p w14:paraId="70BDA3F8" w14:textId="77777777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O presente Projeto de Lei assegura:</w:t>
      </w:r>
    </w:p>
    <w:p w14:paraId="36485B74" w14:textId="77777777" w:rsidR="0059224D" w:rsidRPr="00DB5DAC" w:rsidRDefault="0059224D" w:rsidP="0059224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a correta aplicação de recursos vinculados;</w:t>
      </w:r>
    </w:p>
    <w:p w14:paraId="10E93C72" w14:textId="77777777" w:rsidR="0059224D" w:rsidRPr="00DB5DAC" w:rsidRDefault="0059224D" w:rsidP="0059224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a compatibilidade com o Plano Plurianual – PPA;</w:t>
      </w:r>
    </w:p>
    <w:p w14:paraId="5EC0A9F1" w14:textId="77777777" w:rsidR="0059224D" w:rsidRPr="00DB5DAC" w:rsidRDefault="0059224D" w:rsidP="0059224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a adequação à Lei de Diretrizes Orçamentárias – LDO;</w:t>
      </w:r>
    </w:p>
    <w:p w14:paraId="20447C29" w14:textId="77777777" w:rsidR="0059224D" w:rsidRPr="00DB5DAC" w:rsidRDefault="0059224D" w:rsidP="0059224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a conformidade com a Lei Orçamentária Anual – LOA 2026;</w:t>
      </w:r>
    </w:p>
    <w:p w14:paraId="7E5C032A" w14:textId="77777777" w:rsidR="0059224D" w:rsidRPr="00DB5DAC" w:rsidRDefault="0059224D" w:rsidP="0059224D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o respeito aos princípios da legalidade, eficiência, transparência e responsabilidade na gestão fiscal.</w:t>
      </w:r>
    </w:p>
    <w:p w14:paraId="2AF24D08" w14:textId="77777777" w:rsidR="0059224D" w:rsidRPr="00DB5DAC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Dessa forma, considerando a relevância social e estrutural das ações propostas, encaminha-se o presente Projeto de Lei para apreciação dessa Egrégia Casa Legislativa, contando com sua aprovação.</w:t>
      </w:r>
    </w:p>
    <w:p w14:paraId="2C81FF9A" w14:textId="77777777" w:rsidR="0059224D" w:rsidRPr="00831780" w:rsidRDefault="0059224D" w:rsidP="0059224D">
      <w:pPr>
        <w:spacing w:before="100" w:beforeAutospacing="1" w:after="100" w:afterAutospacing="1"/>
        <w:jc w:val="both"/>
        <w:rPr>
          <w:rFonts w:ascii="Times New Roman" w:eastAsia="Times New Roman" w:hAnsi="Times New Roman"/>
        </w:rPr>
      </w:pPr>
      <w:r w:rsidRPr="00DB5DAC">
        <w:rPr>
          <w:rFonts w:ascii="Times New Roman" w:eastAsia="Times New Roman" w:hAnsi="Times New Roman"/>
        </w:rPr>
        <w:t>Renovando protestos de elevada estima e consideração.</w:t>
      </w:r>
    </w:p>
    <w:p w14:paraId="12378CAB" w14:textId="77777777" w:rsidR="0059224D" w:rsidRDefault="0059224D" w:rsidP="0059224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b/>
          <w:bCs/>
        </w:rPr>
      </w:pPr>
    </w:p>
    <w:p w14:paraId="781C27CD" w14:textId="77777777" w:rsidR="0059224D" w:rsidRDefault="0059224D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</w:rPr>
        <w:t>CLAUDEMIR APARECIDO BORGES</w:t>
      </w:r>
      <w:r w:rsidRPr="003F6F36">
        <w:rPr>
          <w:rFonts w:ascii="Times New Roman" w:eastAsia="Times New Roman" w:hAnsi="Times New Roman"/>
        </w:rPr>
        <w:br/>
        <w:t>Prefeito do Município de Leme</w:t>
      </w:r>
    </w:p>
    <w:p w14:paraId="665EAC96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528692B5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7E5BE9FF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7C2ED920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1355503F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14CECDDE" w14:textId="77777777" w:rsidR="00F26D5C" w:rsidRDefault="00F26D5C" w:rsidP="0059224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</w:rPr>
      </w:pPr>
    </w:p>
    <w:p w14:paraId="26644ED3" w14:textId="77777777" w:rsidR="00F26D5C" w:rsidRPr="00F26D5C" w:rsidRDefault="00F26D5C" w:rsidP="00F26D5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</w:rPr>
      </w:pPr>
      <w:r w:rsidRPr="00F26D5C">
        <w:rPr>
          <w:rFonts w:ascii="Times New Roman" w:hAnsi="Times New Roman"/>
          <w:b/>
          <w:bCs/>
        </w:rPr>
        <w:t>DECLARAÇÃO DO ORDENADOR DE DESPESAS</w:t>
      </w:r>
    </w:p>
    <w:p w14:paraId="7130ACEC" w14:textId="77777777" w:rsidR="00F26D5C" w:rsidRPr="00F26D5C" w:rsidRDefault="00F26D5C" w:rsidP="00F26D5C">
      <w:pPr>
        <w:spacing w:before="100" w:beforeAutospacing="1" w:after="100" w:afterAutospacing="1" w:line="360" w:lineRule="auto"/>
        <w:ind w:firstLine="2835"/>
        <w:jc w:val="both"/>
        <w:rPr>
          <w:rFonts w:ascii="Times New Roman" w:hAnsi="Times New Roman"/>
        </w:rPr>
      </w:pPr>
      <w:r w:rsidRPr="00F26D5C">
        <w:rPr>
          <w:rFonts w:ascii="Times New Roman" w:hAnsi="Times New Roman"/>
        </w:rPr>
        <w:t>Declaro, para os fins previstos nos artigos 15, 16 e 17 da Lei Complementar nº 101/2000 – Lei de Responsabilidade Fiscal, que a abertura de crédito adicional especial no valor de R$ 174.444,61, destinado à adequação de dotações da Secretaria Municipal de Assistência e Desenvolvimento Social e da Secretaria Municipal de Cultura, possui adequação orçamentária e financeira com a Lei Orçamentária Anual – LOA, compatibilidade com o Plano Plurianual – PPA e com a Lei de Diretrizes Orçamentárias – LDO.</w:t>
      </w:r>
    </w:p>
    <w:p w14:paraId="7366C361" w14:textId="77777777" w:rsidR="00F26D5C" w:rsidRPr="00F26D5C" w:rsidRDefault="00F26D5C" w:rsidP="00F26D5C">
      <w:pPr>
        <w:spacing w:before="100" w:beforeAutospacing="1" w:after="100" w:afterAutospacing="1" w:line="360" w:lineRule="auto"/>
        <w:ind w:firstLine="2835"/>
        <w:jc w:val="both"/>
        <w:rPr>
          <w:rFonts w:ascii="Times New Roman" w:hAnsi="Times New Roman"/>
        </w:rPr>
      </w:pPr>
      <w:r w:rsidRPr="00F26D5C">
        <w:rPr>
          <w:rFonts w:ascii="Times New Roman" w:hAnsi="Times New Roman"/>
        </w:rPr>
        <w:t>Declaro ainda que a despesa possui cobertura financeira, observando-se as fontes de custeio indicadas no Estudo de Impacto Orçamentário-Financeiro nº 26/2026, mediante excesso de arrecadação e anulação parcial de dotações, nos termos do art. 43 da Lei Federal nº 4.320/64, não comprometendo as metas fiscais nem o equilíbrio orçamentário e financeiro do Município.</w:t>
      </w:r>
    </w:p>
    <w:p w14:paraId="486264F0" w14:textId="2396336E" w:rsidR="00F26D5C" w:rsidRDefault="00F26D5C" w:rsidP="00F26D5C">
      <w:pPr>
        <w:spacing w:before="100" w:beforeAutospacing="1" w:after="100" w:afterAutospacing="1" w:line="360" w:lineRule="auto"/>
        <w:jc w:val="center"/>
        <w:rPr>
          <w:rFonts w:ascii="Times New Roman" w:hAnsi="Times New Roman"/>
        </w:rPr>
      </w:pPr>
      <w:r w:rsidRPr="00F26D5C">
        <w:rPr>
          <w:rFonts w:ascii="Times New Roman" w:hAnsi="Times New Roman"/>
        </w:rPr>
        <w:t>Leme, 1</w:t>
      </w:r>
      <w:r>
        <w:rPr>
          <w:rFonts w:ascii="Times New Roman" w:hAnsi="Times New Roman"/>
        </w:rPr>
        <w:t xml:space="preserve">5 </w:t>
      </w:r>
      <w:r w:rsidRPr="00F26D5C">
        <w:rPr>
          <w:rFonts w:ascii="Times New Roman" w:hAnsi="Times New Roman"/>
        </w:rPr>
        <w:t>de maio de 2026.</w:t>
      </w:r>
    </w:p>
    <w:p w14:paraId="2DDEBA7D" w14:textId="77777777" w:rsidR="00F26D5C" w:rsidRPr="00FC24B2" w:rsidRDefault="00F26D5C" w:rsidP="00F26D5C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</w:rPr>
      </w:pPr>
    </w:p>
    <w:p w14:paraId="75F1F80B" w14:textId="7C91541E" w:rsidR="00F26D5C" w:rsidRPr="00FC24B2" w:rsidRDefault="00F26D5C" w:rsidP="00F26D5C">
      <w:pPr>
        <w:spacing w:before="100" w:beforeAutospacing="1" w:after="100" w:afterAutospacing="1"/>
        <w:jc w:val="center"/>
        <w:rPr>
          <w:rFonts w:ascii="Times New Roman" w:hAnsi="Times New Roman"/>
          <w:b/>
          <w:bCs/>
        </w:rPr>
      </w:pPr>
      <w:r w:rsidRPr="00FC24B2">
        <w:rPr>
          <w:rFonts w:ascii="Times New Roman" w:hAnsi="Times New Roman"/>
          <w:b/>
          <w:bCs/>
        </w:rPr>
        <w:t>Claudemir Aparecido Borges</w:t>
      </w:r>
    </w:p>
    <w:p w14:paraId="1CDBFC01" w14:textId="77777777" w:rsidR="00F26D5C" w:rsidRPr="00FC24B2" w:rsidRDefault="00F26D5C" w:rsidP="00F26D5C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</w:rPr>
      </w:pPr>
      <w:r w:rsidRPr="00FC24B2">
        <w:rPr>
          <w:rFonts w:ascii="Times New Roman" w:hAnsi="Times New Roman"/>
          <w:b/>
          <w:bCs/>
        </w:rPr>
        <w:t xml:space="preserve">Prefeito </w:t>
      </w:r>
      <w:r w:rsidRPr="00FC24B2">
        <w:rPr>
          <w:rFonts w:ascii="Times New Roman" w:eastAsia="Times New Roman" w:hAnsi="Times New Roman"/>
          <w:b/>
          <w:bCs/>
        </w:rPr>
        <w:t>do Município de Leme</w:t>
      </w:r>
    </w:p>
    <w:p w14:paraId="0EEC9B2A" w14:textId="3E5F7400" w:rsidR="00F26D5C" w:rsidRPr="00F26D5C" w:rsidRDefault="00F26D5C" w:rsidP="00F26D5C">
      <w:pPr>
        <w:spacing w:before="100" w:beforeAutospacing="1" w:after="100" w:afterAutospacing="1" w:line="360" w:lineRule="auto"/>
        <w:jc w:val="center"/>
        <w:rPr>
          <w:b/>
          <w:bCs/>
        </w:rPr>
      </w:pPr>
    </w:p>
    <w:p w14:paraId="44218C3D" w14:textId="77777777" w:rsidR="00F26D5C" w:rsidRPr="004B2434" w:rsidRDefault="00F26D5C" w:rsidP="0059224D">
      <w:pPr>
        <w:spacing w:before="100" w:beforeAutospacing="1" w:after="100" w:afterAutospacing="1" w:line="360" w:lineRule="auto"/>
        <w:jc w:val="center"/>
      </w:pPr>
    </w:p>
    <w:p w14:paraId="3518665F" w14:textId="77777777" w:rsidR="00570B04" w:rsidRPr="0059224D" w:rsidRDefault="00570B04" w:rsidP="0059224D"/>
    <w:sectPr w:rsidR="00570B04" w:rsidRPr="0059224D" w:rsidSect="001676E3">
      <w:headerReference w:type="default" r:id="rId10"/>
      <w:footerReference w:type="default" r:id="rId11"/>
      <w:pgSz w:w="11907" w:h="16840"/>
      <w:pgMar w:top="2552" w:right="1077" w:bottom="1276" w:left="1077" w:header="142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284CF" w14:textId="77777777" w:rsidR="005D30C6" w:rsidRDefault="005D30C6">
      <w:r>
        <w:separator/>
      </w:r>
    </w:p>
  </w:endnote>
  <w:endnote w:type="continuationSeparator" w:id="0">
    <w:p w14:paraId="077E9E12" w14:textId="77777777" w:rsidR="005D30C6" w:rsidRDefault="005D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392" w14:textId="77777777" w:rsidR="00F65611" w:rsidRDefault="00F65611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3E6A6BD0" wp14:editId="13B6D3C5">
              <wp:simplePos x="0" y="0"/>
              <wp:positionH relativeFrom="page">
                <wp:posOffset>1162367</wp:posOffset>
              </wp:positionH>
              <wp:positionV relativeFrom="page">
                <wp:posOffset>9822597</wp:posOffset>
              </wp:positionV>
              <wp:extent cx="5037455" cy="276860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7455" cy="276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A54F54" w14:textId="77777777" w:rsidR="00F65611" w:rsidRDefault="00F65611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Dr.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Armando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Sales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Oliveira,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1085.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Leme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São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Paulo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CEP.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13610-220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CNPJ/MF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46.362.661/0001-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68</w:t>
                          </w:r>
                        </w:p>
                        <w:p w14:paraId="62E13051" w14:textId="77777777" w:rsidR="00F65611" w:rsidRDefault="00F65611">
                          <w:pPr>
                            <w:spacing w:before="1"/>
                            <w:ind w:left="237"/>
                            <w:jc w:val="center"/>
                            <w:rPr>
                              <w:rFonts w:ascii="Calibri"/>
                              <w:i/>
                              <w:sz w:val="18"/>
                            </w:rPr>
                          </w:pPr>
                          <w:hyperlink r:id="rId1" w:history="1">
                            <w:r>
                              <w:rPr>
                                <w:rFonts w:ascii="Calibri"/>
                                <w:i/>
                                <w:spacing w:val="-2"/>
                                <w:sz w:val="18"/>
                              </w:rPr>
                              <w:t>prefeito@leme.sp.gov.br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A6BD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91.5pt;margin-top:773.45pt;width:396.65pt;height:21.8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" filled="f" stroked="f">
              <v:textbox inset="0,0,0,0">
                <w:txbxContent>
                  <w:p w14:paraId="6AA54F54" w14:textId="77777777" w:rsidR="00F65611" w:rsidRDefault="00F65611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Rua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Dr.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Armando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Sales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Oliveira,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1085.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Leme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São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Paulo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CEP.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13610-220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CNPJ/MF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46.362.661/0001-</w:t>
                    </w:r>
                    <w:r>
                      <w:rPr>
                        <w:spacing w:val="-5"/>
                        <w:sz w:val="16"/>
                      </w:rPr>
                      <w:t>68</w:t>
                    </w:r>
                  </w:p>
                  <w:p w14:paraId="62E13051" w14:textId="77777777" w:rsidR="00F65611" w:rsidRDefault="00F65611">
                    <w:pPr>
                      <w:spacing w:before="1"/>
                      <w:ind w:left="237"/>
                      <w:jc w:val="center"/>
                      <w:rPr>
                        <w:rFonts w:ascii="Calibri"/>
                        <w:i/>
                        <w:sz w:val="18"/>
                      </w:rPr>
                    </w:pPr>
                    <w:hyperlink r:id="rId2" w:history="1">
                      <w:r>
                        <w:rPr>
                          <w:rFonts w:ascii="Calibri"/>
                          <w:i/>
                          <w:spacing w:val="-2"/>
                          <w:sz w:val="18"/>
                        </w:rPr>
                        <w:t>prefeito@leme.sp.gov.br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B01BB" w14:textId="77777777" w:rsidR="00570B04" w:rsidRDefault="00570B04">
    <w:pPr>
      <w:pStyle w:val="Rodap"/>
      <w:jc w:val="center"/>
      <w:rPr>
        <w:sz w:val="16"/>
      </w:rPr>
    </w:pPr>
  </w:p>
  <w:p w14:paraId="17DE2E3D" w14:textId="77777777" w:rsidR="00570B04" w:rsidRDefault="00297164">
    <w:pPr>
      <w:pStyle w:val="Rodap"/>
      <w:jc w:val="center"/>
      <w:rPr>
        <w:rFonts w:ascii="Century Gothic" w:hAnsi="Century Gothic"/>
        <w:sz w:val="14"/>
      </w:rPr>
    </w:pPr>
    <w:r>
      <w:rPr>
        <w:rFonts w:ascii="Century Gothic" w:hAnsi="Century Gothic"/>
        <w:sz w:val="14"/>
      </w:rPr>
      <w:t>Rua Dr. Armando de Sales Oliveira, 1085 · (19) 3097-1000 · CNPJ 46.362.661/0001-68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4843B" w14:textId="77777777" w:rsidR="005D30C6" w:rsidRDefault="005D30C6">
      <w:r>
        <w:separator/>
      </w:r>
    </w:p>
  </w:footnote>
  <w:footnote w:type="continuationSeparator" w:id="0">
    <w:p w14:paraId="6226423A" w14:textId="77777777" w:rsidR="005D30C6" w:rsidRDefault="005D3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E0D68" w14:textId="77777777" w:rsidR="00F65611" w:rsidRDefault="00F65611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63360" behindDoc="1" locked="0" layoutInCell="1" allowOverlap="1" wp14:anchorId="566EE742" wp14:editId="77AAB34D">
          <wp:simplePos x="0" y="0"/>
          <wp:positionH relativeFrom="page">
            <wp:posOffset>736600</wp:posOffset>
          </wp:positionH>
          <wp:positionV relativeFrom="page">
            <wp:posOffset>237490</wp:posOffset>
          </wp:positionV>
          <wp:extent cx="861694" cy="861695"/>
          <wp:effectExtent l="0" t="0" r="0" b="0"/>
          <wp:wrapNone/>
          <wp:docPr id="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1694" cy="8616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AAD997D" wp14:editId="20E64ED1">
              <wp:simplePos x="0" y="0"/>
              <wp:positionH relativeFrom="page">
                <wp:posOffset>2478151</wp:posOffset>
              </wp:positionH>
              <wp:positionV relativeFrom="page">
                <wp:posOffset>502920</wp:posOffset>
              </wp:positionV>
              <wp:extent cx="3830954" cy="508634"/>
              <wp:effectExtent l="0" t="0" r="0" b="0"/>
              <wp:wrapNone/>
              <wp:docPr id="5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30954" cy="5086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E5EE6B" w14:textId="77777777" w:rsidR="00F65611" w:rsidRDefault="00F65611">
                          <w:pPr>
                            <w:spacing w:line="468" w:lineRule="exact"/>
                            <w:ind w:left="20"/>
                            <w:rPr>
                              <w:rFonts w:ascii="Calibri" w:hAnsi="Calibri"/>
                              <w:b/>
                              <w:sz w:val="4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44"/>
                            </w:rPr>
                            <w:t>Prefeitura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44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44"/>
                            </w:rPr>
                            <w:t>Município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4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4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44"/>
                            </w:rPr>
                            <w:t>Leme</w:t>
                          </w:r>
                        </w:p>
                        <w:p w14:paraId="49F829BB" w14:textId="77777777" w:rsidR="00F65611" w:rsidRDefault="00F65611">
                          <w:pPr>
                            <w:ind w:left="1858"/>
                            <w:rPr>
                              <w:rFonts w:ascii="Calibri" w:hAnsi="Calibri"/>
                              <w:sz w:val="26"/>
                            </w:rPr>
                          </w:pPr>
                          <w:r>
                            <w:rPr>
                              <w:rFonts w:ascii="Calibri" w:hAnsi="Calibri"/>
                              <w:sz w:val="26"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6"/>
                            </w:rPr>
                            <w:t>São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6"/>
                            </w:rPr>
                            <w:t>Paulo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D997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95.15pt;margin-top:39.6pt;width:301.65pt;height:40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" filled="f" stroked="f">
              <v:textbox inset="0,0,0,0">
                <w:txbxContent>
                  <w:p w14:paraId="02E5EE6B" w14:textId="77777777" w:rsidR="00F65611" w:rsidRDefault="00F65611">
                    <w:pPr>
                      <w:spacing w:line="468" w:lineRule="exact"/>
                      <w:ind w:left="20"/>
                      <w:rPr>
                        <w:rFonts w:ascii="Calibri" w:hAnsi="Calibri"/>
                        <w:b/>
                        <w:sz w:val="44"/>
                      </w:rPr>
                    </w:pPr>
                    <w:r>
                      <w:rPr>
                        <w:rFonts w:ascii="Calibri" w:hAnsi="Calibri"/>
                        <w:b/>
                        <w:sz w:val="44"/>
                      </w:rPr>
                      <w:t>Prefeitura</w:t>
                    </w:r>
                    <w:r>
                      <w:rPr>
                        <w:rFonts w:ascii="Calibri" w:hAnsi="Calibri"/>
                        <w:b/>
                        <w:spacing w:val="-3"/>
                        <w:sz w:val="4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44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3"/>
                        <w:sz w:val="4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44"/>
                      </w:rPr>
                      <w:t>Município</w:t>
                    </w:r>
                    <w:r>
                      <w:rPr>
                        <w:rFonts w:ascii="Calibri" w:hAnsi="Calibri"/>
                        <w:b/>
                        <w:spacing w:val="-2"/>
                        <w:sz w:val="4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44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3"/>
                        <w:sz w:val="4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4"/>
                        <w:sz w:val="44"/>
                      </w:rPr>
                      <w:t>Leme</w:t>
                    </w:r>
                  </w:p>
                  <w:p w14:paraId="49F829BB" w14:textId="77777777" w:rsidR="00F65611" w:rsidRDefault="00F65611">
                    <w:pPr>
                      <w:ind w:left="1858"/>
                      <w:rPr>
                        <w:rFonts w:ascii="Calibri" w:hAnsi="Calibri"/>
                        <w:sz w:val="26"/>
                      </w:rPr>
                    </w:pPr>
                    <w:r>
                      <w:rPr>
                        <w:rFonts w:ascii="Calibri" w:hAnsi="Calibri"/>
                        <w:sz w:val="26"/>
                      </w:rPr>
                      <w:t>Estado</w:t>
                    </w:r>
                    <w:r>
                      <w:rPr>
                        <w:rFonts w:ascii="Calibri" w:hAnsi="Calibri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2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6"/>
                      </w:rPr>
                      <w:t>São</w:t>
                    </w:r>
                    <w:r>
                      <w:rPr>
                        <w:rFonts w:ascii="Calibri" w:hAnsi="Calibri"/>
                        <w:spacing w:val="-1"/>
                        <w:sz w:val="26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26"/>
                      </w:rPr>
                      <w:t>Paulo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9280" w14:textId="237F0A6D" w:rsidR="00570B04" w:rsidRDefault="00297164">
    <w:pPr>
      <w:pStyle w:val="Cabealho"/>
      <w:rPr>
        <w:rFonts w:ascii="Tahoma" w:hAnsi="Tahoma"/>
        <w:sz w:val="16"/>
      </w:rPr>
    </w:pPr>
    <w:r>
      <w:rPr>
        <w:rFonts w:ascii="Tahoma" w:hAnsi="Tahoma"/>
        <w:noProof/>
        <w:sz w:val="16"/>
        <w14:ligatures w14:val="standardContextual"/>
      </w:rPr>
      <w:drawing>
        <wp:anchor distT="0" distB="0" distL="114300" distR="114300" simplePos="0" relativeHeight="251661312" behindDoc="0" locked="0" layoutInCell="1" allowOverlap="1" wp14:anchorId="4C5C5421" wp14:editId="0D1460C4">
          <wp:simplePos x="0" y="0"/>
          <wp:positionH relativeFrom="column">
            <wp:posOffset>-26670</wp:posOffset>
          </wp:positionH>
          <wp:positionV relativeFrom="paragraph">
            <wp:posOffset>147955</wp:posOffset>
          </wp:positionV>
          <wp:extent cx="960755" cy="1028700"/>
          <wp:effectExtent l="0" t="0" r="0" b="0"/>
          <wp:wrapNone/>
          <wp:docPr id="88506358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8646096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66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ahoma" w:hAnsi="Tahoma"/>
        <w:noProof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D0EC75" wp14:editId="270C399E">
              <wp:simplePos x="0" y="0"/>
              <wp:positionH relativeFrom="column">
                <wp:posOffset>601980</wp:posOffset>
              </wp:positionH>
              <wp:positionV relativeFrom="paragraph">
                <wp:posOffset>144145</wp:posOffset>
              </wp:positionV>
              <wp:extent cx="5029200" cy="689610"/>
              <wp:effectExtent l="0" t="0" r="0" b="15240"/>
              <wp:wrapNone/>
              <wp:docPr id="151084555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89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4289D20" w14:textId="77777777" w:rsidR="00570B04" w:rsidRDefault="00297164">
                          <w:pPr>
                            <w:jc w:val="center"/>
                            <w:rPr>
                              <w:rFonts w:ascii="Tahoma" w:hAnsi="Tahoma"/>
                              <w:b/>
                              <w:bCs/>
                              <w:color w:val="000000"/>
                              <w:sz w:val="30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bCs/>
                              <w:color w:val="000000"/>
                              <w:sz w:val="30"/>
                            </w:rPr>
                            <w:t>PREFEITURA DO MUNICÍPIO DE LEME</w:t>
                          </w:r>
                        </w:p>
                        <w:p w14:paraId="0520B6DC" w14:textId="77777777" w:rsidR="00570B04" w:rsidRDefault="00297164">
                          <w:pPr>
                            <w:jc w:val="center"/>
                            <w:rPr>
                              <w:rFonts w:ascii="Tahoma" w:hAnsi="Tahoma"/>
                              <w:b/>
                              <w:bCs/>
                              <w:color w:val="000000"/>
                              <w:sz w:val="2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bCs/>
                              <w:color w:val="000000"/>
                              <w:sz w:val="26"/>
                            </w:rPr>
                            <w:t>ESTADO DE SÃO PAULO</w:t>
                          </w:r>
                        </w:p>
                        <w:p w14:paraId="5313CE6B" w14:textId="6F468E84" w:rsidR="00570B04" w:rsidRDefault="00570B04">
                          <w:pPr>
                            <w:jc w:val="center"/>
                            <w:rPr>
                              <w:rFonts w:ascii="Tahoma" w:hAnsi="Tahoma"/>
                              <w:b/>
                              <w:bCs/>
                              <w:color w:val="808080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D0EC75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8" type="#_x0000_t202" style="position:absolute;margin-left:47.4pt;margin-top:11.35pt;width:396pt;height:5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" stroked="f">
              <v:textbox>
                <w:txbxContent>
                  <w:p w14:paraId="64289D20" w14:textId="77777777" w:rsidR="00570B04" w:rsidRDefault="00297164">
                    <w:pPr>
                      <w:jc w:val="center"/>
                      <w:rPr>
                        <w:rFonts w:ascii="Tahoma" w:hAnsi="Tahoma"/>
                        <w:b/>
                        <w:bCs/>
                        <w:color w:val="000000"/>
                        <w:sz w:val="30"/>
                      </w:rPr>
                    </w:pPr>
                    <w:r>
                      <w:rPr>
                        <w:rFonts w:ascii="Tahoma" w:hAnsi="Tahoma"/>
                        <w:b/>
                        <w:bCs/>
                        <w:color w:val="000000"/>
                        <w:sz w:val="30"/>
                      </w:rPr>
                      <w:t>PREFEITURA DO MUNICÍPIO DE LEME</w:t>
                    </w:r>
                  </w:p>
                  <w:p w14:paraId="0520B6DC" w14:textId="77777777" w:rsidR="00570B04" w:rsidRDefault="00297164">
                    <w:pPr>
                      <w:jc w:val="center"/>
                      <w:rPr>
                        <w:rFonts w:ascii="Tahoma" w:hAnsi="Tahoma"/>
                        <w:b/>
                        <w:bCs/>
                        <w:color w:val="000000"/>
                        <w:sz w:val="26"/>
                      </w:rPr>
                    </w:pPr>
                    <w:r>
                      <w:rPr>
                        <w:rFonts w:ascii="Tahoma" w:hAnsi="Tahoma"/>
                        <w:b/>
                        <w:bCs/>
                        <w:color w:val="000000"/>
                        <w:sz w:val="26"/>
                      </w:rPr>
                      <w:t>ESTADO DE SÃO PAULO</w:t>
                    </w:r>
                  </w:p>
                  <w:p w14:paraId="5313CE6B" w14:textId="6F468E84" w:rsidR="00570B04" w:rsidRDefault="00570B04">
                    <w:pPr>
                      <w:jc w:val="center"/>
                      <w:rPr>
                        <w:rFonts w:ascii="Tahoma" w:hAnsi="Tahoma"/>
                        <w:b/>
                        <w:bCs/>
                        <w:color w:val="808080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ahoma" w:hAnsi="Tahoma"/>
        <w:sz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F6314"/>
    <w:multiLevelType w:val="multilevel"/>
    <w:tmpl w:val="A6021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CD04A9"/>
    <w:multiLevelType w:val="multilevel"/>
    <w:tmpl w:val="F74E0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6C2A3C"/>
    <w:multiLevelType w:val="multilevel"/>
    <w:tmpl w:val="02E2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504400"/>
    <w:multiLevelType w:val="multilevel"/>
    <w:tmpl w:val="0954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0D63DC"/>
    <w:multiLevelType w:val="multilevel"/>
    <w:tmpl w:val="9C42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8682729">
    <w:abstractNumId w:val="1"/>
  </w:num>
  <w:num w:numId="2" w16cid:durableId="2102945631">
    <w:abstractNumId w:val="3"/>
  </w:num>
  <w:num w:numId="3" w16cid:durableId="185490578">
    <w:abstractNumId w:val="4"/>
  </w:num>
  <w:num w:numId="4" w16cid:durableId="1294289068">
    <w:abstractNumId w:val="0"/>
  </w:num>
  <w:num w:numId="5" w16cid:durableId="134614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efaultTabStop w:val="708"/>
  <w:hyphenationZone w:val="425"/>
  <w:drawingGridVerticalSpacing w:val="156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96A4E3A"/>
    <w:rsid w:val="00000ED7"/>
    <w:rsid w:val="000C1993"/>
    <w:rsid w:val="001676E3"/>
    <w:rsid w:val="001A79B1"/>
    <w:rsid w:val="001B631C"/>
    <w:rsid w:val="001F2C36"/>
    <w:rsid w:val="001F5592"/>
    <w:rsid w:val="001F76E4"/>
    <w:rsid w:val="0020348A"/>
    <w:rsid w:val="00224666"/>
    <w:rsid w:val="002450C3"/>
    <w:rsid w:val="00257316"/>
    <w:rsid w:val="00292949"/>
    <w:rsid w:val="00297164"/>
    <w:rsid w:val="002D1AD4"/>
    <w:rsid w:val="003327DD"/>
    <w:rsid w:val="00351DC3"/>
    <w:rsid w:val="00376050"/>
    <w:rsid w:val="00383233"/>
    <w:rsid w:val="003879D9"/>
    <w:rsid w:val="003B206D"/>
    <w:rsid w:val="003F00E0"/>
    <w:rsid w:val="003F2F29"/>
    <w:rsid w:val="00426090"/>
    <w:rsid w:val="00473799"/>
    <w:rsid w:val="004C41F0"/>
    <w:rsid w:val="00516513"/>
    <w:rsid w:val="0054129F"/>
    <w:rsid w:val="0054386F"/>
    <w:rsid w:val="00570B04"/>
    <w:rsid w:val="005755AC"/>
    <w:rsid w:val="0059224D"/>
    <w:rsid w:val="005D30C6"/>
    <w:rsid w:val="00611786"/>
    <w:rsid w:val="006336C5"/>
    <w:rsid w:val="00686563"/>
    <w:rsid w:val="006C1566"/>
    <w:rsid w:val="006E7C81"/>
    <w:rsid w:val="00742AB0"/>
    <w:rsid w:val="00767AFB"/>
    <w:rsid w:val="007C72C4"/>
    <w:rsid w:val="007E56D5"/>
    <w:rsid w:val="00806341"/>
    <w:rsid w:val="0081490B"/>
    <w:rsid w:val="00817162"/>
    <w:rsid w:val="00880FB7"/>
    <w:rsid w:val="008926B5"/>
    <w:rsid w:val="008E69BA"/>
    <w:rsid w:val="008E7B42"/>
    <w:rsid w:val="00903144"/>
    <w:rsid w:val="00922638"/>
    <w:rsid w:val="00924498"/>
    <w:rsid w:val="00950154"/>
    <w:rsid w:val="00992547"/>
    <w:rsid w:val="00993FF2"/>
    <w:rsid w:val="009C19E7"/>
    <w:rsid w:val="009E422F"/>
    <w:rsid w:val="009E61C3"/>
    <w:rsid w:val="009F2C53"/>
    <w:rsid w:val="00A24813"/>
    <w:rsid w:val="00A71003"/>
    <w:rsid w:val="00AA44BD"/>
    <w:rsid w:val="00AC09BB"/>
    <w:rsid w:val="00AC1CAA"/>
    <w:rsid w:val="00B309C5"/>
    <w:rsid w:val="00B42978"/>
    <w:rsid w:val="00B67E36"/>
    <w:rsid w:val="00B74465"/>
    <w:rsid w:val="00B95743"/>
    <w:rsid w:val="00C30847"/>
    <w:rsid w:val="00C53C62"/>
    <w:rsid w:val="00C567CA"/>
    <w:rsid w:val="00C700DF"/>
    <w:rsid w:val="00D036E7"/>
    <w:rsid w:val="00D177E4"/>
    <w:rsid w:val="00D718F9"/>
    <w:rsid w:val="00D7723A"/>
    <w:rsid w:val="00D80EB7"/>
    <w:rsid w:val="00EB5588"/>
    <w:rsid w:val="00F26D5C"/>
    <w:rsid w:val="00F44716"/>
    <w:rsid w:val="00F65611"/>
    <w:rsid w:val="00F874D5"/>
    <w:rsid w:val="00FC24B2"/>
    <w:rsid w:val="00FE0FBA"/>
    <w:rsid w:val="175120CE"/>
    <w:rsid w:val="43D92876"/>
    <w:rsid w:val="48136103"/>
    <w:rsid w:val="496A4E3A"/>
    <w:rsid w:val="78AC3020"/>
    <w:rsid w:val="7A08316C"/>
    <w:rsid w:val="7B4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C22B2"/>
  <w15:docId w15:val="{C7160BD0-2746-4504-9507-157CC563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Unicode MS" w:eastAsia="Arial Unicode MS" w:hAnsi="Arial Unicode MS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F65611"/>
    <w:pPr>
      <w:widowControl w:val="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  <w:rPr>
      <w:rFonts w:ascii="Courier New" w:hAnsi="Courier New"/>
    </w:r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character" w:styleId="TextodoEspaoReservado">
    <w:name w:val="Placeholder Text"/>
    <w:basedOn w:val="Fontepargpadro"/>
    <w:uiPriority w:val="99"/>
    <w:unhideWhenUsed/>
    <w:rsid w:val="00B67E36"/>
    <w:rPr>
      <w:color w:val="666666"/>
    </w:rPr>
  </w:style>
  <w:style w:type="character" w:customStyle="1" w:styleId="Ttulo1Char">
    <w:name w:val="Título 1 Char"/>
    <w:basedOn w:val="Fontepargpadro"/>
    <w:link w:val="Ttulo1"/>
    <w:uiPriority w:val="9"/>
    <w:rsid w:val="00F65611"/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F65611"/>
    <w:pPr>
      <w:widowControl w:val="0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65611"/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o@leme.sp.gov.br" TargetMode="External"/><Relationship Id="rId1" Type="http://schemas.openxmlformats.org/officeDocument/2006/relationships/hyperlink" Target="mailto:prefeito@leme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1350</Words>
  <Characters>7294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9</vt:i4>
      </vt:variant>
    </vt:vector>
  </HeadingPairs>
  <TitlesOfParts>
    <vt:vector size="10" baseType="lpstr">
      <vt:lpstr/>
      <vt:lpstr>CLAUDEMIR APARECIDO BORGES</vt:lpstr>
      <vt:lpstr>    </vt:lpstr>
      <vt:lpstr>    PROJETO DE LEI Nº _____/2026</vt:lpstr>
      <vt:lpstr>    • Recurso Estadual – CRA I – Centro de Referência do Adolescente</vt:lpstr>
      <vt:lpstr>    • Devolução de valor depositado a maior pro FMDCA</vt:lpstr>
      <vt:lpstr>    • Contrapartida Semana Seu Geraldo</vt:lpstr>
      <vt:lpstr>    </vt:lpstr>
      <vt:lpstr>    Da Fonte dos Recursos</vt:lpstr>
      <vt:lpstr>    Considerações Finais</vt:lpstr>
    </vt:vector>
  </TitlesOfParts>
  <Company/>
  <LinksUpToDate>false</LinksUpToDate>
  <CharactersWithSpaces>8627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tcosta</dc:creator>
  <cp:lastModifiedBy>Raquel Santoro Molinari</cp:lastModifiedBy>
  <cp:revision>9</cp:revision>
  <cp:lastPrinted>2026-05-15T12:55:00Z</cp:lastPrinted>
  <dcterms:created xsi:type="dcterms:W3CDTF">2026-05-15T12:37:00Z</dcterms:created>
  <dcterms:modified xsi:type="dcterms:W3CDTF">2026-05-15T12:55:00Z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552CF617E16441BBA19C984C514FA83D_13</vt:lpwstr>
  </property>
</Properties>
</file>