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4BB" w:rsidRDefault="00DF54BB"/>
    <w:p w:rsidR="00FB1947" w:rsidRPr="00A87A01" w:rsidRDefault="00A87A01" w:rsidP="00FB1947">
      <w:pPr>
        <w:jc w:val="center"/>
        <w:rPr>
          <w:rFonts w:cstheme="minorHAnsi"/>
          <w:b/>
          <w:sz w:val="28"/>
          <w:szCs w:val="28"/>
          <w:u w:val="single"/>
        </w:rPr>
      </w:pPr>
      <w:bookmarkStart w:id="0" w:name="_GoBack"/>
      <w:r w:rsidRPr="00A87A01">
        <w:rPr>
          <w:rFonts w:cstheme="minorHAnsi"/>
          <w:b/>
          <w:sz w:val="28"/>
          <w:szCs w:val="28"/>
          <w:u w:val="single"/>
        </w:rPr>
        <w:t>PROJETO DE LEI Nº 031</w:t>
      </w:r>
      <w:r w:rsidR="00FB1947" w:rsidRPr="00A87A01">
        <w:rPr>
          <w:rFonts w:cstheme="minorHAnsi"/>
          <w:b/>
          <w:sz w:val="28"/>
          <w:szCs w:val="28"/>
          <w:u w:val="single"/>
        </w:rPr>
        <w:t>/2025</w:t>
      </w:r>
    </w:p>
    <w:p w:rsidR="00FB1947" w:rsidRPr="00A87A01" w:rsidRDefault="00FB1947" w:rsidP="00FB1947">
      <w:pPr>
        <w:jc w:val="center"/>
        <w:rPr>
          <w:rFonts w:cstheme="minorHAnsi"/>
          <w:sz w:val="24"/>
          <w:szCs w:val="24"/>
        </w:rPr>
      </w:pPr>
    </w:p>
    <w:tbl>
      <w:tblPr>
        <w:tblStyle w:val="Tabelacomgrade"/>
        <w:tblW w:w="3119" w:type="dxa"/>
        <w:tblInd w:w="5920" w:type="dxa"/>
        <w:tblLook w:val="04A0" w:firstRow="1" w:lastRow="0" w:firstColumn="1" w:lastColumn="0" w:noHBand="0" w:noVBand="1"/>
      </w:tblPr>
      <w:tblGrid>
        <w:gridCol w:w="3119"/>
      </w:tblGrid>
      <w:tr w:rsidR="00432180" w:rsidRPr="00A87A01" w:rsidTr="00A11B8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80" w:rsidRPr="00A87A01" w:rsidRDefault="00432180" w:rsidP="00A11B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32180" w:rsidRPr="00A87A01" w:rsidRDefault="00432180" w:rsidP="00A11B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87A01">
              <w:rPr>
                <w:rFonts w:cstheme="minorHAnsi"/>
                <w:b/>
                <w:sz w:val="18"/>
                <w:szCs w:val="18"/>
              </w:rPr>
              <w:t>DESPACHO DA MESA</w:t>
            </w:r>
          </w:p>
          <w:p w:rsidR="00432180" w:rsidRPr="00A87A01" w:rsidRDefault="00432180" w:rsidP="00A11B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32180" w:rsidRPr="00A87A01" w:rsidRDefault="00432180" w:rsidP="00A11B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A01">
              <w:rPr>
                <w:rFonts w:cstheme="minorHAnsi"/>
                <w:sz w:val="18"/>
                <w:szCs w:val="18"/>
              </w:rPr>
              <w:t>APROVADA EM_____DISCURSÃO</w:t>
            </w:r>
          </w:p>
          <w:p w:rsidR="00432180" w:rsidRPr="00A87A01" w:rsidRDefault="00432180" w:rsidP="00A11B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A01">
              <w:rPr>
                <w:rFonts w:cstheme="minorHAnsi"/>
                <w:sz w:val="18"/>
                <w:szCs w:val="18"/>
              </w:rPr>
              <w:t>EM_____DE________DE</w:t>
            </w:r>
            <w:proofErr w:type="gramStart"/>
            <w:r w:rsidRPr="00A87A01">
              <w:rPr>
                <w:rFonts w:cstheme="minorHAnsi"/>
                <w:sz w:val="18"/>
                <w:szCs w:val="18"/>
              </w:rPr>
              <w:t xml:space="preserve">  </w:t>
            </w:r>
            <w:proofErr w:type="gramEnd"/>
            <w:r w:rsidRPr="00A87A01">
              <w:rPr>
                <w:rFonts w:cstheme="minorHAnsi"/>
                <w:sz w:val="18"/>
                <w:szCs w:val="18"/>
              </w:rPr>
              <w:t>2025.</w:t>
            </w:r>
          </w:p>
          <w:p w:rsidR="00432180" w:rsidRPr="00A87A01" w:rsidRDefault="00432180" w:rsidP="00A11B8C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432180" w:rsidRPr="00A87A01" w:rsidRDefault="00432180" w:rsidP="00A11B8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A01">
              <w:rPr>
                <w:rFonts w:cstheme="minorHAnsi"/>
                <w:sz w:val="18"/>
                <w:szCs w:val="18"/>
              </w:rPr>
              <w:t>________________________________</w:t>
            </w:r>
          </w:p>
          <w:p w:rsidR="00432180" w:rsidRPr="00A87A01" w:rsidRDefault="00432180" w:rsidP="00A11B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87A01">
              <w:rPr>
                <w:rFonts w:cstheme="minorHAnsi"/>
                <w:b/>
                <w:sz w:val="18"/>
                <w:szCs w:val="18"/>
              </w:rPr>
              <w:t>PRESIDENTE</w:t>
            </w:r>
          </w:p>
        </w:tc>
      </w:tr>
    </w:tbl>
    <w:p w:rsidR="00432180" w:rsidRPr="00A87A01" w:rsidRDefault="00432180" w:rsidP="00432180">
      <w:pPr>
        <w:rPr>
          <w:rFonts w:cstheme="minorHAnsi"/>
        </w:rPr>
      </w:pPr>
    </w:p>
    <w:p w:rsidR="00432180" w:rsidRPr="00A87A01" w:rsidRDefault="00432180" w:rsidP="00432180">
      <w:pPr>
        <w:jc w:val="both"/>
        <w:rPr>
          <w:rFonts w:cstheme="minorHAnsi"/>
          <w:sz w:val="24"/>
          <w:szCs w:val="24"/>
        </w:rPr>
      </w:pPr>
      <w:r w:rsidRPr="00A87A01">
        <w:rPr>
          <w:rFonts w:cstheme="minorHAnsi"/>
          <w:b/>
          <w:sz w:val="24"/>
          <w:szCs w:val="24"/>
          <w:u w:val="single"/>
        </w:rPr>
        <w:t>EMENTA:</w:t>
      </w:r>
      <w:r w:rsidRPr="00A87A01">
        <w:rPr>
          <w:rFonts w:cstheme="minorHAnsi"/>
          <w:sz w:val="24"/>
          <w:szCs w:val="24"/>
        </w:rPr>
        <w:t xml:space="preserve"> </w:t>
      </w:r>
      <w:r w:rsidR="00A87A01" w:rsidRPr="00A87A01">
        <w:rPr>
          <w:rFonts w:cstheme="minorHAnsi"/>
          <w:i/>
          <w:iCs/>
        </w:rPr>
        <w:t>DISPÕE SOBRE A OBRIGATORIEDADE DA EXECUÇÃO E CANTO DO HINO NACIONAL BRASILEIRO, DO HINO DO ESTADO DE PERNAMBUCO E DO HINO DO MUNICÍPIO DE ARARIPINA NAS ESCOLAS DA REDE MUNICIPAL, ESTADUAL E PARTICULAR DE ENSINO, E DÁ OUTRAS PROVIDÊNCIAS.</w:t>
      </w:r>
    </w:p>
    <w:p w:rsidR="00432180" w:rsidRPr="00A87A01" w:rsidRDefault="00432180" w:rsidP="00432180">
      <w:pPr>
        <w:jc w:val="both"/>
        <w:rPr>
          <w:rFonts w:cstheme="minorHAnsi"/>
        </w:rPr>
      </w:pPr>
      <w:r w:rsidRPr="00A87A01">
        <w:rPr>
          <w:rFonts w:cstheme="minorHAnsi"/>
        </w:rPr>
        <w:t> </w:t>
      </w:r>
      <w:r w:rsidRPr="00A87A01">
        <w:rPr>
          <w:rFonts w:cstheme="minorHAnsi"/>
          <w:b/>
        </w:rPr>
        <w:t>A CÂMARA DE VEREADORES DE ARARIPINA</w:t>
      </w:r>
      <w:r w:rsidRPr="00A87A01">
        <w:rPr>
          <w:rFonts w:cstheme="minorHAnsi"/>
        </w:rPr>
        <w:t>, Estado de Pernambuco, no uso de suas atribuições legais</w:t>
      </w:r>
      <w:r w:rsidRPr="00A87A01">
        <w:rPr>
          <w:rFonts w:cstheme="minorHAnsi"/>
          <w:b/>
        </w:rPr>
        <w:t>, FAZ SABER</w:t>
      </w:r>
      <w:r w:rsidRPr="00A87A01">
        <w:rPr>
          <w:rFonts w:cstheme="minorHAnsi"/>
        </w:rPr>
        <w:t xml:space="preserve"> que esta Câmara de Vereadores</w:t>
      </w:r>
      <w:proofErr w:type="gramStart"/>
      <w:r w:rsidRPr="00A87A01">
        <w:rPr>
          <w:rFonts w:cstheme="minorHAnsi"/>
        </w:rPr>
        <w:t xml:space="preserve">   </w:t>
      </w:r>
      <w:proofErr w:type="gramEnd"/>
      <w:r w:rsidRPr="00A87A01">
        <w:rPr>
          <w:rFonts w:cstheme="minorHAnsi"/>
          <w:b/>
        </w:rPr>
        <w:t xml:space="preserve">APROVOU </w:t>
      </w:r>
      <w:r w:rsidRPr="00A87A01">
        <w:rPr>
          <w:rFonts w:cstheme="minorHAnsi"/>
        </w:rPr>
        <w:t>e</w:t>
      </w:r>
      <w:r w:rsidRPr="00A87A01">
        <w:rPr>
          <w:rFonts w:cstheme="minorHAnsi"/>
          <w:b/>
        </w:rPr>
        <w:t xml:space="preserve"> EU </w:t>
      </w:r>
      <w:r w:rsidRPr="00A87A01">
        <w:rPr>
          <w:rFonts w:cstheme="minorHAnsi"/>
        </w:rPr>
        <w:t xml:space="preserve">Prefeito Municipal </w:t>
      </w:r>
      <w:r w:rsidRPr="00A87A01">
        <w:rPr>
          <w:rFonts w:cstheme="minorHAnsi"/>
          <w:b/>
        </w:rPr>
        <w:t xml:space="preserve"> SANCIONO</w:t>
      </w:r>
      <w:r w:rsidRPr="00A87A01">
        <w:rPr>
          <w:rFonts w:cstheme="minorHAnsi"/>
        </w:rPr>
        <w:t xml:space="preserve"> a seguinte Lei:</w:t>
      </w:r>
    </w:p>
    <w:p w:rsidR="00432180" w:rsidRPr="00A87A01" w:rsidRDefault="00432180" w:rsidP="00432180">
      <w:pPr>
        <w:jc w:val="both"/>
        <w:rPr>
          <w:rFonts w:cstheme="minorHAnsi"/>
        </w:rPr>
      </w:pPr>
    </w:p>
    <w:p w:rsidR="00A87A01" w:rsidRPr="00A87A01" w:rsidRDefault="00A87A01" w:rsidP="00A87A01">
      <w:pPr>
        <w:jc w:val="both"/>
        <w:rPr>
          <w:rFonts w:cstheme="minorHAnsi"/>
        </w:rPr>
      </w:pPr>
      <w:r w:rsidRPr="00A87A01">
        <w:rPr>
          <w:rFonts w:cstheme="minorHAnsi"/>
        </w:rPr>
        <w:t>Art. 1º - Fica estabelecida a obrigatoriedade da execução e do canto do Hino Nacional Brasileiro, Hino do Estado de Pernambuco e do Hino do município de Araripina nas escolas da rede municipal, estadual e particular de ensino, ao menos uma vez por semana, durante o horário regular de aulas.</w:t>
      </w:r>
    </w:p>
    <w:p w:rsidR="00A87A01" w:rsidRPr="00A87A01" w:rsidRDefault="00A87A01" w:rsidP="00A87A01">
      <w:pPr>
        <w:jc w:val="both"/>
        <w:rPr>
          <w:rFonts w:cstheme="minorHAnsi"/>
        </w:rPr>
      </w:pPr>
      <w:r w:rsidRPr="00A87A01">
        <w:rPr>
          <w:rFonts w:cstheme="minorHAnsi"/>
        </w:rPr>
        <w:t>Art. 2º - Caberá à direção de cada unidade escolar definir o dia da semana em que a execução e o canto do hino serão realizados, podendo, a seu critério e de acordo com seu planejamento pedagógico, estender a prática para mais de um dia da semana.</w:t>
      </w:r>
    </w:p>
    <w:p w:rsidR="00A87A01" w:rsidRPr="00A87A01" w:rsidRDefault="00A87A01" w:rsidP="00A87A01">
      <w:pPr>
        <w:jc w:val="both"/>
        <w:rPr>
          <w:rFonts w:cstheme="minorHAnsi"/>
        </w:rPr>
      </w:pPr>
      <w:r w:rsidRPr="00A87A01">
        <w:rPr>
          <w:rFonts w:cstheme="minorHAnsi"/>
        </w:rPr>
        <w:t>Art. 3º - As escolas poderão utilizar recursos pedagógicos para apoiar o ensino e a execução dos Hinos, como materiais didáticos, gravações e instrumentos musicais.</w:t>
      </w:r>
    </w:p>
    <w:p w:rsidR="00A87A01" w:rsidRPr="00A87A01" w:rsidRDefault="00A87A01" w:rsidP="00A87A01">
      <w:pPr>
        <w:jc w:val="both"/>
        <w:rPr>
          <w:rFonts w:cstheme="minorHAnsi"/>
        </w:rPr>
      </w:pPr>
      <w:r w:rsidRPr="00A87A01">
        <w:rPr>
          <w:rFonts w:cstheme="minorHAnsi"/>
        </w:rPr>
        <w:t>Art. 4º - Esta Lei entra em vigor na data de sua publicação.</w:t>
      </w:r>
    </w:p>
    <w:p w:rsidR="00A87A01" w:rsidRPr="00A87A01" w:rsidRDefault="00A87A01" w:rsidP="00A87A01">
      <w:pPr>
        <w:jc w:val="center"/>
        <w:rPr>
          <w:rFonts w:cstheme="minorHAnsi"/>
        </w:rPr>
      </w:pPr>
    </w:p>
    <w:p w:rsidR="00A87A01" w:rsidRPr="00A87A01" w:rsidRDefault="00A87A01" w:rsidP="00A87A01">
      <w:pPr>
        <w:jc w:val="center"/>
        <w:rPr>
          <w:rFonts w:cstheme="minorHAnsi"/>
        </w:rPr>
      </w:pPr>
      <w:r w:rsidRPr="00A87A01">
        <w:rPr>
          <w:rFonts w:cstheme="minorHAnsi"/>
        </w:rPr>
        <w:t xml:space="preserve">Salas de sessões, </w:t>
      </w:r>
      <w:r w:rsidRPr="00A87A01">
        <w:rPr>
          <w:rFonts w:cstheme="minorHAnsi"/>
        </w:rPr>
        <w:t>15</w:t>
      </w:r>
      <w:r w:rsidRPr="00A87A01">
        <w:rPr>
          <w:rFonts w:cstheme="minorHAnsi"/>
        </w:rPr>
        <w:t xml:space="preserve"> de julho de 2025.</w:t>
      </w:r>
    </w:p>
    <w:p w:rsidR="00A87A01" w:rsidRPr="00A87A01" w:rsidRDefault="00A87A01" w:rsidP="00A87A01">
      <w:pPr>
        <w:jc w:val="center"/>
        <w:rPr>
          <w:rFonts w:cstheme="minorHAnsi"/>
        </w:rPr>
      </w:pPr>
    </w:p>
    <w:p w:rsidR="00A87A01" w:rsidRPr="00A87A01" w:rsidRDefault="00A87A01" w:rsidP="00A87A01">
      <w:pPr>
        <w:jc w:val="center"/>
        <w:rPr>
          <w:rFonts w:cstheme="minorHAnsi"/>
        </w:rPr>
      </w:pPr>
      <w:r w:rsidRPr="00A87A01">
        <w:rPr>
          <w:rFonts w:cstheme="minorHAnsi"/>
        </w:rPr>
        <w:t>Sebastião Dias de Souza Filho</w:t>
      </w:r>
    </w:p>
    <w:p w:rsidR="00A87A01" w:rsidRPr="00A87A01" w:rsidRDefault="00A87A01" w:rsidP="00A87A01">
      <w:pPr>
        <w:jc w:val="center"/>
        <w:rPr>
          <w:rFonts w:cstheme="minorHAnsi"/>
        </w:rPr>
      </w:pPr>
      <w:r w:rsidRPr="00A87A01">
        <w:rPr>
          <w:rFonts w:cstheme="minorHAnsi"/>
        </w:rPr>
        <w:t>Vereador - PSD</w:t>
      </w:r>
    </w:p>
    <w:bookmarkEnd w:id="0"/>
    <w:p w:rsidR="00FB1947" w:rsidRPr="00A87A01" w:rsidRDefault="00FB1947" w:rsidP="00A87A01">
      <w:pPr>
        <w:jc w:val="both"/>
        <w:rPr>
          <w:rFonts w:cstheme="minorHAnsi"/>
          <w:sz w:val="24"/>
          <w:szCs w:val="24"/>
        </w:rPr>
      </w:pPr>
    </w:p>
    <w:sectPr w:rsidR="00FB1947" w:rsidRPr="00A87A0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A52" w:rsidRDefault="00FA0A52" w:rsidP="00FB1947">
      <w:pPr>
        <w:spacing w:after="0" w:line="240" w:lineRule="auto"/>
      </w:pPr>
      <w:r>
        <w:separator/>
      </w:r>
    </w:p>
  </w:endnote>
  <w:endnote w:type="continuationSeparator" w:id="0">
    <w:p w:rsidR="00FA0A52" w:rsidRDefault="00FA0A52" w:rsidP="00FB1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A52" w:rsidRDefault="00FA0A52" w:rsidP="00FB1947">
      <w:pPr>
        <w:spacing w:after="0" w:line="240" w:lineRule="auto"/>
      </w:pPr>
      <w:r>
        <w:separator/>
      </w:r>
    </w:p>
  </w:footnote>
  <w:footnote w:type="continuationSeparator" w:id="0">
    <w:p w:rsidR="00FA0A52" w:rsidRDefault="00FA0A52" w:rsidP="00FB1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947" w:rsidRPr="00FB1947" w:rsidRDefault="00FB1947">
    <w:pPr>
      <w:pStyle w:val="Cabealho"/>
      <w:rPr>
        <w:lang w:val="pt-PT"/>
      </w:rPr>
    </w:pPr>
    <w:r w:rsidRPr="00FB1947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46599E5" wp14:editId="68CD9F96">
          <wp:simplePos x="0" y="0"/>
          <wp:positionH relativeFrom="margin">
            <wp:posOffset>-925195</wp:posOffset>
          </wp:positionH>
          <wp:positionV relativeFrom="margin">
            <wp:posOffset>-890270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B1947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6F05207F" wp14:editId="32BC93F6">
          <wp:simplePos x="0" y="0"/>
          <wp:positionH relativeFrom="margin">
            <wp:posOffset>-927735</wp:posOffset>
          </wp:positionH>
          <wp:positionV relativeFrom="margin">
            <wp:posOffset>8931910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947"/>
    <w:rsid w:val="00432180"/>
    <w:rsid w:val="00515CB7"/>
    <w:rsid w:val="006B06B4"/>
    <w:rsid w:val="00755F68"/>
    <w:rsid w:val="008E0F25"/>
    <w:rsid w:val="00A536F3"/>
    <w:rsid w:val="00A87A01"/>
    <w:rsid w:val="00D329DD"/>
    <w:rsid w:val="00DF3499"/>
    <w:rsid w:val="00DF54BB"/>
    <w:rsid w:val="00FA0A52"/>
    <w:rsid w:val="00FB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1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1947"/>
  </w:style>
  <w:style w:type="paragraph" w:styleId="Rodap">
    <w:name w:val="footer"/>
    <w:basedOn w:val="Normal"/>
    <w:link w:val="RodapChar"/>
    <w:uiPriority w:val="99"/>
    <w:unhideWhenUsed/>
    <w:rsid w:val="00FB1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1947"/>
  </w:style>
  <w:style w:type="paragraph" w:styleId="PargrafodaLista">
    <w:name w:val="List Paragraph"/>
    <w:basedOn w:val="Normal"/>
    <w:uiPriority w:val="34"/>
    <w:qFormat/>
    <w:rsid w:val="00432180"/>
    <w:pPr>
      <w:ind w:left="720"/>
      <w:contextualSpacing/>
    </w:pPr>
  </w:style>
  <w:style w:type="table" w:styleId="Tabelacomgrade">
    <w:name w:val="Table Grid"/>
    <w:basedOn w:val="Tabelanormal"/>
    <w:uiPriority w:val="59"/>
    <w:rsid w:val="004321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6B06B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1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1947"/>
  </w:style>
  <w:style w:type="paragraph" w:styleId="Rodap">
    <w:name w:val="footer"/>
    <w:basedOn w:val="Normal"/>
    <w:link w:val="RodapChar"/>
    <w:uiPriority w:val="99"/>
    <w:unhideWhenUsed/>
    <w:rsid w:val="00FB1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1947"/>
  </w:style>
  <w:style w:type="paragraph" w:styleId="PargrafodaLista">
    <w:name w:val="List Paragraph"/>
    <w:basedOn w:val="Normal"/>
    <w:uiPriority w:val="34"/>
    <w:qFormat/>
    <w:rsid w:val="00432180"/>
    <w:pPr>
      <w:ind w:left="720"/>
      <w:contextualSpacing/>
    </w:pPr>
  </w:style>
  <w:style w:type="table" w:styleId="Tabelacomgrade">
    <w:name w:val="Table Grid"/>
    <w:basedOn w:val="Tabelanormal"/>
    <w:uiPriority w:val="59"/>
    <w:rsid w:val="004321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6B06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5</cp:revision>
  <cp:lastPrinted>2025-07-02T14:27:00Z</cp:lastPrinted>
  <dcterms:created xsi:type="dcterms:W3CDTF">2025-07-02T12:06:00Z</dcterms:created>
  <dcterms:modified xsi:type="dcterms:W3CDTF">2025-07-16T12:54:00Z</dcterms:modified>
</cp:coreProperties>
</file>