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097A86F" w:rsidR="007B4803" w:rsidRPr="007738F2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738F2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7738F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6F3BB7">
        <w:rPr>
          <w:rFonts w:ascii="Courier New" w:eastAsia="Courier New" w:hAnsi="Courier New" w:cs="Courier New"/>
          <w:b/>
          <w:sz w:val="28"/>
          <w:szCs w:val="28"/>
        </w:rPr>
        <w:t>906</w:t>
      </w:r>
      <w:r w:rsidR="00984783" w:rsidRPr="007738F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738F2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7738F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738F2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7738F2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993"/>
        <w:gridCol w:w="4961"/>
      </w:tblGrid>
      <w:tr w:rsidR="007B4803" w14:paraId="69F0335C" w14:textId="77777777" w:rsidTr="007738F2">
        <w:trPr>
          <w:trHeight w:val="321"/>
        </w:trPr>
        <w:tc>
          <w:tcPr>
            <w:tcW w:w="9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1" w:type="dxa"/>
          </w:tcPr>
          <w:p w14:paraId="44757AAE" w14:textId="23C20B94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D90AF4" w:rsidRPr="00D90AF4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manutenção dos bueiros entupidos e a substituição das lâmpadas queimadas na Rua Dr. Mário Kroeff, no bairro Arcozelo.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39005BCB" w14:textId="517AC102" w:rsidR="00530837" w:rsidRDefault="00D90AF4" w:rsidP="00D90AF4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D90AF4">
        <w:rPr>
          <w:rFonts w:ascii="Courier New" w:eastAsia="Courier New" w:hAnsi="Courier New" w:cs="Courier New"/>
          <w:b/>
          <w:sz w:val="20"/>
          <w:szCs w:val="20"/>
        </w:rPr>
        <w:t>a manutenção dos bueiros entupidos e a substituição das lâmpadas queimadas na Rua Dr. Mário Kroeff, no bairro Arcozelo.</w:t>
      </w:r>
    </w:p>
    <w:p w14:paraId="7C717793" w14:textId="77777777" w:rsidR="00D90AF4" w:rsidRDefault="00D90AF4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57682340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5382936" w14:textId="63E3AFA7" w:rsidR="00CD60A3" w:rsidRDefault="00D90AF4" w:rsidP="00CD60A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90AF4">
              <w:rPr>
                <w:rFonts w:ascii="Courier New" w:eastAsia="Courier New" w:hAnsi="Courier New" w:cs="Courier New"/>
                <w:sz w:val="20"/>
                <w:szCs w:val="20"/>
              </w:rPr>
              <w:t>O entupimento dos bueiros causa acúmulo de água e alagamentos em dias de chuva, trazendo riscos à segurança dos moradores e prejudicando o tráfego de veículos. Além disso, a falta de iluminação adequada compromete a segurança da população durante a noite. As medidas solicitadas são essenciais para melhorar as condições de tráfego, prevenir acidentes e proporcionar mais segurança e bem-estar aos moradores do bairro.</w:t>
            </w:r>
          </w:p>
          <w:p w14:paraId="1AB1CDE9" w14:textId="77777777" w:rsidR="00D90AF4" w:rsidRDefault="00D90AF4" w:rsidP="00CD60A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1B519BD8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90AF4">
        <w:rPr>
          <w:rFonts w:ascii="Courier New" w:eastAsia="Courier New" w:hAnsi="Courier New" w:cs="Courier New"/>
          <w:sz w:val="18"/>
          <w:szCs w:val="18"/>
        </w:rPr>
        <w:t>14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A7A2D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676C467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FD80D7C" w14:textId="2EEDBA21" w:rsidR="007738F2" w:rsidRDefault="007738F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0A5EE0" w14:textId="35E69DE1" w:rsidR="007738F2" w:rsidRDefault="007738F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B4386CB" w14:textId="77777777" w:rsidR="007738F2" w:rsidRDefault="007738F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531A0BF" w14:textId="0BF0B2C8" w:rsidR="007738F2" w:rsidRDefault="007738F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C074BA5" w14:textId="77777777" w:rsidR="007738F2" w:rsidRDefault="007738F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7738F2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738F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4C709DB" w14:textId="24042CA2" w:rsidR="007B4803" w:rsidRPr="007738F2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738F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LENICE VIANNA </w:t>
            </w:r>
            <w:r w:rsidR="00871C93" w:rsidRPr="007738F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BE2A651" w14:textId="77777777" w:rsidR="007738F2" w:rsidRPr="007738F2" w:rsidRDefault="007738F2" w:rsidP="007738F2">
      <w:pPr>
        <w:rPr>
          <w:rFonts w:ascii="Calibri" w:eastAsia="Calibri" w:hAnsi="Calibri" w:cs="Calibri"/>
          <w:sz w:val="28"/>
          <w:szCs w:val="28"/>
        </w:rPr>
      </w:pPr>
    </w:p>
    <w:sectPr w:rsidR="007738F2" w:rsidRPr="007738F2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CAF03" w14:textId="77777777" w:rsidR="00E63409" w:rsidRDefault="00E63409">
      <w:r>
        <w:separator/>
      </w:r>
    </w:p>
  </w:endnote>
  <w:endnote w:type="continuationSeparator" w:id="0">
    <w:p w14:paraId="57CC94CD" w14:textId="77777777" w:rsidR="00E63409" w:rsidRDefault="00E63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F41D6" w14:textId="77777777" w:rsidR="00E63409" w:rsidRDefault="00E63409">
      <w:r>
        <w:separator/>
      </w:r>
    </w:p>
  </w:footnote>
  <w:footnote w:type="continuationSeparator" w:id="0">
    <w:p w14:paraId="5772BA75" w14:textId="77777777" w:rsidR="00E63409" w:rsidRDefault="00E63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168"/>
    <w:rsid w:val="00035621"/>
    <w:rsid w:val="000B5839"/>
    <w:rsid w:val="000D28BD"/>
    <w:rsid w:val="000E67AC"/>
    <w:rsid w:val="000E73F4"/>
    <w:rsid w:val="00132C18"/>
    <w:rsid w:val="00145B6C"/>
    <w:rsid w:val="00145C96"/>
    <w:rsid w:val="0015399F"/>
    <w:rsid w:val="001832EB"/>
    <w:rsid w:val="001A5896"/>
    <w:rsid w:val="001C7DD1"/>
    <w:rsid w:val="001E455E"/>
    <w:rsid w:val="001E79B0"/>
    <w:rsid w:val="0020665C"/>
    <w:rsid w:val="0025350A"/>
    <w:rsid w:val="002A7A2D"/>
    <w:rsid w:val="002C2419"/>
    <w:rsid w:val="002C332C"/>
    <w:rsid w:val="002C7EA0"/>
    <w:rsid w:val="002E0336"/>
    <w:rsid w:val="00314BF4"/>
    <w:rsid w:val="00324E90"/>
    <w:rsid w:val="00346BBE"/>
    <w:rsid w:val="00366AE5"/>
    <w:rsid w:val="00374E51"/>
    <w:rsid w:val="0038120C"/>
    <w:rsid w:val="003D1B1D"/>
    <w:rsid w:val="003E7BC2"/>
    <w:rsid w:val="003F006F"/>
    <w:rsid w:val="0040248D"/>
    <w:rsid w:val="004673FE"/>
    <w:rsid w:val="004807E6"/>
    <w:rsid w:val="0048149E"/>
    <w:rsid w:val="0048479A"/>
    <w:rsid w:val="004A3E98"/>
    <w:rsid w:val="00500CBA"/>
    <w:rsid w:val="00520D80"/>
    <w:rsid w:val="00530837"/>
    <w:rsid w:val="00545A59"/>
    <w:rsid w:val="00561BEC"/>
    <w:rsid w:val="00564E13"/>
    <w:rsid w:val="00574B42"/>
    <w:rsid w:val="00595650"/>
    <w:rsid w:val="005B4FDD"/>
    <w:rsid w:val="005D69B2"/>
    <w:rsid w:val="005E1DF1"/>
    <w:rsid w:val="005E2C5F"/>
    <w:rsid w:val="005E3D60"/>
    <w:rsid w:val="00614298"/>
    <w:rsid w:val="00654E5A"/>
    <w:rsid w:val="00672391"/>
    <w:rsid w:val="00680D2E"/>
    <w:rsid w:val="00696042"/>
    <w:rsid w:val="006A5ED3"/>
    <w:rsid w:val="006E468E"/>
    <w:rsid w:val="006F3BB7"/>
    <w:rsid w:val="006F787F"/>
    <w:rsid w:val="00701260"/>
    <w:rsid w:val="00713BA6"/>
    <w:rsid w:val="00740704"/>
    <w:rsid w:val="007738F2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D50D7"/>
    <w:rsid w:val="008E5D8B"/>
    <w:rsid w:val="009223FB"/>
    <w:rsid w:val="00954DFB"/>
    <w:rsid w:val="009727C0"/>
    <w:rsid w:val="00984783"/>
    <w:rsid w:val="009917B4"/>
    <w:rsid w:val="00995463"/>
    <w:rsid w:val="009B540F"/>
    <w:rsid w:val="009F5B74"/>
    <w:rsid w:val="00A229F2"/>
    <w:rsid w:val="00A400E3"/>
    <w:rsid w:val="00A4244E"/>
    <w:rsid w:val="00A529A0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24775"/>
    <w:rsid w:val="00B27288"/>
    <w:rsid w:val="00B43D10"/>
    <w:rsid w:val="00B549A6"/>
    <w:rsid w:val="00B5736C"/>
    <w:rsid w:val="00B62BE9"/>
    <w:rsid w:val="00B80458"/>
    <w:rsid w:val="00B817D1"/>
    <w:rsid w:val="00BA67C8"/>
    <w:rsid w:val="00BD66D2"/>
    <w:rsid w:val="00C201D8"/>
    <w:rsid w:val="00C240D8"/>
    <w:rsid w:val="00C53130"/>
    <w:rsid w:val="00C656E1"/>
    <w:rsid w:val="00C6756D"/>
    <w:rsid w:val="00C80040"/>
    <w:rsid w:val="00CC15B0"/>
    <w:rsid w:val="00CD530B"/>
    <w:rsid w:val="00CD60A3"/>
    <w:rsid w:val="00CE5E59"/>
    <w:rsid w:val="00CF16D4"/>
    <w:rsid w:val="00D0764F"/>
    <w:rsid w:val="00D205C6"/>
    <w:rsid w:val="00D626CE"/>
    <w:rsid w:val="00D76283"/>
    <w:rsid w:val="00D87BFB"/>
    <w:rsid w:val="00D90AF4"/>
    <w:rsid w:val="00D945FC"/>
    <w:rsid w:val="00DA4BDB"/>
    <w:rsid w:val="00DB1F2B"/>
    <w:rsid w:val="00DB2825"/>
    <w:rsid w:val="00E63409"/>
    <w:rsid w:val="00E94D91"/>
    <w:rsid w:val="00EA02DB"/>
    <w:rsid w:val="00EA69C0"/>
    <w:rsid w:val="00EC3E42"/>
    <w:rsid w:val="00F36AA3"/>
    <w:rsid w:val="00F80653"/>
    <w:rsid w:val="00F8546D"/>
    <w:rsid w:val="00FA5A0C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2025-10-14T18:28:00Z</cp:lastPrinted>
  <dcterms:created xsi:type="dcterms:W3CDTF">2025-10-14T19:21:00Z</dcterms:created>
  <dcterms:modified xsi:type="dcterms:W3CDTF">2025-10-15T14:43:00Z</dcterms:modified>
</cp:coreProperties>
</file>