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highlight w:val="none"/>
        </w:rPr>
        <w:t xml:space="preserve">MENSAGEM LEGISLATIVA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PROJETO DE LEI ORDINÁRIA Nº</w:t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CONSIDERANDO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disposto no Inc. XXIII do Art. 13 da Lei Orgânica do Município;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CONSIDERANDO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disposto NO Inc. XXIII do Art. 13 da Resolução Nº 034/2008;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Cs/>
          <w:color w:val="202124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sz w:val="22"/>
          <w:szCs w:val="22"/>
        </w:rPr>
        <w:t xml:space="preserve">CONSIDERANDO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grande importância  do trabalho e atuação dos mais diversos profissionais e órgãos na área da saúde do nosso município</w:t>
      </w:r>
      <w:r>
        <w:rPr>
          <w:rFonts w:ascii="Arial" w:hAnsi="Arial" w:cs="Arial"/>
          <w:bCs/>
          <w:color w:val="202124"/>
          <w:sz w:val="22"/>
          <w:szCs w:val="22"/>
          <w:shd w:val="clear" w:color="auto" w:fill="ffffff"/>
        </w:rPr>
        <w:t xml:space="preserve">;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CONSIDERANDO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 dis</w:t>
      </w:r>
      <w:r>
        <w:rPr>
          <w:rFonts w:ascii="Arial" w:hAnsi="Arial" w:cs="Arial"/>
          <w:sz w:val="22"/>
          <w:szCs w:val="22"/>
        </w:rPr>
        <w:t xml:space="preserve">posto na Lei Municipal Nº 4.836/2019 </w:t>
      </w:r>
      <w:r>
        <w:rPr>
          <w:rFonts w:ascii="Arial" w:hAnsi="Arial" w:cs="Arial"/>
          <w:sz w:val="22"/>
          <w:szCs w:val="22"/>
        </w:rPr>
        <w:t xml:space="preserve">parece-nos justo a criação de uma Comenda especifica </w:t>
      </w:r>
      <w:r>
        <w:rPr>
          <w:rFonts w:ascii="Arial" w:hAnsi="Arial" w:cs="Arial"/>
          <w:sz w:val="22"/>
          <w:szCs w:val="22"/>
        </w:rPr>
        <w:t xml:space="preserve">para homenagear profissionais, clínicas, investidores</w:t>
      </w:r>
      <w:r>
        <w:rPr>
          <w:rFonts w:ascii="Arial" w:hAnsi="Arial" w:cs="Arial"/>
          <w:sz w:val="22"/>
          <w:szCs w:val="22"/>
        </w:rPr>
        <w:t xml:space="preserve"> e ou pesquisadores ligados a melhoria da saúde em</w:t>
      </w:r>
      <w:r>
        <w:rPr>
          <w:rFonts w:ascii="Arial" w:hAnsi="Arial" w:cs="Arial"/>
          <w:sz w:val="22"/>
          <w:szCs w:val="22"/>
        </w:rPr>
        <w:t xml:space="preserve"> nosso Município</w:t>
      </w:r>
      <w:r>
        <w:rPr>
          <w:rFonts w:ascii="Arial" w:hAnsi="Arial" w:cs="Arial"/>
          <w:sz w:val="22"/>
          <w:szCs w:val="22"/>
        </w:rPr>
        <w:t xml:space="preserve">;</w:t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CONSIDERANDO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efetiva participação e a necessidade de reconhecimento da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 relevante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 e inestimáve</w:t>
      </w:r>
      <w:r>
        <w:rPr>
          <w:rFonts w:ascii="Arial" w:hAnsi="Arial" w:cs="Arial"/>
          <w:sz w:val="22"/>
          <w:szCs w:val="22"/>
        </w:rPr>
        <w:t xml:space="preserve">is</w:t>
      </w:r>
      <w:r>
        <w:rPr>
          <w:rFonts w:ascii="Arial" w:hAnsi="Arial" w:cs="Arial"/>
          <w:sz w:val="22"/>
          <w:szCs w:val="22"/>
        </w:rPr>
        <w:t xml:space="preserve"> aç</w:t>
      </w:r>
      <w:r>
        <w:rPr>
          <w:rFonts w:ascii="Arial" w:hAnsi="Arial" w:cs="Arial"/>
          <w:sz w:val="22"/>
          <w:szCs w:val="22"/>
        </w:rPr>
        <w:t xml:space="preserve">ões</w:t>
      </w:r>
      <w:r>
        <w:rPr>
          <w:rFonts w:ascii="Arial" w:hAnsi="Arial" w:cs="Arial"/>
          <w:sz w:val="22"/>
          <w:szCs w:val="22"/>
        </w:rPr>
        <w:t xml:space="preserve"> e serviços </w:t>
      </w:r>
      <w:r>
        <w:rPr>
          <w:rFonts w:ascii="Arial" w:hAnsi="Arial" w:cs="Arial"/>
          <w:sz w:val="22"/>
          <w:szCs w:val="22"/>
        </w:rPr>
        <w:t xml:space="preserve">prestado</w:t>
      </w:r>
      <w:r>
        <w:rPr>
          <w:rFonts w:ascii="Arial" w:hAnsi="Arial" w:cs="Arial"/>
          <w:sz w:val="22"/>
          <w:szCs w:val="22"/>
        </w:rPr>
        <w:t xml:space="preserve">s pelos profissionais e órgãos de saúde de C</w:t>
      </w:r>
      <w:r>
        <w:rPr>
          <w:rFonts w:ascii="Arial" w:hAnsi="Arial" w:cs="Arial"/>
          <w:sz w:val="22"/>
          <w:szCs w:val="22"/>
        </w:rPr>
        <w:t xml:space="preserve">anguçu em busca de um melhor atendimento para a nossa população</w:t>
      </w:r>
      <w:r>
        <w:rPr>
          <w:rFonts w:ascii="Arial" w:hAnsi="Arial" w:cs="Arial"/>
          <w:sz w:val="22"/>
          <w:szCs w:val="22"/>
        </w:rPr>
        <w:t xml:space="preserve">;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</w:rPr>
        <w:t xml:space="preserve">CONSIDERANDO</w:t>
      </w:r>
      <w:r>
        <w:rPr>
          <w:rFonts w:ascii="Arial" w:hAnsi="Arial" w:cs="Arial"/>
          <w:sz w:val="22"/>
          <w:szCs w:val="22"/>
          <w:highlight w:val="none"/>
        </w:rPr>
        <w:t xml:space="preserve"> que o Dr. Welton Terres, foi um médico Canguçuense com destacada atuação em nossa comunidade;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DIANTE DO EXPOSTO</w:t>
      </w:r>
      <w:r>
        <w:rPr>
          <w:rFonts w:ascii="Arial" w:hAnsi="Arial" w:cs="Arial"/>
          <w:b/>
          <w:bCs/>
          <w:sz w:val="22"/>
          <w:szCs w:val="22"/>
        </w:rPr>
        <w:t xml:space="preserve">,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o vereador signatário no uso das atribuições que lhe são conferidas pelo Regimento Interno e Lei Orgânica apresenta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incluso Projeto de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Lei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que: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ALTERA A REDAÇÃO DO TÍTULO VIII - DO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MÉRITO EM EDUCAÇÃO E SAÚDE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E INCLUI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O ART. 27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-A, O ART. 28-A E O ART. 29-A,  N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A LEI Nº 4.836 DE 02 DE JULHO DE 2019, COM A CRIAÇÃO DA COMENDA 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MÉRITO EM  SAÚDE DE CANGUÇU </w:t>
      </w:r>
      <w:r>
        <w:rPr>
          <w:rFonts w:ascii="Arial" w:hAnsi="Arial" w:cs="Arial"/>
          <w:b w:val="0"/>
          <w:bCs w:val="0"/>
          <w:i/>
          <w:color w:val="000000"/>
          <w:sz w:val="22"/>
          <w:szCs w:val="22"/>
          <w:shd w:val="clear" w:color="auto" w:fill="ffffff"/>
        </w:rPr>
        <w:t xml:space="preserve">DR. WELTON TERRES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.</w:t>
      </w:r>
      <w:r>
        <w:rPr>
          <w:rFonts w:ascii="Arial" w:hAnsi="Arial" w:cs="Arial"/>
          <w:b w:val="0"/>
          <w:bCs w:val="0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right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Canguçu/RS, 16 de junho de </w:t>
      </w:r>
      <w:r>
        <w:rPr>
          <w:rFonts w:ascii="Arial" w:hAnsi="Arial" w:cs="Arial"/>
          <w:b/>
          <w:bCs/>
          <w:sz w:val="22"/>
          <w:szCs w:val="22"/>
        </w:rPr>
        <w:t xml:space="preserve">2023.</w:t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ind w:firstLine="70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spacing w:after="6" w:afterAutospacing="0"/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jc w:val="center"/>
        <w:spacing w:after="6" w:afterAutospacing="0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sz w:val="22"/>
          <w:szCs w:val="22"/>
        </w:rPr>
      </w:r>
      <w:r/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ind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center"/>
        <w:rPr>
          <w:rFonts w:ascii="Arial" w:hAnsi="Arial" w:cs="Arial"/>
          <w:b w:val="0"/>
          <w:bCs w:val="0"/>
          <w:sz w:val="22"/>
          <w:szCs w:val="22"/>
          <w:highlight w:val="none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PROJETO DE LEI</w:t>
      </w:r>
      <w:r>
        <w:rPr>
          <w:rFonts w:ascii="Arial" w:hAnsi="Arial" w:cs="Arial"/>
          <w:b w:val="0"/>
          <w:bCs w:val="0"/>
          <w:sz w:val="22"/>
          <w:szCs w:val="22"/>
        </w:rPr>
      </w:r>
    </w:p>
    <w:p>
      <w:pPr>
        <w:ind w:firstLine="708"/>
        <w:jc w:val="center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  <w:highlight w:val="none"/>
        </w:rPr>
      </w:r>
      <w:r>
        <w:rPr>
          <w:rFonts w:ascii="Arial" w:hAnsi="Arial" w:cs="Arial"/>
          <w:b w:val="0"/>
          <w:bCs w:val="0"/>
          <w:sz w:val="22"/>
          <w:szCs w:val="22"/>
          <w:highlight w:val="none"/>
        </w:rPr>
      </w:r>
    </w:p>
    <w:p>
      <w:pPr>
        <w:ind w:firstLine="708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left="3969" w:right="0" w:firstLine="0"/>
        <w:jc w:val="both"/>
        <w:rPr>
          <w:bCs w:val="0"/>
          <w:i w:val="0"/>
        </w:rPr>
      </w:pP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ALTERA A REDAÇÃO DO TÍTULO VIII - DO 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MÉRITO EM EDUCAÇÃO E SAÚDE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 E INCLUI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 O ART. 27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-A, ART. 28-A E ART. 29-A,  N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A LEI Nº 4.836 DE 02 DE JULHO DE 2019, COM A CRIAÇÃO DA COMENDA 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MÉRITO EM  SAÚDE DE CANGUÇU </w:t>
      </w:r>
      <w:r>
        <w:rPr>
          <w:rFonts w:ascii="Arial" w:hAnsi="Arial" w:cs="Arial"/>
          <w:b/>
          <w:bCs/>
          <w:i w:val="0"/>
          <w:iCs w:val="0"/>
          <w:color w:val="000000"/>
          <w:sz w:val="22"/>
          <w:szCs w:val="22"/>
          <w:shd w:val="clear" w:color="auto" w:fill="ffffff"/>
        </w:rPr>
        <w:t xml:space="preserve">DR. WELTON TERRES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.</w:t>
      </w:r>
      <w:r>
        <w:rPr>
          <w:b/>
          <w:bCs/>
          <w:i w:val="0"/>
          <w:iCs w:val="0"/>
        </w:rPr>
      </w:r>
      <w:r>
        <w:rPr>
          <w:b/>
          <w:bCs/>
          <w:i w:val="0"/>
          <w:iCs w:val="0"/>
        </w:rPr>
      </w:r>
    </w:p>
    <w:p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ind w:left="3969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MARCUS VINICIUS MULLER PEGORARO, </w:t>
      </w:r>
      <w:r>
        <w:rPr>
          <w:rFonts w:ascii="Arial" w:hAnsi="Arial" w:cs="Arial"/>
          <w:sz w:val="22"/>
          <w:szCs w:val="22"/>
        </w:rPr>
        <w:t xml:space="preserve">Prefeito Municipal de Canguçu, Estado do Rio Grande do Sul, no uso das atribuições que lhe são conferidas pela Lei Orgânica do Município;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FAÇO SABER</w:t>
      </w:r>
      <w:r>
        <w:rPr>
          <w:rFonts w:ascii="Arial" w:hAnsi="Arial" w:cs="Arial"/>
          <w:sz w:val="22"/>
          <w:szCs w:val="22"/>
        </w:rPr>
        <w:t xml:space="preserve">, que a Câmara Municipal de Vereadores aprovou e eu sanciono a seguinte Lei:</w:t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Art. 1º. </w:t>
      </w:r>
      <w:r>
        <w:rPr>
          <w:rFonts w:ascii="Arial" w:hAnsi="Arial" w:cs="Arial"/>
          <w:sz w:val="22"/>
          <w:szCs w:val="22"/>
        </w:rPr>
        <w:t xml:space="preserve">Altera a redação do Título VIII, </w:t>
      </w:r>
      <w:r>
        <w:rPr>
          <w:rFonts w:ascii="Arial" w:hAnsi="Arial" w:cs="Arial"/>
          <w:sz w:val="22"/>
          <w:szCs w:val="22"/>
        </w:rPr>
        <w:t xml:space="preserve">na Lei Nº 4.836 de 02 de julho de 2019, que passa a ter a seguinte redação: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0"/>
        <w:jc w:val="center"/>
        <w:rPr>
          <w:rFonts w:ascii="Arial" w:hAnsi="Arial" w:cs="Arial"/>
          <w:b/>
          <w:bCs/>
          <w:i/>
          <w:color w:val="000000"/>
          <w:sz w:val="22"/>
          <w:szCs w:val="22"/>
          <w:highlight w:val="none"/>
          <w:shd w:val="clear" w:color="auto" w:fill="f2f2f2"/>
        </w:rPr>
      </w:pPr>
      <w:r>
        <w:rPr>
          <w:rFonts w:ascii="Arial" w:hAnsi="Arial" w:cs="Arial"/>
          <w:b/>
          <w:bCs/>
          <w:i/>
          <w:color w:val="000000"/>
          <w:sz w:val="22"/>
          <w:szCs w:val="22"/>
          <w:highlight w:val="white"/>
          <w:shd w:val="clear" w:color="auto" w:fill="f2f2f2"/>
        </w:rPr>
        <w:t xml:space="preserve">TÍTULO VIII – DO MÉRITO EM EDUCAÇÃO E SAÚDE</w:t>
      </w:r>
      <w:r>
        <w:rPr>
          <w:rFonts w:ascii="Arial" w:hAnsi="Arial" w:cs="Arial"/>
          <w:b/>
          <w:bCs/>
          <w:i/>
          <w:color w:val="000000"/>
          <w:sz w:val="22"/>
          <w:szCs w:val="22"/>
          <w:highlight w:val="white"/>
          <w:shd w:val="clear" w:color="auto" w:fill="f2f2f2"/>
        </w:rPr>
      </w:r>
      <w:r>
        <w:rPr>
          <w:rFonts w:ascii="Arial" w:hAnsi="Arial" w:cs="Arial"/>
          <w:sz w:val="22"/>
          <w:szCs w:val="22"/>
          <w:highlight w:val="white"/>
        </w:rPr>
      </w:r>
    </w:p>
    <w:p>
      <w:pPr>
        <w:ind w:firstLine="1418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ind w:firstLine="1418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Art. 2º. </w:t>
      </w:r>
      <w:r>
        <w:rPr>
          <w:rFonts w:ascii="Arial" w:hAnsi="Arial" w:cs="Arial"/>
          <w:sz w:val="22"/>
          <w:szCs w:val="22"/>
        </w:rPr>
        <w:t xml:space="preserve">Ficam </w:t>
      </w:r>
      <w:r>
        <w:rPr>
          <w:rFonts w:ascii="Arial" w:hAnsi="Arial" w:cs="Arial"/>
          <w:sz w:val="22"/>
          <w:szCs w:val="22"/>
        </w:rPr>
        <w:t xml:space="preserve">criados</w:t>
      </w:r>
      <w:r>
        <w:rPr>
          <w:rFonts w:ascii="Arial" w:hAnsi="Arial" w:cs="Arial"/>
          <w:sz w:val="22"/>
          <w:szCs w:val="22"/>
        </w:rPr>
        <w:t xml:space="preserve"> os Art. </w:t>
      </w:r>
      <w:r>
        <w:rPr>
          <w:rFonts w:ascii="Arial" w:hAnsi="Arial" w:cs="Arial"/>
          <w:sz w:val="22"/>
          <w:szCs w:val="22"/>
        </w:rPr>
        <w:t xml:space="preserve">27-A, 28-A e 29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Lei Nº 4.836 de 02 de julho de 2019, com a seguinte redação:</w:t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Cs/>
          <w:i/>
          <w:sz w:val="22"/>
          <w:szCs w:val="22"/>
          <w:highlight w:val="none"/>
        </w:rPr>
      </w:pPr>
      <w:r>
        <w:rPr>
          <w:rFonts w:ascii="Arial" w:hAnsi="Arial" w:cs="Arial"/>
          <w:b/>
          <w:bCs/>
          <w:i/>
          <w:sz w:val="22"/>
          <w:szCs w:val="22"/>
        </w:rPr>
        <w:t xml:space="preserve">Art. 27</w:t>
      </w:r>
      <w:r>
        <w:rPr>
          <w:rFonts w:ascii="Arial" w:hAnsi="Arial" w:cs="Arial"/>
          <w:b/>
          <w:bCs/>
          <w:i/>
          <w:sz w:val="22"/>
          <w:szCs w:val="22"/>
        </w:rPr>
        <w:t xml:space="preserve">A -</w:t>
      </w:r>
      <w:r>
        <w:rPr>
          <w:rFonts w:ascii="Arial" w:hAnsi="Arial" w:cs="Arial"/>
          <w:i/>
          <w:sz w:val="22"/>
          <w:szCs w:val="22"/>
        </w:rPr>
        <w:t xml:space="preserve"> A </w:t>
      </w:r>
      <w:r>
        <w:rPr>
          <w:rFonts w:ascii="Arial" w:hAnsi="Arial" w:cs="Arial"/>
          <w:i/>
          <w:sz w:val="22"/>
          <w:szCs w:val="22"/>
        </w:rPr>
        <w:t xml:space="preserve">concessão da </w:t>
      </w:r>
      <w:r>
        <w:rPr>
          <w:rFonts w:ascii="Arial" w:hAnsi="Arial" w:cs="Arial"/>
          <w:i/>
          <w:sz w:val="22"/>
          <w:szCs w:val="22"/>
        </w:rPr>
        <w:t xml:space="preserve">Comenda </w:t>
      </w:r>
      <w:r>
        <w:rPr>
          <w:rFonts w:ascii="Arial" w:hAnsi="Arial" w:cs="Arial"/>
          <w:i/>
          <w:sz w:val="22"/>
          <w:szCs w:val="22"/>
        </w:rPr>
        <w:t xml:space="preserve">Mérito em Saúde de Canguçu</w:t>
      </w:r>
      <w:r>
        <w:rPr>
          <w:rFonts w:ascii="Arial" w:hAnsi="Arial" w:cs="Arial"/>
          <w:i/>
          <w:sz w:val="22"/>
          <w:szCs w:val="22"/>
        </w:rPr>
        <w:t xml:space="preserve">, instituída</w:t>
      </w:r>
      <w:r>
        <w:rPr>
          <w:rFonts w:ascii="Arial" w:hAnsi="Arial" w:cs="Arial"/>
          <w:i/>
          <w:sz w:val="22"/>
          <w:szCs w:val="22"/>
        </w:rPr>
        <w:t xml:space="preserve"> e criada</w:t>
      </w:r>
      <w:r>
        <w:rPr>
          <w:rFonts w:ascii="Arial" w:hAnsi="Arial" w:cs="Arial"/>
          <w:i/>
          <w:sz w:val="22"/>
          <w:szCs w:val="22"/>
        </w:rPr>
        <w:t xml:space="preserve"> no âmbito do Poder Legislativo Canguçuense, passa a ser disciplinada pela presente</w:t>
      </w:r>
      <w:r>
        <w:rPr>
          <w:rFonts w:ascii="Arial" w:hAnsi="Arial" w:cs="Arial"/>
          <w:i/>
          <w:sz w:val="22"/>
          <w:szCs w:val="22"/>
        </w:rPr>
        <w:t xml:space="preserve"> lei</w:t>
      </w:r>
      <w:r>
        <w:rPr>
          <w:rFonts w:ascii="Arial" w:hAnsi="Arial" w:cs="Arial"/>
          <w:i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highlight w:val="none"/>
        </w:rPr>
      </w:r>
      <w:r>
        <w:rPr>
          <w:rFonts w:ascii="Arial" w:hAnsi="Arial" w:cs="Arial"/>
          <w:i/>
          <w:sz w:val="22"/>
          <w:szCs w:val="22"/>
          <w:highlight w:val="none"/>
        </w:rPr>
      </w:r>
    </w:p>
    <w:p>
      <w:pPr>
        <w:ind w:firstLine="708"/>
        <w:jc w:val="both"/>
        <w:rPr>
          <w:rFonts w:ascii="Arial" w:hAnsi="Arial" w:cs="Arial"/>
          <w:bCs/>
          <w:i/>
          <w:color w:val="000000"/>
          <w:sz w:val="22"/>
          <w:szCs w:val="22"/>
          <w:highlight w:val="none"/>
          <w:shd w:val="clear" w:color="auto" w:fill="ffffff"/>
        </w:rPr>
      </w:pPr>
      <w:r>
        <w:rPr>
          <w:rFonts w:ascii="Arial" w:hAnsi="Arial" w:cs="Arial"/>
          <w:bCs/>
          <w:i/>
          <w:sz w:val="22"/>
          <w:szCs w:val="22"/>
        </w:rPr>
      </w:r>
      <w:r>
        <w:rPr>
          <w:rFonts w:ascii="Segoe UI" w:hAnsi="Segoe UI" w:eastAsia="Segoe UI" w:cs="Segoe UI"/>
          <w:i/>
          <w:iCs/>
          <w:color w:val="000000"/>
          <w:sz w:val="23"/>
          <w:highlight w:val="white"/>
        </w:rPr>
      </w:r>
      <w:r>
        <w:rPr>
          <w:rFonts w:ascii="Segoe UI" w:hAnsi="Segoe UI" w:eastAsia="Segoe UI" w:cs="Segoe UI"/>
          <w:b/>
          <w:i/>
          <w:iCs/>
          <w:color w:val="000000"/>
          <w:sz w:val="23"/>
          <w:highlight w:val="white"/>
        </w:rPr>
        <w:t xml:space="preserve">Parágrafo único</w:t>
      </w:r>
      <w:r/>
      <w:r>
        <w:rPr>
          <w:rFonts w:ascii="Arial" w:hAnsi="Arial" w:cs="Arial"/>
          <w:bCs/>
          <w:i/>
          <w:sz w:val="22"/>
          <w:szCs w:val="22"/>
        </w:rPr>
        <w:t xml:space="preserve"> </w:t>
      </w:r>
      <w:r>
        <w:rPr>
          <w:rFonts w:ascii="Arial" w:hAnsi="Arial" w:cs="Arial"/>
          <w:bCs/>
          <w:i/>
          <w:sz w:val="22"/>
          <w:szCs w:val="22"/>
        </w:rPr>
        <w:t xml:space="preserve">-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  <w:t xml:space="preserve">A COMENDA MÉRITO EM SAÚDE DE CANGUÇU DR. WELTON TERRES, a ser concedida por Decreto Legislativo a profissionais ou órgãos de saúde de Canguçu </w:t>
      </w:r>
      <w:r>
        <w:rPr>
          <w:rFonts w:ascii="Arial" w:hAnsi="Arial" w:cs="Arial"/>
          <w:sz w:val="22"/>
          <w:szCs w:val="22"/>
        </w:rPr>
        <w:t xml:space="preserve">ou estudiosos no assunto</w:t>
      </w:r>
      <w:r>
        <w:rPr>
          <w:rFonts w:ascii="Arial" w:hAnsi="Arial" w:eastAsia="Segoe UI" w:cs="Arial"/>
          <w:i/>
          <w:iCs/>
          <w:color w:val="000000"/>
          <w:sz w:val="22"/>
          <w:szCs w:val="22"/>
          <w:highlight w:val="white"/>
        </w:rPr>
        <w:t xml:space="preserve">,</w:t>
      </w:r>
      <w:r/>
      <w:r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  <w:t xml:space="preserve"> que tenham se destacado por serviços prestados à comunidade, conforme de</w:t>
      </w:r>
      <w:r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  <w:t xml:space="preserve">scrito em breve currículo, deverá ser confeccionada em material próprio de alta durabilidade, nas dimensões mínimas de 15 (quinze) centímetros de altura e 20 (vinte) centímetros de largura e conterá o Brasão do Município de Canguçu, a identificação do Pode</w:t>
      </w:r>
      <w:r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  <w:t xml:space="preserve">r Legislativo, o nome da comenda e do homenageado, seguido por trecho sucinto do fator que originou a homenagem, constando as assinaturas do Representante do Poder Legislativo, bem como a do autor da matéria e entregue em Sessão Solene da Câmara Municipal.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Cs/>
          <w:i/>
          <w:color w:val="000000"/>
          <w:sz w:val="22"/>
          <w:szCs w:val="22"/>
        </w:rPr>
      </w:r>
      <w:r>
        <w:rPr>
          <w:rFonts w:ascii="Arial" w:hAnsi="Arial" w:cs="Arial"/>
          <w:bCs/>
          <w:i/>
          <w:color w:val="000000"/>
          <w:sz w:val="22"/>
          <w:szCs w:val="22"/>
        </w:rPr>
      </w:r>
      <w:r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</w:r>
    </w:p>
    <w:p>
      <w:pPr>
        <w:ind w:firstLine="708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  <w:highlight w:val="none"/>
          <w:shd w:val="clear" w:color="auto" w:fill="ffffff"/>
        </w:rPr>
      </w:r>
      <w:r>
        <w:rPr>
          <w:rFonts w:ascii="Arial" w:hAnsi="Arial" w:cs="Arial"/>
          <w:i/>
          <w:color w:val="000000"/>
          <w:sz w:val="22"/>
          <w:szCs w:val="22"/>
          <w:highlight w:val="none"/>
          <w:shd w:val="clear" w:color="auto" w:fill="ffffff"/>
        </w:rPr>
      </w:r>
    </w:p>
    <w:p>
      <w:pPr>
        <w:ind w:firstLine="708"/>
        <w:jc w:val="both"/>
        <w:rPr>
          <w:rFonts w:ascii="Arial" w:hAnsi="Arial" w:cs="Arial"/>
          <w:bCs/>
          <w:i/>
          <w:color w:val="000000"/>
          <w:sz w:val="22"/>
          <w:szCs w:val="22"/>
        </w:rPr>
      </w:pPr>
      <w:r>
        <w:rPr>
          <w:rFonts w:ascii="Arial" w:hAnsi="Arial" w:cs="Arial"/>
          <w:bCs/>
          <w:i/>
          <w:color w:val="000000"/>
          <w:sz w:val="22"/>
          <w:szCs w:val="22"/>
        </w:rPr>
      </w:r>
      <w:r>
        <w:rPr>
          <w:rFonts w:ascii="Arial" w:hAnsi="Arial" w:cs="Arial"/>
          <w:bCs/>
          <w:i/>
          <w:color w:val="000000"/>
          <w:sz w:val="22"/>
          <w:szCs w:val="22"/>
        </w:rPr>
      </w:r>
    </w:p>
    <w:p>
      <w:pPr>
        <w:ind w:firstLine="0"/>
        <w:jc w:val="center"/>
        <w:rPr>
          <w:rFonts w:ascii="Arial" w:hAnsi="Arial" w:cs="Arial"/>
          <w:b/>
          <w:bCs/>
          <w:i/>
          <w:color w:val="000000"/>
          <w:sz w:val="22"/>
          <w:szCs w:val="22"/>
          <w:highlight w:val="none"/>
        </w:rPr>
      </w:pPr>
      <w:r>
        <w:rPr>
          <w:rFonts w:ascii="Arial" w:hAnsi="Arial" w:cs="Arial"/>
          <w:b/>
          <w:bCs/>
          <w:i/>
          <w:color w:val="000000"/>
          <w:sz w:val="22"/>
          <w:szCs w:val="22"/>
          <w:highlight w:val="white"/>
          <w:shd w:val="clear" w:color="auto" w:fill="f2f2f2"/>
        </w:rPr>
        <w:t xml:space="preserve">CAPÍTULO </w:t>
      </w:r>
      <w:r>
        <w:rPr>
          <w:rFonts w:ascii="Arial" w:hAnsi="Arial" w:cs="Arial"/>
          <w:b/>
          <w:bCs/>
          <w:i/>
          <w:color w:val="000000"/>
          <w:sz w:val="22"/>
          <w:szCs w:val="22"/>
          <w:highlight w:val="white"/>
          <w:shd w:val="clear" w:color="auto" w:fill="f2f2f2"/>
        </w:rPr>
        <w:t xml:space="preserve">II – </w:t>
      </w:r>
      <w:r>
        <w:rPr>
          <w:rFonts w:ascii="Arial" w:hAnsi="Arial" w:cs="Arial"/>
          <w:b/>
          <w:bCs/>
          <w:i/>
          <w:color w:val="000000"/>
          <w:sz w:val="22"/>
          <w:szCs w:val="22"/>
          <w:highlight w:val="white"/>
          <w:shd w:val="clear" w:color="auto" w:fill="f2f2f2"/>
        </w:rPr>
        <w:t xml:space="preserve">DA CONCESSÃO E DOS REQUISITOS</w:t>
      </w:r>
      <w:r>
        <w:rPr>
          <w:highlight w:val="white"/>
        </w:rPr>
      </w:r>
    </w:p>
    <w:p>
      <w:pPr>
        <w:ind w:firstLine="0"/>
        <w:jc w:val="center"/>
        <w:rPr>
          <w:rFonts w:ascii="Arial" w:hAnsi="Arial" w:cs="Arial"/>
          <w:b/>
          <w:bCs/>
          <w:i/>
          <w:color w:val="000000"/>
          <w:sz w:val="22"/>
          <w:szCs w:val="22"/>
          <w:highlight w:val="none"/>
        </w:rPr>
      </w:pPr>
      <w:r>
        <w:rPr>
          <w:rFonts w:ascii="Arial" w:hAnsi="Arial" w:cs="Arial"/>
          <w:b/>
          <w:bCs/>
          <w:i/>
          <w:color w:val="000000"/>
          <w:sz w:val="22"/>
          <w:szCs w:val="22"/>
          <w:highlight w:val="none"/>
        </w:rPr>
      </w:r>
      <w:r>
        <w:rPr>
          <w:rFonts w:ascii="Arial" w:hAnsi="Arial" w:cs="Arial"/>
          <w:b/>
          <w:bCs/>
          <w:i/>
          <w:color w:val="000000"/>
          <w:sz w:val="22"/>
          <w:szCs w:val="22"/>
          <w:highlight w:val="none"/>
        </w:rPr>
      </w:r>
    </w:p>
    <w:p>
      <w:pPr>
        <w:ind w:firstLine="708"/>
        <w:jc w:val="both"/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pPr>
      <w:r>
        <w:rPr>
          <w:rFonts w:ascii="Arial" w:hAnsi="Arial" w:cs="Arial"/>
          <w:b/>
          <w:bCs/>
          <w:i/>
          <w:iCs/>
          <w:color w:val="000000"/>
          <w:sz w:val="22"/>
          <w:szCs w:val="22"/>
          <w:highlight w:val="white"/>
          <w:shd w:val="clear" w:color="auto" w:fill="f2f2f2"/>
        </w:rPr>
      </w:r>
      <w:r>
        <w:rPr>
          <w:rFonts w:ascii="Arial" w:hAnsi="Arial" w:cs="Arial"/>
          <w:b/>
          <w:bCs/>
          <w:i/>
          <w:iCs/>
          <w:sz w:val="22"/>
          <w:szCs w:val="22"/>
          <w:highlight w:val="white"/>
        </w:rPr>
        <w:t xml:space="preserve">Art. 28</w:t>
      </w:r>
      <w:r>
        <w:rPr>
          <w:rFonts w:ascii="Arial" w:hAnsi="Arial" w:cs="Arial"/>
          <w:b/>
          <w:bCs/>
          <w:i/>
          <w:iCs/>
          <w:sz w:val="22"/>
          <w:szCs w:val="22"/>
          <w:highlight w:val="white"/>
        </w:rPr>
        <w:t xml:space="preserve">A -</w:t>
      </w:r>
      <w:r>
        <w:rPr>
          <w:rFonts w:ascii="Arial" w:hAnsi="Arial" w:cs="Arial"/>
          <w:i/>
          <w:iCs/>
          <w:color w:val="000000"/>
          <w:sz w:val="22"/>
          <w:szCs w:val="22"/>
          <w:highlight w:val="none"/>
          <w:shd w:val="clear" w:color="auto" w:fill="ffffff"/>
        </w:rPr>
        <w:t xml:space="preserve">  </w:t>
      </w:r>
      <w:r>
        <w:rPr>
          <w:rFonts w:ascii="Arial" w:hAnsi="Arial" w:eastAsia="Segoe UI" w:cs="Arial"/>
          <w:i/>
          <w:iCs/>
          <w:color w:val="000000"/>
          <w:sz w:val="22"/>
          <w:szCs w:val="22"/>
          <w:highlight w:val="white"/>
        </w:rPr>
        <w:t xml:space="preserve">O Mérito em Saúde, a ser concedido mediante Decreto Legislativo, será destinado a profissionais da saúde</w:t>
      </w:r>
      <w:r>
        <w:rPr>
          <w:rFonts w:ascii="Arial" w:hAnsi="Arial" w:eastAsia="Segoe UI" w:cs="Arial"/>
          <w:i/>
          <w:iCs/>
          <w:color w:val="000000"/>
          <w:sz w:val="22"/>
          <w:szCs w:val="22"/>
          <w:highlight w:val="none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órgãos de saúde ou estudiosos no assunto</w:t>
      </w:r>
      <w:r>
        <w:rPr>
          <w:rFonts w:ascii="Arial" w:hAnsi="Arial" w:eastAsia="Segoe UI" w:cs="Arial"/>
          <w:i/>
          <w:iCs/>
          <w:color w:val="000000"/>
          <w:sz w:val="22"/>
          <w:szCs w:val="22"/>
          <w:highlight w:val="white"/>
        </w:rPr>
        <w:t xml:space="preserve">, canguçuenses ou aqui radicados, que atuem nas mais diversas</w:t>
      </w:r>
      <w:r>
        <w:rPr>
          <w:rFonts w:ascii="Arial" w:hAnsi="Arial" w:eastAsia="Segoe UI" w:cs="Arial"/>
          <w:i/>
          <w:iCs/>
          <w:color w:val="000000"/>
          <w:sz w:val="22"/>
          <w:szCs w:val="22"/>
          <w:highlight w:val="white"/>
        </w:rPr>
        <w:t xml:space="preserve"> instituições públicas ou particulares dentro do Município de Canguçu/RS.</w:t>
      </w:r>
      <w:r>
        <w:rPr>
          <w:rFonts w:ascii="Arial" w:hAnsi="Arial" w:cs="Arial"/>
          <w:i/>
          <w:iCs/>
          <w:color w:val="000000"/>
          <w:sz w:val="22"/>
          <w:szCs w:val="22"/>
          <w:highlight w:val="none"/>
          <w:shd w:val="clear" w:color="auto" w:fill="ffffff"/>
        </w:rPr>
      </w:r>
      <w:r>
        <w:rPr>
          <w:rFonts w:ascii="Arial" w:hAnsi="Arial" w:cs="Arial"/>
          <w:i/>
          <w:iCs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pPr>
      <w:r>
        <w:rPr>
          <w:rFonts w:ascii="Arial" w:hAnsi="Arial" w:cs="Arial"/>
          <w:i/>
          <w:iCs/>
          <w:color w:val="000000"/>
          <w:sz w:val="22"/>
          <w:szCs w:val="22"/>
          <w:highlight w:val="none"/>
          <w:shd w:val="clear" w:color="auto" w:fill="ffffff"/>
        </w:rPr>
      </w:r>
      <w:r>
        <w:rPr>
          <w:rFonts w:ascii="Arial" w:hAnsi="Arial" w:cs="Arial"/>
          <w:i/>
          <w:iCs/>
          <w:color w:val="000000"/>
          <w:sz w:val="22"/>
          <w:szCs w:val="22"/>
          <w:highlight w:val="none"/>
          <w:shd w:val="clear" w:color="auto" w:fill="ffffff"/>
        </w:rPr>
      </w:r>
    </w:p>
    <w:p>
      <w:pPr>
        <w:ind w:firstLine="708"/>
        <w:jc w:val="both"/>
        <w:rPr>
          <w:rFonts w:ascii="Arial" w:hAnsi="Arial" w:cs="Arial"/>
          <w:bCs/>
          <w:i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  <w:highlight w:val="none"/>
          <w:shd w:val="clear" w:color="auto" w:fill="ffffff"/>
        </w:rPr>
      </w:r>
      <w:r>
        <w:rPr>
          <w:rFonts w:ascii="Arial" w:hAnsi="Arial" w:cs="Arial"/>
          <w:i/>
          <w:iCs/>
          <w:sz w:val="22"/>
          <w:szCs w:val="22"/>
        </w:rPr>
        <w:t xml:space="preserve">§ 1º</w:t>
      </w:r>
      <w:r>
        <w:rPr>
          <w:rFonts w:ascii="Arial" w:hAnsi="Arial" w:cs="Arial"/>
          <w:i/>
          <w:iCs/>
          <w:sz w:val="22"/>
          <w:szCs w:val="22"/>
        </w:rPr>
        <w:t xml:space="preserve">-</w:t>
      </w:r>
      <w:r>
        <w:rPr>
          <w:rFonts w:ascii="Arial" w:hAnsi="Arial" w:cs="Arial"/>
          <w:i/>
          <w:iCs/>
          <w:sz w:val="22"/>
          <w:szCs w:val="22"/>
        </w:rPr>
        <w:t xml:space="preserve"> Fica limitado em </w:t>
      </w:r>
      <w:r>
        <w:rPr>
          <w:rFonts w:ascii="Arial" w:hAnsi="Arial" w:cs="Arial"/>
          <w:i/>
          <w:iCs/>
          <w:sz w:val="22"/>
          <w:szCs w:val="22"/>
        </w:rPr>
        <w:t xml:space="preserve">05</w:t>
      </w:r>
      <w:r>
        <w:rPr>
          <w:rFonts w:ascii="Arial" w:hAnsi="Arial" w:cs="Arial"/>
          <w:i/>
          <w:iCs/>
          <w:sz w:val="22"/>
          <w:szCs w:val="22"/>
        </w:rPr>
        <w:t xml:space="preserve"> COMENDAS MÉ</w:t>
      </w:r>
      <w:r>
        <w:rPr>
          <w:rFonts w:ascii="Arial" w:hAnsi="Arial" w:cs="Arial"/>
          <w:i/>
          <w:iCs/>
          <w:sz w:val="22"/>
          <w:szCs w:val="22"/>
        </w:rPr>
        <w:t xml:space="preserve">RITO EM SAÚDE DE CANGUÇU por vereador por sessão legislativa.</w:t>
      </w:r>
      <w:r>
        <w:rPr>
          <w:rFonts w:ascii="Arial" w:hAnsi="Arial" w:cs="Arial"/>
          <w:i/>
          <w:iCs/>
          <w:sz w:val="22"/>
          <w:szCs w:val="22"/>
        </w:rPr>
      </w:r>
      <w:r>
        <w:rPr>
          <w:rFonts w:ascii="Arial" w:hAnsi="Arial" w:cs="Arial"/>
          <w:i/>
          <w:iCs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pPr>
      <w:r>
        <w:rPr>
          <w:rFonts w:ascii="Arial" w:hAnsi="Arial" w:cs="Arial"/>
          <w:i/>
          <w:iCs/>
          <w:sz w:val="22"/>
          <w:szCs w:val="22"/>
        </w:rPr>
        <w:t xml:space="preserve">§ 2º</w:t>
      </w:r>
      <w:r>
        <w:rPr>
          <w:rFonts w:ascii="Arial" w:hAnsi="Arial" w:cs="Arial"/>
          <w:i/>
          <w:iCs/>
          <w:sz w:val="22"/>
          <w:szCs w:val="22"/>
        </w:rPr>
        <w:t xml:space="preserve">-</w:t>
      </w:r>
      <w:r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 </w:t>
      </w:r>
      <w:r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O</w:t>
      </w:r>
      <w:r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quórum para concessão da </w:t>
      </w:r>
      <w:r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Comenda </w:t>
      </w:r>
      <w:r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disciplinada neste artigo </w:t>
      </w:r>
      <w:r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deverá ser de</w:t>
      </w:r>
      <w:r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maioria absoluta dos membros da Câmara.</w:t>
      </w:r>
      <w:r>
        <w:rPr>
          <w:rFonts w:ascii="Arial" w:hAnsi="Arial" w:cs="Arial"/>
          <w:bCs/>
          <w:i/>
          <w:iCs/>
          <w:color w:val="000000"/>
          <w:sz w:val="22"/>
          <w:szCs w:val="22"/>
          <w:highlight w:val="none"/>
          <w:shd w:val="clear" w:color="auto" w:fill="ffffff"/>
        </w:rPr>
      </w:r>
      <w:r>
        <w:rPr>
          <w:rFonts w:ascii="Arial" w:hAnsi="Arial" w:cs="Arial"/>
          <w:i/>
          <w:iCs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pPr>
      <w:r>
        <w:rPr>
          <w:rFonts w:ascii="Arial" w:hAnsi="Arial" w:cs="Arial"/>
          <w:bCs/>
          <w:i/>
          <w:iCs/>
          <w:color w:val="000000"/>
          <w:sz w:val="22"/>
          <w:szCs w:val="22"/>
          <w:highlight w:val="none"/>
          <w:shd w:val="clear" w:color="auto" w:fill="ffffff"/>
        </w:rPr>
      </w:r>
      <w:r>
        <w:rPr>
          <w:rFonts w:ascii="Arial" w:hAnsi="Arial" w:cs="Arial"/>
          <w:bCs/>
          <w:i/>
          <w:iCs/>
          <w:color w:val="000000"/>
          <w:sz w:val="22"/>
          <w:szCs w:val="22"/>
          <w:highlight w:val="none"/>
          <w:shd w:val="clear" w:color="auto" w:fill="ffffff"/>
        </w:rPr>
      </w:r>
    </w:p>
    <w:p>
      <w:pPr>
        <w:ind w:firstLine="708"/>
        <w:jc w:val="both"/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pPr>
      <w:r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r>
      <w:r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r>
    </w:p>
    <w:p>
      <w:pPr>
        <w:ind w:firstLine="0"/>
        <w:jc w:val="center"/>
        <w:rPr>
          <w:rFonts w:ascii="Arial" w:hAnsi="Arial" w:cs="Arial"/>
          <w:b/>
          <w:bCs/>
          <w:i/>
          <w:color w:val="000000"/>
          <w:sz w:val="22"/>
          <w:szCs w:val="22"/>
          <w:highlight w:val="none"/>
        </w:rPr>
      </w:pPr>
      <w:r>
        <w:rPr>
          <w:rFonts w:ascii="Arial" w:hAnsi="Arial" w:cs="Arial"/>
          <w:b/>
          <w:bCs/>
          <w:i/>
          <w:color w:val="000000"/>
          <w:sz w:val="22"/>
          <w:szCs w:val="22"/>
          <w:highlight w:val="white"/>
          <w:shd w:val="clear" w:color="auto" w:fill="f2f2f2"/>
        </w:rPr>
        <w:t xml:space="preserve">CAPÍTULO </w:t>
      </w:r>
      <w:r>
        <w:rPr>
          <w:rFonts w:ascii="Arial" w:hAnsi="Arial" w:cs="Arial"/>
          <w:b/>
          <w:bCs/>
          <w:i/>
          <w:color w:val="000000"/>
          <w:sz w:val="22"/>
          <w:szCs w:val="22"/>
          <w:highlight w:val="white"/>
          <w:shd w:val="clear" w:color="auto" w:fill="f2f2f2"/>
        </w:rPr>
        <w:t xml:space="preserve">III – </w:t>
      </w:r>
      <w:r>
        <w:rPr>
          <w:rFonts w:ascii="Arial" w:hAnsi="Arial" w:cs="Arial"/>
          <w:b/>
          <w:bCs/>
          <w:i/>
          <w:color w:val="000000"/>
          <w:sz w:val="22"/>
          <w:szCs w:val="22"/>
          <w:highlight w:val="white"/>
          <w:shd w:val="clear" w:color="auto" w:fill="f2f2f2"/>
        </w:rPr>
        <w:t xml:space="preserve">DA </w:t>
      </w:r>
      <w:r>
        <w:rPr>
          <w:rFonts w:ascii="Arial" w:hAnsi="Arial" w:cs="Arial"/>
          <w:b/>
          <w:bCs/>
          <w:i/>
          <w:color w:val="000000"/>
          <w:sz w:val="22"/>
          <w:szCs w:val="22"/>
          <w:highlight w:val="white"/>
          <w:shd w:val="clear" w:color="auto" w:fill="f2f2f2"/>
        </w:rPr>
        <w:t xml:space="preserve">ENTREGA DA COMENDA</w:t>
      </w:r>
      <w:r>
        <w:rPr>
          <w:rFonts w:ascii="Arial" w:hAnsi="Arial" w:cs="Arial"/>
          <w:b/>
          <w:bCs/>
          <w:i/>
          <w:color w:val="000000"/>
          <w:sz w:val="22"/>
          <w:szCs w:val="22"/>
          <w:highlight w:val="white"/>
          <w:shd w:val="clear" w:color="auto" w:fill="f2f2f2"/>
        </w:rPr>
      </w:r>
      <w:r>
        <w:rPr>
          <w:highlight w:val="white"/>
        </w:rPr>
      </w:r>
    </w:p>
    <w:p>
      <w:pPr>
        <w:ind w:firstLine="708"/>
        <w:jc w:val="both"/>
        <w:spacing w:after="62" w:afterAutospacing="0" w:line="178" w:lineRule="auto"/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pPr>
      <w:r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r>
      <w:r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r>
    </w:p>
    <w:p>
      <w:pPr>
        <w:ind w:firstLine="708"/>
        <w:jc w:val="both"/>
        <w:spacing w:after="62" w:afterAutospacing="0" w:line="178" w:lineRule="auto"/>
        <w:rPr>
          <w:rFonts w:ascii="Arial" w:hAnsi="Arial" w:cs="Arial"/>
          <w:bCs/>
          <w:i/>
          <w:color w:val="000000"/>
          <w:sz w:val="22"/>
          <w:szCs w:val="22"/>
          <w:highlight w:val="none"/>
        </w:rPr>
      </w:pPr>
      <w:r>
        <w:rPr>
          <w:rFonts w:ascii="Arial" w:hAnsi="Arial" w:cs="Arial"/>
          <w:bCs/>
          <w:i/>
          <w:iCs/>
          <w:color w:val="000000"/>
          <w:sz w:val="22"/>
          <w:szCs w:val="22"/>
          <w:highlight w:val="none"/>
          <w:shd w:val="clear" w:color="auto" w:fill="ffffff"/>
        </w:rPr>
      </w:r>
      <w:r>
        <w:rPr>
          <w:rFonts w:ascii="Arial" w:hAnsi="Arial" w:cs="Arial"/>
          <w:bCs/>
          <w:i/>
          <w:iCs/>
          <w:color w:val="000000"/>
          <w:sz w:val="22"/>
          <w:szCs w:val="22"/>
          <w:highlight w:val="none"/>
          <w:shd w:val="clear" w:color="auto" w:fill="ffffff"/>
        </w:rPr>
      </w:r>
    </w:p>
    <w:p>
      <w:pPr>
        <w:ind w:left="0" w:firstLine="708"/>
        <w:jc w:val="both"/>
        <w:spacing w:after="17" w:afterAutospacing="0" w:line="178" w:lineRule="auto"/>
        <w:rPr>
          <w:rFonts w:ascii="Segoe UI" w:hAnsi="Segoe UI" w:eastAsia="Segoe UI" w:cs="Segoe UI"/>
          <w:bCs/>
          <w:i/>
          <w:color w:val="000000"/>
          <w:sz w:val="23"/>
          <w:szCs w:val="23"/>
          <w:highlight w:val="none"/>
        </w:rPr>
      </w:pPr>
      <w:r>
        <w:rPr>
          <w:rFonts w:ascii="Arial" w:hAnsi="Arial" w:cs="Arial"/>
          <w:b/>
          <w:bCs/>
          <w:i/>
          <w:iCs/>
          <w:color w:val="000000"/>
          <w:sz w:val="22"/>
          <w:szCs w:val="22"/>
          <w:highlight w:val="white"/>
        </w:rPr>
      </w:r>
      <w:r>
        <w:rPr>
          <w:rFonts w:ascii="Segoe UI" w:hAnsi="Segoe UI" w:eastAsia="Segoe UI" w:cs="Segoe UI"/>
          <w:b/>
          <w:i/>
          <w:iCs/>
          <w:color w:val="000000"/>
          <w:sz w:val="23"/>
          <w:highlight w:val="white"/>
        </w:rPr>
        <w:t xml:space="preserve">Art. 29A -</w:t>
      </w:r>
      <w:r>
        <w:rPr>
          <w:rFonts w:ascii="Segoe UI" w:hAnsi="Segoe UI" w:eastAsia="Segoe UI" w:cs="Segoe UI"/>
          <w:i/>
          <w:iCs/>
          <w:color w:val="000000"/>
          <w:sz w:val="23"/>
          <w:highlight w:val="white"/>
        </w:rPr>
        <w:t xml:space="preserve"> A entrega da Comenda será realizada, em Sessão Solene em data a ser definida pela presidênci</w:t>
      </w:r>
      <w:r>
        <w:rPr>
          <w:rFonts w:ascii="Segoe UI" w:hAnsi="Segoe UI" w:eastAsia="Segoe UI" w:cs="Segoe UI"/>
          <w:i/>
          <w:iCs/>
          <w:color w:val="000000"/>
          <w:sz w:val="23"/>
          <w:highlight w:val="none"/>
        </w:rPr>
        <w:t xml:space="preserve">a.</w:t>
      </w:r>
      <w:r>
        <w:rPr>
          <w:rFonts w:ascii="Segoe UI" w:hAnsi="Segoe UI" w:eastAsia="Segoe UI" w:cs="Segoe UI"/>
          <w:bCs/>
          <w:i/>
          <w:color w:val="000000"/>
          <w:sz w:val="23"/>
          <w:szCs w:val="23"/>
          <w:highlight w:val="white"/>
        </w:rPr>
      </w:r>
    </w:p>
    <w:p>
      <w:pPr>
        <w:ind w:left="0" w:firstLine="708"/>
        <w:jc w:val="both"/>
        <w:spacing w:after="17" w:afterAutospacing="0" w:line="178" w:lineRule="auto"/>
        <w:rPr>
          <w:rFonts w:ascii="Segoe UI" w:hAnsi="Segoe UI" w:eastAsia="Segoe UI" w:cs="Segoe UI"/>
          <w:bCs/>
          <w:i/>
          <w:color w:val="000000"/>
          <w:sz w:val="23"/>
          <w:szCs w:val="23"/>
          <w:highlight w:val="white"/>
        </w:rPr>
      </w:pPr>
      <w:r>
        <w:rPr>
          <w:rFonts w:ascii="Segoe UI" w:hAnsi="Segoe UI" w:eastAsia="Segoe UI" w:cs="Segoe UI"/>
          <w:i/>
          <w:iCs/>
          <w:color w:val="000000"/>
          <w:sz w:val="23"/>
          <w:highlight w:val="none"/>
        </w:rPr>
      </w:r>
      <w:r>
        <w:rPr>
          <w:rFonts w:ascii="Segoe UI" w:hAnsi="Segoe UI" w:eastAsia="Segoe UI" w:cs="Segoe UI"/>
          <w:i/>
          <w:iCs/>
          <w:color w:val="000000"/>
          <w:sz w:val="23"/>
          <w:highlight w:val="white"/>
        </w:rPr>
        <w:br/>
        <w:t xml:space="preserve">  </w:t>
        <w:tab/>
      </w:r>
      <w:r>
        <w:rPr>
          <w:rFonts w:ascii="Segoe UI" w:hAnsi="Segoe UI" w:eastAsia="Segoe UI" w:cs="Segoe UI"/>
          <w:b/>
          <w:i/>
          <w:iCs/>
          <w:color w:val="000000"/>
          <w:sz w:val="23"/>
          <w:highlight w:val="white"/>
        </w:rPr>
        <w:t xml:space="preserve">Parágrafo único.</w:t>
      </w:r>
      <w:r>
        <w:rPr>
          <w:rFonts w:ascii="Segoe UI" w:hAnsi="Segoe UI" w:eastAsia="Segoe UI" w:cs="Segoe UI"/>
          <w:i/>
          <w:iCs/>
          <w:color w:val="000000"/>
          <w:sz w:val="23"/>
          <w:highlight w:val="white"/>
        </w:rPr>
        <w:t xml:space="preserve"> Câmara Municipal manterá registro de todas as Comendas de que trata esta Lei.</w:t>
      </w:r>
      <w:r>
        <w:rPr>
          <w:rFonts w:ascii="Segoe UI" w:hAnsi="Segoe UI" w:eastAsia="Segoe UI" w:cs="Segoe UI"/>
          <w:bCs/>
          <w:i/>
          <w:color w:val="000000"/>
          <w:sz w:val="23"/>
          <w:szCs w:val="23"/>
          <w:highlight w:val="white"/>
        </w:rPr>
      </w:r>
      <w:r/>
    </w:p>
    <w:p>
      <w:pPr>
        <w:ind w:firstLine="0"/>
        <w:jc w:val="both"/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i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</w:rPr>
        <w:t xml:space="preserve">Art. 3º. </w:t>
      </w:r>
      <w:r>
        <w:rPr>
          <w:rFonts w:ascii="Arial" w:hAnsi="Arial" w:cs="Arial"/>
          <w:bCs/>
          <w:sz w:val="22"/>
          <w:szCs w:val="22"/>
        </w:rPr>
        <w:t xml:space="preserve">Esta lei entra em vigor na data da sua publicação.</w:t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  <w:highlight w:val="none"/>
        </w:rPr>
      </w:r>
      <w:r>
        <w:rPr>
          <w:rFonts w:ascii="Arial" w:hAnsi="Arial" w:cs="Arial"/>
          <w:bCs/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141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Canguçu,</w:t>
      </w:r>
      <w:r>
        <w:rPr>
          <w:rFonts w:ascii="Arial" w:hAnsi="Arial" w:cs="Arial"/>
          <w:bCs/>
          <w:sz w:val="22"/>
          <w:szCs w:val="22"/>
        </w:rPr>
        <w:t xml:space="preserve"> de </w:t>
      </w:r>
      <w:r>
        <w:rPr>
          <w:rFonts w:ascii="Arial" w:hAnsi="Arial" w:cs="Arial"/>
          <w:bCs/>
          <w:sz w:val="22"/>
          <w:szCs w:val="22"/>
        </w:rPr>
        <w:t xml:space="preserve">junho de </w:t>
      </w:r>
      <w:r>
        <w:rPr>
          <w:rFonts w:ascii="Arial" w:hAnsi="Arial" w:cs="Arial"/>
          <w:bCs/>
          <w:sz w:val="22"/>
          <w:szCs w:val="22"/>
        </w:rPr>
        <w:t xml:space="preserve">2023</w:t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MARCUS VINICIUS MULLER PEGORARO</w:t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Prefeito Municipal</w:t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Iniciativa: Poder Legislativo</w:t>
      </w:r>
      <w:r>
        <w:rPr>
          <w:rFonts w:ascii="Arial" w:hAnsi="Arial" w:cs="Arial"/>
          <w:sz w:val="22"/>
          <w:szCs w:val="22"/>
        </w:rPr>
      </w:r>
    </w:p>
    <w:p>
      <w:pPr>
        <w:jc w:val="left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b/>
          <w:bCs/>
          <w:sz w:val="22"/>
          <w:szCs w:val="22"/>
        </w:rPr>
        <w:t xml:space="preserve">Autor: </w:t>
      </w: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ind w:firstLine="0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9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b w:val="0"/>
        <w:bCs w:val="0"/>
        <w:sz w:val="22"/>
        <w:szCs w:val="22"/>
      </w:rPr>
      <w:t xml:space="preserve">__________________________________________________________________________</w:t>
    </w:r>
    <w:r>
      <w:rPr>
        <w:rFonts w:ascii="Arial" w:hAnsi="Arial" w:cs="Arial"/>
        <w:b w:val="0"/>
        <w:bCs w:val="0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99"/>
      <w:jc w:val="center"/>
      <w:rPr>
        <w:rFonts w:ascii="Arial" w:hAnsi="Arial" w:cs="Arial"/>
        <w:b w:val="0"/>
        <w:bCs w:val="0"/>
      </w:rPr>
    </w:pPr>
    <w:r>
      <w:rPr>
        <w:rFonts w:ascii="Arial" w:hAnsi="Arial" w:cs="Arial"/>
        <w:b/>
        <w:sz w:val="22"/>
        <w:szCs w:val="22"/>
      </w:rPr>
      <w:t xml:space="preserve">“DOE SANGUE, DOE ÓRGÃOS, SALVE UMA VIDA!”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99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</w:r>
    <w:r>
      <w:rPr>
        <w:rFonts w:ascii="Arial" w:hAnsi="Arial" w:cs="Arial"/>
        <w:sz w:val="22"/>
        <w:szCs w:val="2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33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1648796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33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33"/>
      <w:jc w:val="center"/>
    </w:pPr>
    <w:r>
      <w:rPr>
        <w:rFonts w:ascii="Arial" w:hAnsi="Arial" w:cs="Arial"/>
      </w:rPr>
      <w:t xml:space="preserve">ESTADO DO RIO GRANDE DO SUL</w:t>
    </w:r>
    <w:r>
      <w:rPr>
        <w:rFonts w:ascii="Arial" w:hAnsi="Arial" w:cs="Arial"/>
      </w:rPr>
    </w:r>
    <w:r/>
  </w:p>
  <w:p>
    <w:pPr>
      <w:pStyle w:val="33"/>
      <w:jc w:val="center"/>
      <w:rPr>
        <w:rFonts w:ascii="Arial" w:hAnsi="Arial" w:cs="Arial"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  <w:bCs/>
      </w:rPr>
    </w:r>
    <w:r/>
  </w:p>
  <w:p>
    <w:pPr>
      <w:pStyle w:val="33"/>
      <w:jc w:val="center"/>
    </w:pPr>
    <w:r>
      <w:rPr>
        <w:rFonts w:ascii="Arial" w:hAnsi="Arial" w:cs="Arial"/>
      </w:rPr>
    </w:r>
    <w:r/>
  </w:p>
  <w:p>
    <w:pPr>
      <w:tabs>
        <w:tab w:val="left" w:pos="1967" w:leader="none"/>
        <w:tab w:val="center" w:pos="4677" w:leader="none"/>
      </w:tabs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sz w:val="24"/>
        <w:szCs w:val="24"/>
      </w:rPr>
    </w: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140" w:hanging="360"/>
        <w:tabs>
          <w:tab w:val="num" w:pos="114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  <w:tabs>
          <w:tab w:val="num" w:pos="186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  <w:tabs>
          <w:tab w:val="num" w:pos="258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  <w:tabs>
          <w:tab w:val="num" w:pos="330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  <w:tabs>
          <w:tab w:val="num" w:pos="402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  <w:tabs>
          <w:tab w:val="num" w:pos="474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  <w:tabs>
          <w:tab w:val="num" w:pos="546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  <w:tabs>
          <w:tab w:val="num" w:pos="618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  <w:tabs>
          <w:tab w:val="num" w:pos="6900" w:leader="none"/>
        </w:tabs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450" w:hanging="360"/>
        <w:tabs>
          <w:tab w:val="num" w:pos="4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70" w:hanging="360"/>
        <w:tabs>
          <w:tab w:val="num" w:pos="117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90" w:hanging="180"/>
        <w:tabs>
          <w:tab w:val="num" w:pos="189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610" w:hanging="360"/>
        <w:tabs>
          <w:tab w:val="num" w:pos="261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330" w:hanging="360"/>
        <w:tabs>
          <w:tab w:val="num" w:pos="333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050" w:hanging="180"/>
        <w:tabs>
          <w:tab w:val="num" w:pos="405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770" w:hanging="360"/>
        <w:tabs>
          <w:tab w:val="num" w:pos="477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90" w:hanging="360"/>
        <w:tabs>
          <w:tab w:val="num" w:pos="549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210" w:hanging="180"/>
        <w:tabs>
          <w:tab w:val="num" w:pos="6210" w:leader="none"/>
        </w:tabs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00" w:hanging="360"/>
        <w:tabs>
          <w:tab w:val="num" w:pos="21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20" w:hanging="360"/>
        <w:tabs>
          <w:tab w:val="num" w:pos="28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540" w:hanging="180"/>
        <w:tabs>
          <w:tab w:val="num" w:pos="35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60" w:hanging="360"/>
        <w:tabs>
          <w:tab w:val="num" w:pos="42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80" w:hanging="360"/>
        <w:tabs>
          <w:tab w:val="num" w:pos="49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00" w:hanging="180"/>
        <w:tabs>
          <w:tab w:val="num" w:pos="57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20" w:hanging="360"/>
        <w:tabs>
          <w:tab w:val="num" w:pos="64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140" w:hanging="360"/>
        <w:tabs>
          <w:tab w:val="num" w:pos="71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60" w:hanging="180"/>
        <w:tabs>
          <w:tab w:val="num" w:pos="7860" w:leader="none"/>
        </w:tabs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15" w:hanging="360"/>
        <w:tabs>
          <w:tab w:val="num" w:pos="211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010" w:hanging="360"/>
        <w:tabs>
          <w:tab w:val="num" w:pos="201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730" w:hanging="360"/>
        <w:tabs>
          <w:tab w:val="num" w:pos="273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450" w:hanging="180"/>
        <w:tabs>
          <w:tab w:val="num" w:pos="345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170" w:hanging="360"/>
        <w:tabs>
          <w:tab w:val="num" w:pos="417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890" w:hanging="360"/>
        <w:tabs>
          <w:tab w:val="num" w:pos="489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610" w:hanging="180"/>
        <w:tabs>
          <w:tab w:val="num" w:pos="561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330" w:hanging="360"/>
        <w:tabs>
          <w:tab w:val="num" w:pos="633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050" w:hanging="360"/>
        <w:tabs>
          <w:tab w:val="num" w:pos="705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770" w:hanging="180"/>
        <w:tabs>
          <w:tab w:val="num" w:pos="7770" w:leader="none"/>
        </w:tabs>
      </w:pPr>
    </w:lvl>
  </w:abstractNum>
  <w:abstractNum w:abstractNumId="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00" w:hanging="360"/>
        <w:tabs>
          <w:tab w:val="num" w:pos="21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20" w:hanging="360"/>
        <w:tabs>
          <w:tab w:val="num" w:pos="28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540" w:hanging="180"/>
        <w:tabs>
          <w:tab w:val="num" w:pos="35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60" w:hanging="360"/>
        <w:tabs>
          <w:tab w:val="num" w:pos="42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80" w:hanging="360"/>
        <w:tabs>
          <w:tab w:val="num" w:pos="49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00" w:hanging="180"/>
        <w:tabs>
          <w:tab w:val="num" w:pos="57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20" w:hanging="360"/>
        <w:tabs>
          <w:tab w:val="num" w:pos="64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140" w:hanging="360"/>
        <w:tabs>
          <w:tab w:val="num" w:pos="71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60" w:hanging="180"/>
        <w:tabs>
          <w:tab w:val="num" w:pos="7860" w:leader="none"/>
        </w:tabs>
      </w:pPr>
    </w:lvl>
  </w:abstractNum>
  <w:abstractNum w:abstractNumId="8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00" w:hanging="360"/>
        <w:tabs>
          <w:tab w:val="num" w:pos="21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20" w:hanging="360"/>
        <w:tabs>
          <w:tab w:val="num" w:pos="28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540" w:hanging="180"/>
        <w:tabs>
          <w:tab w:val="num" w:pos="35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60" w:hanging="360"/>
        <w:tabs>
          <w:tab w:val="num" w:pos="42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80" w:hanging="360"/>
        <w:tabs>
          <w:tab w:val="num" w:pos="49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00" w:hanging="180"/>
        <w:tabs>
          <w:tab w:val="num" w:pos="57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20" w:hanging="360"/>
        <w:tabs>
          <w:tab w:val="num" w:pos="64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140" w:hanging="360"/>
        <w:tabs>
          <w:tab w:val="num" w:pos="71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60" w:hanging="180"/>
        <w:tabs>
          <w:tab w:val="num" w:pos="7860" w:leader="none"/>
        </w:tabs>
      </w:pPr>
    </w:lvl>
  </w:abstractNum>
  <w:abstractNum w:abstractNumId="9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350" w:hanging="360"/>
        <w:tabs>
          <w:tab w:val="num" w:pos="13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0" w:hanging="360"/>
        <w:tabs>
          <w:tab w:val="num" w:pos="207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90" w:hanging="180"/>
        <w:tabs>
          <w:tab w:val="num" w:pos="279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10" w:hanging="360"/>
        <w:tabs>
          <w:tab w:val="num" w:pos="351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230" w:hanging="360"/>
        <w:tabs>
          <w:tab w:val="num" w:pos="423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950" w:hanging="180"/>
        <w:tabs>
          <w:tab w:val="num" w:pos="495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670" w:hanging="360"/>
        <w:tabs>
          <w:tab w:val="num" w:pos="567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90" w:hanging="360"/>
        <w:tabs>
          <w:tab w:val="num" w:pos="639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10" w:hanging="180"/>
        <w:tabs>
          <w:tab w:val="num" w:pos="7110" w:leader="none"/>
        </w:tabs>
      </w:pPr>
    </w:lvl>
  </w:abstractNum>
  <w:abstractNum w:abstractNumId="1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0" w:hanging="360"/>
        <w:tabs>
          <w:tab w:val="num" w:pos="177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  <w:tabs>
          <w:tab w:val="num" w:pos="249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  <w:tabs>
          <w:tab w:val="num" w:pos="321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  <w:tabs>
          <w:tab w:val="num" w:pos="393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  <w:tabs>
          <w:tab w:val="num" w:pos="465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  <w:tabs>
          <w:tab w:val="num" w:pos="537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  <w:tabs>
          <w:tab w:val="num" w:pos="609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  <w:tabs>
          <w:tab w:val="num" w:pos="681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  <w:tabs>
          <w:tab w:val="num" w:pos="7530" w:leader="none"/>
        </w:tabs>
      </w:pPr>
    </w:lvl>
  </w:abstractNum>
  <w:abstractNum w:abstractNumId="1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1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00" w:hanging="360"/>
        <w:tabs>
          <w:tab w:val="num" w:pos="210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820" w:hanging="360"/>
        <w:tabs>
          <w:tab w:val="num" w:pos="282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540" w:hanging="180"/>
        <w:tabs>
          <w:tab w:val="num" w:pos="35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60" w:hanging="360"/>
        <w:tabs>
          <w:tab w:val="num" w:pos="42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80" w:hanging="360"/>
        <w:tabs>
          <w:tab w:val="num" w:pos="49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00" w:hanging="180"/>
        <w:tabs>
          <w:tab w:val="num" w:pos="57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20" w:hanging="360"/>
        <w:tabs>
          <w:tab w:val="num" w:pos="64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140" w:hanging="360"/>
        <w:tabs>
          <w:tab w:val="num" w:pos="71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60" w:hanging="180"/>
        <w:tabs>
          <w:tab w:val="num" w:pos="78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  <w:tabs>
          <w:tab w:val="num" w:pos="177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  <w:tabs>
          <w:tab w:val="num" w:pos="249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  <w:tabs>
          <w:tab w:val="num" w:pos="321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  <w:tabs>
          <w:tab w:val="num" w:pos="393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  <w:tabs>
          <w:tab w:val="num" w:pos="465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  <w:tabs>
          <w:tab w:val="num" w:pos="537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  <w:tabs>
          <w:tab w:val="num" w:pos="609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  <w:tabs>
          <w:tab w:val="num" w:pos="681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  <w:tabs>
          <w:tab w:val="num" w:pos="7530" w:leader="none"/>
        </w:tabs>
      </w:pPr>
    </w:lvl>
  </w:abstractNum>
  <w:abstractNum w:abstractNumId="1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55" w:hanging="360"/>
        <w:tabs>
          <w:tab w:val="num" w:pos="1755" w:leader="none"/>
        </w:tabs>
      </w:pPr>
      <w:rPr>
        <w:rFonts w:ascii="Times New Roman" w:hAnsi="Times New Roman" w:eastAsia="Times New Roman"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475" w:hanging="360"/>
        <w:tabs>
          <w:tab w:val="num" w:pos="247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195" w:hanging="180"/>
        <w:tabs>
          <w:tab w:val="num" w:pos="319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15" w:hanging="360"/>
        <w:tabs>
          <w:tab w:val="num" w:pos="391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35" w:hanging="360"/>
        <w:tabs>
          <w:tab w:val="num" w:pos="463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55" w:hanging="180"/>
        <w:tabs>
          <w:tab w:val="num" w:pos="535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75" w:hanging="360"/>
        <w:tabs>
          <w:tab w:val="num" w:pos="607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795" w:hanging="360"/>
        <w:tabs>
          <w:tab w:val="num" w:pos="679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15" w:hanging="180"/>
        <w:tabs>
          <w:tab w:val="num" w:pos="7515" w:leader="none"/>
        </w:tabs>
      </w:pPr>
    </w:lvl>
  </w:abstractNum>
  <w:abstractNum w:abstractNumId="1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065" w:hanging="360"/>
        <w:tabs>
          <w:tab w:val="num" w:pos="106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</w:lvl>
  </w:abstractNum>
  <w:abstractNum w:abstractNumId="1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3195" w:hanging="360"/>
        <w:tabs>
          <w:tab w:val="num" w:pos="319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915" w:hanging="360"/>
        <w:tabs>
          <w:tab w:val="num" w:pos="391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4635" w:hanging="180"/>
        <w:tabs>
          <w:tab w:val="num" w:pos="463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5355" w:hanging="360"/>
        <w:tabs>
          <w:tab w:val="num" w:pos="535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6075" w:hanging="360"/>
        <w:tabs>
          <w:tab w:val="num" w:pos="607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6795" w:hanging="180"/>
        <w:tabs>
          <w:tab w:val="num" w:pos="679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7515" w:hanging="360"/>
        <w:tabs>
          <w:tab w:val="num" w:pos="751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8235" w:hanging="360"/>
        <w:tabs>
          <w:tab w:val="num" w:pos="823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8955" w:hanging="180"/>
        <w:tabs>
          <w:tab w:val="num" w:pos="8955" w:leader="none"/>
        </w:tabs>
      </w:pPr>
    </w:lvl>
  </w:abstractNum>
  <w:abstractNum w:abstractNumId="1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450" w:hanging="360"/>
        <w:tabs>
          <w:tab w:val="num" w:pos="4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70" w:hanging="360"/>
        <w:tabs>
          <w:tab w:val="num" w:pos="117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90" w:hanging="180"/>
        <w:tabs>
          <w:tab w:val="num" w:pos="189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610" w:hanging="360"/>
        <w:tabs>
          <w:tab w:val="num" w:pos="261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330" w:hanging="360"/>
        <w:tabs>
          <w:tab w:val="num" w:pos="333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050" w:hanging="180"/>
        <w:tabs>
          <w:tab w:val="num" w:pos="405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770" w:hanging="360"/>
        <w:tabs>
          <w:tab w:val="num" w:pos="477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90" w:hanging="360"/>
        <w:tabs>
          <w:tab w:val="num" w:pos="549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210" w:hanging="180"/>
        <w:tabs>
          <w:tab w:val="num" w:pos="6210" w:leader="none"/>
        </w:tabs>
      </w:pPr>
    </w:lvl>
  </w:abstractNum>
  <w:abstractNum w:abstractNumId="18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055" w:hanging="360"/>
        <w:tabs>
          <w:tab w:val="num" w:pos="2055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775" w:hanging="360"/>
        <w:tabs>
          <w:tab w:val="num" w:pos="277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  <w:tabs>
          <w:tab w:val="num" w:pos="349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  <w:tabs>
          <w:tab w:val="num" w:pos="421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  <w:tabs>
          <w:tab w:val="num" w:pos="493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  <w:tabs>
          <w:tab w:val="num" w:pos="565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  <w:tabs>
          <w:tab w:val="num" w:pos="637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  <w:tabs>
          <w:tab w:val="num" w:pos="709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  <w:tabs>
          <w:tab w:val="num" w:pos="7815" w:leader="none"/>
        </w:tabs>
      </w:pPr>
    </w:lvl>
  </w:abstractNum>
  <w:abstractNum w:abstractNumId="19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2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205" w:hanging="360"/>
        <w:tabs>
          <w:tab w:val="num" w:pos="220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925" w:hanging="360"/>
        <w:tabs>
          <w:tab w:val="num" w:pos="292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45" w:hanging="180"/>
        <w:tabs>
          <w:tab w:val="num" w:pos="364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65" w:hanging="360"/>
        <w:tabs>
          <w:tab w:val="num" w:pos="436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85" w:hanging="360"/>
        <w:tabs>
          <w:tab w:val="num" w:pos="508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805" w:hanging="180"/>
        <w:tabs>
          <w:tab w:val="num" w:pos="580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525" w:hanging="360"/>
        <w:tabs>
          <w:tab w:val="num" w:pos="652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45" w:hanging="360"/>
        <w:tabs>
          <w:tab w:val="num" w:pos="724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65" w:hanging="180"/>
        <w:tabs>
          <w:tab w:val="num" w:pos="7965" w:leader="none"/>
        </w:tabs>
      </w:pPr>
    </w:lvl>
  </w:abstractNum>
  <w:abstractNum w:abstractNumId="2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163" w:hanging="360"/>
        <w:tabs>
          <w:tab w:val="num" w:pos="1163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83" w:hanging="360"/>
        <w:tabs>
          <w:tab w:val="num" w:pos="1883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603" w:hanging="180"/>
        <w:tabs>
          <w:tab w:val="num" w:pos="2603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23" w:hanging="360"/>
        <w:tabs>
          <w:tab w:val="num" w:pos="3323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43" w:hanging="360"/>
        <w:tabs>
          <w:tab w:val="num" w:pos="4043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763" w:hanging="180"/>
        <w:tabs>
          <w:tab w:val="num" w:pos="4763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83" w:hanging="360"/>
        <w:tabs>
          <w:tab w:val="num" w:pos="5483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203" w:hanging="360"/>
        <w:tabs>
          <w:tab w:val="num" w:pos="6203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23" w:hanging="180"/>
        <w:tabs>
          <w:tab w:val="num" w:pos="6923" w:leader="none"/>
        </w:tabs>
      </w:pPr>
    </w:lvl>
  </w:abstractNum>
  <w:abstractNum w:abstractNumId="2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2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2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845" w:hanging="360"/>
        <w:tabs>
          <w:tab w:val="num" w:pos="1845" w:leader="none"/>
        </w:tabs>
      </w:pPr>
      <w:rPr>
        <w:rFonts w:hint="default"/>
        <w:b/>
      </w:rPr>
    </w:lvl>
    <w:lvl w:ilvl="1">
      <w:start w:val="1"/>
      <w:numFmt w:val="decimal"/>
      <w:isLgl w:val="false"/>
      <w:suff w:val="tab"/>
      <w:lvlText w:val="%2)"/>
      <w:lvlJc w:val="left"/>
      <w:pPr>
        <w:ind w:left="2565" w:hanging="360"/>
        <w:tabs>
          <w:tab w:val="num" w:pos="256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285" w:hanging="180"/>
        <w:tabs>
          <w:tab w:val="num" w:pos="328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005" w:hanging="360"/>
        <w:tabs>
          <w:tab w:val="num" w:pos="400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725" w:hanging="360"/>
        <w:tabs>
          <w:tab w:val="num" w:pos="472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445" w:hanging="180"/>
        <w:tabs>
          <w:tab w:val="num" w:pos="544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165" w:hanging="360"/>
        <w:tabs>
          <w:tab w:val="num" w:pos="616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885" w:hanging="360"/>
        <w:tabs>
          <w:tab w:val="num" w:pos="688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605" w:hanging="180"/>
        <w:tabs>
          <w:tab w:val="num" w:pos="7605" w:leader="none"/>
        </w:tabs>
      </w:pPr>
    </w:lvl>
  </w:abstractNum>
  <w:abstractNum w:abstractNumId="28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3645" w:hanging="360"/>
        <w:tabs>
          <w:tab w:val="num" w:pos="364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970" w:hanging="360"/>
        <w:tabs>
          <w:tab w:val="num" w:pos="297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90" w:hanging="180"/>
        <w:tabs>
          <w:tab w:val="num" w:pos="369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410" w:hanging="360"/>
        <w:tabs>
          <w:tab w:val="num" w:pos="441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130" w:hanging="360"/>
        <w:tabs>
          <w:tab w:val="num" w:pos="513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850" w:hanging="180"/>
        <w:tabs>
          <w:tab w:val="num" w:pos="585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570" w:hanging="360"/>
        <w:tabs>
          <w:tab w:val="num" w:pos="657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90" w:hanging="360"/>
        <w:tabs>
          <w:tab w:val="num" w:pos="729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8010" w:hanging="180"/>
        <w:tabs>
          <w:tab w:val="num" w:pos="8010" w:leader="none"/>
        </w:tabs>
      </w:pPr>
    </w:lvl>
  </w:abstractNum>
  <w:abstractNum w:abstractNumId="29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395" w:hanging="360"/>
        <w:tabs>
          <w:tab w:val="num" w:pos="1395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115" w:hanging="360"/>
        <w:tabs>
          <w:tab w:val="num" w:pos="211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835" w:hanging="180"/>
        <w:tabs>
          <w:tab w:val="num" w:pos="283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55" w:hanging="360"/>
        <w:tabs>
          <w:tab w:val="num" w:pos="355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275" w:hanging="360"/>
        <w:tabs>
          <w:tab w:val="num" w:pos="427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995" w:hanging="180"/>
        <w:tabs>
          <w:tab w:val="num" w:pos="499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15" w:hanging="360"/>
        <w:tabs>
          <w:tab w:val="num" w:pos="571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35" w:hanging="360"/>
        <w:tabs>
          <w:tab w:val="num" w:pos="643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55" w:hanging="180"/>
        <w:tabs>
          <w:tab w:val="num" w:pos="7155" w:leader="none"/>
        </w:tabs>
      </w:pPr>
    </w:lvl>
  </w:abstractNum>
  <w:abstractNum w:abstractNumId="30">
    <w:multiLevelType w:val="hybridMultilevel"/>
    <w:lvl w:ilvl="0">
      <w:start w:val="12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04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00" w:hanging="180"/>
      </w:pPr>
    </w:lvl>
  </w:abstractNum>
  <w:abstractNum w:abstractNumId="3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475" w:hanging="612"/>
        <w:tabs>
          <w:tab w:val="num" w:pos="147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43" w:hanging="360"/>
        <w:tabs>
          <w:tab w:val="num" w:pos="1943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663" w:hanging="180"/>
        <w:tabs>
          <w:tab w:val="num" w:pos="2663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83" w:hanging="360"/>
        <w:tabs>
          <w:tab w:val="num" w:pos="3383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03" w:hanging="360"/>
        <w:tabs>
          <w:tab w:val="num" w:pos="4103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23" w:hanging="180"/>
        <w:tabs>
          <w:tab w:val="num" w:pos="4823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43" w:hanging="360"/>
        <w:tabs>
          <w:tab w:val="num" w:pos="5543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263" w:hanging="360"/>
        <w:tabs>
          <w:tab w:val="num" w:pos="6263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83" w:hanging="180"/>
        <w:tabs>
          <w:tab w:val="num" w:pos="6983" w:leader="none"/>
        </w:tabs>
      </w:pPr>
    </w:lvl>
  </w:abstractNum>
  <w:abstractNum w:abstractNumId="3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3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890" w:hanging="360"/>
        <w:tabs>
          <w:tab w:val="num" w:pos="189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10" w:hanging="360"/>
        <w:tabs>
          <w:tab w:val="num" w:pos="261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330" w:hanging="180"/>
        <w:tabs>
          <w:tab w:val="num" w:pos="333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050" w:hanging="360"/>
        <w:tabs>
          <w:tab w:val="num" w:pos="405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770" w:hanging="360"/>
        <w:tabs>
          <w:tab w:val="num" w:pos="477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490" w:hanging="180"/>
        <w:tabs>
          <w:tab w:val="num" w:pos="549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210" w:hanging="360"/>
        <w:tabs>
          <w:tab w:val="num" w:pos="621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930" w:hanging="360"/>
        <w:tabs>
          <w:tab w:val="num" w:pos="693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650" w:hanging="180"/>
        <w:tabs>
          <w:tab w:val="num" w:pos="7650" w:leader="none"/>
        </w:tabs>
      </w:pPr>
    </w:lvl>
  </w:abstractNum>
  <w:abstractNum w:abstractNumId="3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0" w:hanging="360"/>
        <w:tabs>
          <w:tab w:val="num" w:pos="177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  <w:tabs>
          <w:tab w:val="num" w:pos="249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  <w:tabs>
          <w:tab w:val="num" w:pos="321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  <w:tabs>
          <w:tab w:val="num" w:pos="393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  <w:tabs>
          <w:tab w:val="num" w:pos="465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  <w:tabs>
          <w:tab w:val="num" w:pos="537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  <w:tabs>
          <w:tab w:val="num" w:pos="609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  <w:tabs>
          <w:tab w:val="num" w:pos="681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  <w:tabs>
          <w:tab w:val="num" w:pos="7530" w:leader="none"/>
        </w:tabs>
      </w:pPr>
    </w:lvl>
  </w:abstractNum>
  <w:abstractNum w:abstractNumId="3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205" w:hanging="360"/>
        <w:tabs>
          <w:tab w:val="num" w:pos="220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925" w:hanging="360"/>
        <w:tabs>
          <w:tab w:val="num" w:pos="292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45" w:hanging="180"/>
        <w:tabs>
          <w:tab w:val="num" w:pos="364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65" w:hanging="360"/>
        <w:tabs>
          <w:tab w:val="num" w:pos="436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85" w:hanging="360"/>
        <w:tabs>
          <w:tab w:val="num" w:pos="508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805" w:hanging="180"/>
        <w:tabs>
          <w:tab w:val="num" w:pos="580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525" w:hanging="360"/>
        <w:tabs>
          <w:tab w:val="num" w:pos="652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45" w:hanging="360"/>
        <w:tabs>
          <w:tab w:val="num" w:pos="724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65" w:hanging="180"/>
        <w:tabs>
          <w:tab w:val="num" w:pos="7965" w:leader="none"/>
        </w:tabs>
      </w:pPr>
    </w:lvl>
  </w:abstractNum>
  <w:abstractNum w:abstractNumId="3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38">
    <w:multiLevelType w:val="hybridMultilevel"/>
    <w:lvl w:ilvl="0">
      <w:start w:val="12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9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8" w:hanging="360"/>
      </w:pPr>
      <w:rPr>
        <w:rFonts w:hint="default"/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40">
    <w:multiLevelType w:val="hybridMultilevel"/>
    <w:lvl w:ilvl="0">
      <w:start w:val="2"/>
      <w:numFmt w:val="lowerLetter"/>
      <w:isLgl w:val="false"/>
      <w:suff w:val="tab"/>
      <w:lvlText w:val="%1)"/>
      <w:lvlJc w:val="left"/>
      <w:pPr>
        <w:ind w:left="1905" w:hanging="375"/>
        <w:tabs>
          <w:tab w:val="num" w:pos="190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10" w:hanging="360"/>
        <w:tabs>
          <w:tab w:val="num" w:pos="261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330" w:hanging="180"/>
        <w:tabs>
          <w:tab w:val="num" w:pos="333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050" w:hanging="360"/>
        <w:tabs>
          <w:tab w:val="num" w:pos="405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770" w:hanging="360"/>
        <w:tabs>
          <w:tab w:val="num" w:pos="477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490" w:hanging="180"/>
        <w:tabs>
          <w:tab w:val="num" w:pos="549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210" w:hanging="360"/>
        <w:tabs>
          <w:tab w:val="num" w:pos="621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930" w:hanging="360"/>
        <w:tabs>
          <w:tab w:val="num" w:pos="693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650" w:hanging="180"/>
        <w:tabs>
          <w:tab w:val="num" w:pos="7650" w:leader="none"/>
        </w:tabs>
      </w:pPr>
    </w:lvl>
  </w:abstractNum>
  <w:abstractNum w:abstractNumId="4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55" w:hanging="360"/>
        <w:tabs>
          <w:tab w:val="num" w:pos="1755" w:leader="none"/>
        </w:tabs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475" w:hanging="360"/>
        <w:tabs>
          <w:tab w:val="num" w:pos="247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195" w:hanging="180"/>
        <w:tabs>
          <w:tab w:val="num" w:pos="319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915" w:hanging="360"/>
        <w:tabs>
          <w:tab w:val="num" w:pos="391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635" w:hanging="360"/>
        <w:tabs>
          <w:tab w:val="num" w:pos="463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355" w:hanging="180"/>
        <w:tabs>
          <w:tab w:val="num" w:pos="535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075" w:hanging="360"/>
        <w:tabs>
          <w:tab w:val="num" w:pos="607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795" w:hanging="360"/>
        <w:tabs>
          <w:tab w:val="num" w:pos="679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515" w:hanging="180"/>
        <w:tabs>
          <w:tab w:val="num" w:pos="7515" w:leader="none"/>
        </w:tabs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6" w:hanging="360"/>
      </w:pPr>
      <w:rPr>
        <w:rFonts w:hint="default"/>
        <w:sz w:val="24"/>
        <w:u w:val="none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6" w:hanging="180"/>
      </w:pPr>
    </w:lvl>
  </w:abstractNum>
  <w:abstractNum w:abstractNumId="4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60" w:hanging="360"/>
        <w:tabs>
          <w:tab w:val="num" w:pos="21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</w:lvl>
  </w:abstractNum>
  <w:abstractNum w:abstractNumId="4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15" w:hanging="360"/>
        <w:tabs>
          <w:tab w:val="num" w:pos="211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35" w:hanging="360"/>
        <w:tabs>
          <w:tab w:val="num" w:pos="283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555" w:hanging="180"/>
        <w:tabs>
          <w:tab w:val="num" w:pos="355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275" w:hanging="360"/>
        <w:tabs>
          <w:tab w:val="num" w:pos="427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995" w:hanging="360"/>
        <w:tabs>
          <w:tab w:val="num" w:pos="499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715" w:hanging="180"/>
        <w:tabs>
          <w:tab w:val="num" w:pos="571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435" w:hanging="360"/>
        <w:tabs>
          <w:tab w:val="num" w:pos="643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155" w:hanging="360"/>
        <w:tabs>
          <w:tab w:val="num" w:pos="715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875" w:hanging="180"/>
        <w:tabs>
          <w:tab w:val="num" w:pos="7875" w:leader="none"/>
        </w:tabs>
      </w:pPr>
    </w:lvl>
  </w:abstractNum>
  <w:abstractNum w:abstractNumId="46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140" w:hanging="360"/>
        <w:tabs>
          <w:tab w:val="num" w:pos="114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  <w:tabs>
          <w:tab w:val="num" w:pos="186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  <w:tabs>
          <w:tab w:val="num" w:pos="258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  <w:tabs>
          <w:tab w:val="num" w:pos="330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  <w:tabs>
          <w:tab w:val="num" w:pos="402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  <w:tabs>
          <w:tab w:val="num" w:pos="474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  <w:tabs>
          <w:tab w:val="num" w:pos="546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  <w:tabs>
          <w:tab w:val="num" w:pos="618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  <w:tabs>
          <w:tab w:val="num" w:pos="6900" w:leader="none"/>
        </w:tabs>
      </w:pPr>
    </w:lvl>
  </w:abstractNum>
  <w:abstractNum w:abstractNumId="47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3870" w:hanging="360"/>
        <w:tabs>
          <w:tab w:val="num" w:pos="387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95" w:hanging="360"/>
        <w:tabs>
          <w:tab w:val="num" w:pos="319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915" w:hanging="180"/>
        <w:tabs>
          <w:tab w:val="num" w:pos="391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4635" w:hanging="360"/>
        <w:tabs>
          <w:tab w:val="num" w:pos="463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5355" w:hanging="360"/>
        <w:tabs>
          <w:tab w:val="num" w:pos="535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6075" w:hanging="180"/>
        <w:tabs>
          <w:tab w:val="num" w:pos="607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6795" w:hanging="360"/>
        <w:tabs>
          <w:tab w:val="num" w:pos="679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7515" w:hanging="360"/>
        <w:tabs>
          <w:tab w:val="num" w:pos="751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8235" w:hanging="180"/>
        <w:tabs>
          <w:tab w:val="num" w:pos="8235" w:leader="none"/>
        </w:tabs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3143" w:hanging="1725"/>
      </w:pPr>
      <w:rPr>
        <w:rFonts w:hint="default" w:ascii="Times New Roman" w:hAnsi="Times New Roman" w:cs="Times New Roman"/>
        <w:b w:val="0"/>
        <w:color w:val="ff000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49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27"/>
  </w:num>
  <w:num w:numId="4">
    <w:abstractNumId w:val="42"/>
  </w:num>
  <w:num w:numId="5">
    <w:abstractNumId w:val="40"/>
  </w:num>
  <w:num w:numId="6">
    <w:abstractNumId w:val="34"/>
  </w:num>
  <w:num w:numId="7">
    <w:abstractNumId w:val="45"/>
  </w:num>
  <w:num w:numId="8">
    <w:abstractNumId w:val="28"/>
  </w:num>
  <w:num w:numId="9">
    <w:abstractNumId w:val="4"/>
  </w:num>
  <w:num w:numId="10">
    <w:abstractNumId w:val="47"/>
  </w:num>
  <w:num w:numId="11">
    <w:abstractNumId w:val="16"/>
  </w:num>
  <w:num w:numId="12">
    <w:abstractNumId w:val="10"/>
  </w:num>
  <w:num w:numId="13">
    <w:abstractNumId w:val="8"/>
  </w:num>
  <w:num w:numId="14">
    <w:abstractNumId w:val="5"/>
  </w:num>
  <w:num w:numId="15">
    <w:abstractNumId w:val="36"/>
  </w:num>
  <w:num w:numId="16">
    <w:abstractNumId w:val="20"/>
  </w:num>
  <w:num w:numId="17">
    <w:abstractNumId w:val="2"/>
  </w:num>
  <w:num w:numId="18">
    <w:abstractNumId w:val="7"/>
  </w:num>
  <w:num w:numId="19">
    <w:abstractNumId w:val="37"/>
  </w:num>
  <w:num w:numId="20">
    <w:abstractNumId w:val="24"/>
  </w:num>
  <w:num w:numId="21">
    <w:abstractNumId w:val="11"/>
  </w:num>
  <w:num w:numId="22">
    <w:abstractNumId w:val="26"/>
  </w:num>
  <w:num w:numId="23">
    <w:abstractNumId w:val="38"/>
  </w:num>
  <w:num w:numId="24">
    <w:abstractNumId w:val="30"/>
  </w:num>
  <w:num w:numId="25">
    <w:abstractNumId w:val="18"/>
  </w:num>
  <w:num w:numId="26">
    <w:abstractNumId w:val="44"/>
  </w:num>
  <w:num w:numId="27">
    <w:abstractNumId w:val="12"/>
  </w:num>
  <w:num w:numId="28">
    <w:abstractNumId w:val="3"/>
  </w:num>
  <w:num w:numId="29">
    <w:abstractNumId w:val="13"/>
  </w:num>
  <w:num w:numId="30">
    <w:abstractNumId w:val="1"/>
  </w:num>
  <w:num w:numId="31">
    <w:abstractNumId w:val="17"/>
  </w:num>
  <w:num w:numId="32">
    <w:abstractNumId w:val="15"/>
  </w:num>
  <w:num w:numId="33">
    <w:abstractNumId w:val="29"/>
  </w:num>
  <w:num w:numId="34">
    <w:abstractNumId w:val="35"/>
  </w:num>
  <w:num w:numId="35">
    <w:abstractNumId w:val="9"/>
  </w:num>
  <w:num w:numId="36">
    <w:abstractNumId w:val="32"/>
  </w:num>
  <w:num w:numId="37">
    <w:abstractNumId w:val="0"/>
  </w:num>
  <w:num w:numId="38">
    <w:abstractNumId w:val="22"/>
  </w:num>
  <w:num w:numId="39">
    <w:abstractNumId w:val="46"/>
  </w:num>
  <w:num w:numId="40">
    <w:abstractNumId w:val="41"/>
  </w:num>
  <w:num w:numId="41">
    <w:abstractNumId w:val="6"/>
  </w:num>
  <w:num w:numId="42">
    <w:abstractNumId w:val="25"/>
  </w:num>
  <w:num w:numId="43">
    <w:abstractNumId w:val="49"/>
  </w:num>
  <w:num w:numId="44">
    <w:abstractNumId w:val="21"/>
  </w:num>
  <w:num w:numId="45">
    <w:abstractNumId w:val="19"/>
  </w:num>
  <w:num w:numId="46">
    <w:abstractNumId w:val="48"/>
  </w:num>
  <w:num w:numId="47">
    <w:abstractNumId w:val="43"/>
  </w:num>
  <w:num w:numId="48">
    <w:abstractNumId w:val="33"/>
  </w:num>
  <w:num w:numId="49">
    <w:abstractNumId w:val="23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91"/>
    <w:link w:val="78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91"/>
    <w:link w:val="789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87"/>
    <w:next w:val="78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9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87"/>
    <w:next w:val="78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91"/>
    <w:link w:val="19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791"/>
    <w:link w:val="790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87"/>
    <w:next w:val="78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9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87"/>
    <w:next w:val="78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9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87"/>
    <w:next w:val="78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9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87"/>
    <w:next w:val="78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9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791"/>
    <w:link w:val="803"/>
    <w:uiPriority w:val="10"/>
    <w:rPr>
      <w:sz w:val="48"/>
      <w:szCs w:val="48"/>
    </w:rPr>
  </w:style>
  <w:style w:type="paragraph" w:styleId="36">
    <w:name w:val="Subtitle"/>
    <w:basedOn w:val="787"/>
    <w:next w:val="78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91"/>
    <w:link w:val="36"/>
    <w:uiPriority w:val="11"/>
    <w:rPr>
      <w:sz w:val="24"/>
      <w:szCs w:val="24"/>
    </w:rPr>
  </w:style>
  <w:style w:type="paragraph" w:styleId="38">
    <w:name w:val="Quote"/>
    <w:basedOn w:val="787"/>
    <w:next w:val="78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87"/>
    <w:next w:val="78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91"/>
    <w:link w:val="797"/>
    <w:uiPriority w:val="99"/>
  </w:style>
  <w:style w:type="character" w:styleId="45">
    <w:name w:val="Footer Char"/>
    <w:basedOn w:val="791"/>
    <w:link w:val="799"/>
    <w:uiPriority w:val="99"/>
  </w:style>
  <w:style w:type="paragraph" w:styleId="46">
    <w:name w:val="Caption"/>
    <w:basedOn w:val="787"/>
    <w:next w:val="7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99"/>
    <w:uiPriority w:val="99"/>
  </w:style>
  <w:style w:type="table" w:styleId="48">
    <w:name w:val="Table Grid"/>
    <w:basedOn w:val="79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8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91"/>
    <w:uiPriority w:val="99"/>
    <w:unhideWhenUsed/>
    <w:rPr>
      <w:vertAlign w:val="superscript"/>
    </w:rPr>
  </w:style>
  <w:style w:type="paragraph" w:styleId="178">
    <w:name w:val="endnote text"/>
    <w:basedOn w:val="78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91"/>
    <w:uiPriority w:val="99"/>
    <w:semiHidden/>
    <w:unhideWhenUsed/>
    <w:rPr>
      <w:vertAlign w:val="superscript"/>
    </w:rPr>
  </w:style>
  <w:style w:type="paragraph" w:styleId="181">
    <w:name w:val="toc 1"/>
    <w:basedOn w:val="787"/>
    <w:next w:val="78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87"/>
    <w:next w:val="78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87"/>
    <w:next w:val="78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87"/>
    <w:next w:val="78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87"/>
    <w:next w:val="78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87"/>
    <w:next w:val="78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87"/>
    <w:next w:val="78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87"/>
    <w:next w:val="78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87"/>
    <w:next w:val="78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87"/>
    <w:next w:val="787"/>
    <w:uiPriority w:val="99"/>
    <w:unhideWhenUsed/>
    <w:pPr>
      <w:spacing w:after="0" w:afterAutospacing="0"/>
    </w:pPr>
  </w:style>
  <w:style w:type="paragraph" w:styleId="78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88">
    <w:name w:val="Heading 1"/>
    <w:basedOn w:val="787"/>
    <w:next w:val="787"/>
    <w:link w:val="794"/>
    <w:qFormat/>
    <w:pPr>
      <w:jc w:val="both"/>
      <w:keepNext/>
      <w:outlineLvl w:val="0"/>
    </w:pPr>
    <w:rPr>
      <w:sz w:val="28"/>
    </w:rPr>
  </w:style>
  <w:style w:type="paragraph" w:styleId="789">
    <w:name w:val="Heading 2"/>
    <w:basedOn w:val="787"/>
    <w:next w:val="787"/>
    <w:link w:val="795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790">
    <w:name w:val="Heading 5"/>
    <w:basedOn w:val="787"/>
    <w:next w:val="787"/>
    <w:link w:val="796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791" w:default="1">
    <w:name w:val="Default Paragraph Font"/>
    <w:uiPriority w:val="1"/>
    <w:semiHidden/>
    <w:unhideWhenUsed/>
  </w:style>
  <w:style w:type="table" w:styleId="79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3" w:default="1">
    <w:name w:val="No List"/>
    <w:uiPriority w:val="99"/>
    <w:semiHidden/>
    <w:unhideWhenUsed/>
  </w:style>
  <w:style w:type="character" w:styleId="794" w:customStyle="1">
    <w:name w:val="Título 1 Char"/>
    <w:basedOn w:val="791"/>
    <w:link w:val="788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795" w:customStyle="1">
    <w:name w:val="Título 2 Char"/>
    <w:basedOn w:val="791"/>
    <w:link w:val="789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796" w:customStyle="1">
    <w:name w:val="Título 5 Char"/>
    <w:basedOn w:val="791"/>
    <w:link w:val="790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797">
    <w:name w:val="Header"/>
    <w:basedOn w:val="787"/>
    <w:link w:val="79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98" w:customStyle="1">
    <w:name w:val="Cabeçalho Char"/>
    <w:basedOn w:val="791"/>
    <w:link w:val="79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99">
    <w:name w:val="Footer"/>
    <w:basedOn w:val="787"/>
    <w:link w:val="80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00" w:customStyle="1">
    <w:name w:val="Rodapé Char"/>
    <w:basedOn w:val="791"/>
    <w:link w:val="79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01">
    <w:name w:val="Balloon Text"/>
    <w:basedOn w:val="787"/>
    <w:link w:val="802"/>
    <w:semiHidden/>
    <w:unhideWhenUsed/>
    <w:rPr>
      <w:rFonts w:ascii="Tahoma" w:hAnsi="Tahoma" w:cs="Tahoma"/>
      <w:sz w:val="16"/>
      <w:szCs w:val="16"/>
    </w:rPr>
  </w:style>
  <w:style w:type="character" w:styleId="802" w:customStyle="1">
    <w:name w:val="Texto de balão Char"/>
    <w:basedOn w:val="791"/>
    <w:link w:val="8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03">
    <w:name w:val="Title"/>
    <w:basedOn w:val="787"/>
    <w:link w:val="804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04" w:customStyle="1">
    <w:name w:val="Título Char"/>
    <w:basedOn w:val="791"/>
    <w:link w:val="803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805" w:customStyle="1">
    <w:name w:val="Recuo de corpo de texto Char"/>
    <w:basedOn w:val="791"/>
    <w:link w:val="806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806">
    <w:name w:val="Body Text Indent"/>
    <w:basedOn w:val="787"/>
    <w:link w:val="805"/>
    <w:semiHidden/>
    <w:pPr>
      <w:ind w:left="4678"/>
      <w:jc w:val="both"/>
    </w:pPr>
    <w:rPr>
      <w:rFonts w:ascii="Arial" w:hAnsi="Arial"/>
      <w:sz w:val="24"/>
    </w:rPr>
  </w:style>
  <w:style w:type="paragraph" w:styleId="807">
    <w:name w:val="Normal (Web)"/>
    <w:basedOn w:val="787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08">
    <w:name w:val="Hyperlink"/>
    <w:basedOn w:val="791"/>
    <w:uiPriority w:val="99"/>
    <w:semiHidden/>
    <w:unhideWhenUsed/>
    <w:rPr>
      <w:color w:val="0000ff"/>
      <w:u w:val="single"/>
    </w:rPr>
  </w:style>
  <w:style w:type="paragraph" w:styleId="809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10" w:customStyle="1">
    <w:name w:val="WW-Corpo de texto 2"/>
    <w:basedOn w:val="787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811">
    <w:name w:val="Body Text"/>
    <w:basedOn w:val="787"/>
    <w:link w:val="812"/>
    <w:uiPriority w:val="99"/>
    <w:unhideWhenUsed/>
    <w:pPr>
      <w:spacing w:after="120"/>
    </w:pPr>
  </w:style>
  <w:style w:type="character" w:styleId="812" w:customStyle="1">
    <w:name w:val="Corpo de texto Char"/>
    <w:basedOn w:val="791"/>
    <w:link w:val="811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13">
    <w:name w:val="List Paragraph"/>
    <w:basedOn w:val="787"/>
    <w:uiPriority w:val="34"/>
    <w:qFormat/>
    <w:pPr>
      <w:contextualSpacing/>
      <w:ind w:left="720"/>
    </w:pPr>
  </w:style>
  <w:style w:type="character" w:styleId="814" w:customStyle="1">
    <w:name w:val="Texto de comentário Char"/>
    <w:basedOn w:val="791"/>
    <w:link w:val="815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15">
    <w:name w:val="annotation text"/>
    <w:basedOn w:val="787"/>
    <w:link w:val="814"/>
    <w:semiHidden/>
  </w:style>
  <w:style w:type="character" w:styleId="816" w:customStyle="1">
    <w:name w:val="Assunto do comentário Char"/>
    <w:basedOn w:val="814"/>
    <w:link w:val="817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817">
    <w:name w:val="annotation subject"/>
    <w:basedOn w:val="815"/>
    <w:next w:val="815"/>
    <w:link w:val="816"/>
    <w:semiHidden/>
    <w:rPr>
      <w:b/>
      <w:bCs/>
    </w:rPr>
  </w:style>
  <w:style w:type="paragraph" w:styleId="818" w:customStyle="1">
    <w:name w:val="standard"/>
    <w:basedOn w:val="787"/>
    <w:rPr>
      <w:color w:val="000000"/>
      <w:sz w:val="24"/>
      <w:szCs w:val="24"/>
    </w:rPr>
  </w:style>
  <w:style w:type="paragraph" w:styleId="819">
    <w:name w:val="Body Text Indent 2"/>
    <w:basedOn w:val="787"/>
    <w:link w:val="820"/>
    <w:pPr>
      <w:ind w:left="283"/>
      <w:spacing w:after="120" w:line="480" w:lineRule="auto"/>
    </w:pPr>
    <w:rPr>
      <w:sz w:val="24"/>
      <w:szCs w:val="24"/>
    </w:rPr>
  </w:style>
  <w:style w:type="character" w:styleId="820" w:customStyle="1">
    <w:name w:val="Recuo de corpo de texto 2 Char"/>
    <w:basedOn w:val="791"/>
    <w:link w:val="81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21">
    <w:name w:val="Strong"/>
    <w:basedOn w:val="791"/>
    <w:uiPriority w:val="22"/>
    <w:qFormat/>
    <w:rPr>
      <w:b/>
      <w:bCs/>
    </w:rPr>
  </w:style>
  <w:style w:type="paragraph" w:styleId="822" w:customStyle="1">
    <w:name w:val="artigo"/>
    <w:basedOn w:val="787"/>
    <w:pPr>
      <w:spacing w:before="100" w:beforeAutospacing="1" w:after="100" w:afterAutospacing="1"/>
    </w:pPr>
    <w:rPr>
      <w:sz w:val="24"/>
      <w:szCs w:val="24"/>
    </w:rPr>
  </w:style>
  <w:style w:type="paragraph" w:styleId="823" w:customStyle="1">
    <w:name w:val="cap"/>
    <w:basedOn w:val="787"/>
    <w:pPr>
      <w:spacing w:before="100" w:beforeAutospacing="1" w:after="100" w:afterAutospacing="1"/>
    </w:pPr>
    <w:rPr>
      <w:sz w:val="24"/>
      <w:szCs w:val="24"/>
    </w:rPr>
  </w:style>
  <w:style w:type="character" w:styleId="824">
    <w:name w:val="FollowedHyperlink"/>
    <w:basedOn w:val="791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00991-0B5E-43BB-AEEE-C5C346BB8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5</cp:revision>
  <dcterms:created xsi:type="dcterms:W3CDTF">2021-08-13T13:34:00Z</dcterms:created>
  <dcterms:modified xsi:type="dcterms:W3CDTF">2023-06-16T17:05:59Z</dcterms:modified>
</cp:coreProperties>
</file>