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133" w:rsidRDefault="006A7133" w:rsidP="00957740">
      <w:pPr>
        <w:spacing w:line="360" w:lineRule="auto"/>
        <w:jc w:val="center"/>
        <w:rPr>
          <w:b/>
        </w:rPr>
      </w:pPr>
    </w:p>
    <w:p w:rsidR="003035F3" w:rsidRPr="00957740" w:rsidRDefault="00DA07BF" w:rsidP="00957740">
      <w:pPr>
        <w:spacing w:line="360" w:lineRule="auto"/>
        <w:jc w:val="center"/>
        <w:rPr>
          <w:b/>
        </w:rPr>
      </w:pPr>
      <w:r w:rsidRPr="004F72D2">
        <w:rPr>
          <w:b/>
        </w:rPr>
        <w:t xml:space="preserve">PROJETO DE LEI </w:t>
      </w:r>
      <w:r w:rsidR="00FB4747" w:rsidRPr="004F72D2">
        <w:rPr>
          <w:b/>
        </w:rPr>
        <w:t>ORDINÁRIA</w:t>
      </w:r>
      <w:r w:rsidRPr="004F72D2">
        <w:rPr>
          <w:b/>
        </w:rPr>
        <w:t xml:space="preserve"> N° </w:t>
      </w:r>
      <w:r w:rsidR="0033650F">
        <w:rPr>
          <w:b/>
        </w:rPr>
        <w:t>02</w:t>
      </w:r>
      <w:r w:rsidRPr="004F72D2">
        <w:rPr>
          <w:b/>
        </w:rPr>
        <w:t>/20</w:t>
      </w:r>
      <w:r w:rsidR="007C3D78">
        <w:rPr>
          <w:b/>
        </w:rPr>
        <w:t>22</w:t>
      </w:r>
    </w:p>
    <w:p w:rsidR="003035F3" w:rsidRDefault="003035F3" w:rsidP="004F72D2">
      <w:pPr>
        <w:pStyle w:val="SemEspaamento"/>
        <w:spacing w:line="360" w:lineRule="auto"/>
        <w:ind w:left="3540"/>
        <w:jc w:val="both"/>
        <w:rPr>
          <w:i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2982" w:right="117"/>
        <w:jc w:val="both"/>
        <w:rPr>
          <w:color w:val="000000"/>
        </w:rPr>
      </w:pPr>
      <w:r>
        <w:rPr>
          <w:color w:val="000000"/>
        </w:rPr>
        <w:t xml:space="preserve">Regulamenta </w:t>
      </w:r>
      <w:r w:rsidRPr="002D4A06">
        <w:rPr>
          <w:color w:val="000000"/>
        </w:rPr>
        <w:t>a Lei nº 13.935, de 11 de dezembro de 2019, que dispõe sobre a prestação de serviços de Psicologia e de Serviço Social nas redes públicas de educação básica.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2982" w:right="117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45135B" w:rsidRPr="002D4A06" w:rsidRDefault="00391969" w:rsidP="00391969">
      <w:pPr>
        <w:spacing w:line="360" w:lineRule="auto"/>
        <w:ind w:firstLine="851"/>
        <w:jc w:val="both"/>
      </w:pPr>
      <w:r>
        <w:t>Faço saber que a</w:t>
      </w:r>
      <w:r w:rsidRPr="004F72D2">
        <w:t xml:space="preserve"> Câmara Municipal de Lima Duarte aprova e a Prefeita Municipal sanciona a seguinte Lei: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ind w:left="102" w:right="120"/>
        <w:jc w:val="both"/>
      </w:pPr>
      <w:r w:rsidRPr="002D4A06">
        <w:rPr>
          <w:b/>
        </w:rPr>
        <w:t xml:space="preserve">Art. 1º. </w:t>
      </w:r>
      <w:r w:rsidRPr="002D4A06">
        <w:t>A rede pública de educação básica da Secretaria de Educação de Lima Duarte – MG</w:t>
      </w:r>
      <w:r w:rsidR="00DE2D52" w:rsidRPr="002D4A06">
        <w:t xml:space="preserve"> disporá</w:t>
      </w:r>
      <w:r w:rsidRPr="002D4A06">
        <w:t xml:space="preserve"> de serviços de Psicologia e de Serviço Social.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ind w:left="102" w:right="122"/>
        <w:jc w:val="both"/>
        <w:rPr>
          <w:color w:val="000000"/>
        </w:rPr>
      </w:pPr>
      <w:r w:rsidRPr="002D4A06">
        <w:rPr>
          <w:color w:val="000000"/>
        </w:rPr>
        <w:t>§ 1º O psicólogo e o assistente social integrarão equipes multiprofissionais desta rede pública de educação básica para atender necessidades e prioridades definidas pela política de educação.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 w:right="117"/>
        <w:jc w:val="both"/>
        <w:rPr>
          <w:color w:val="000000"/>
        </w:rPr>
      </w:pPr>
      <w:r w:rsidRPr="002D4A06">
        <w:rPr>
          <w:color w:val="000000"/>
        </w:rPr>
        <w:t>§ 2º O assistente social e o psicólogo considerarão o projeto político pedagógico da rede pública de educação básica e dos respectivos estabelecimentos de ensino.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ind w:left="102" w:right="124"/>
        <w:jc w:val="both"/>
        <w:rPr>
          <w:b/>
        </w:rPr>
      </w:pPr>
      <w:r w:rsidRPr="002D4A06">
        <w:rPr>
          <w:color w:val="000000"/>
        </w:rPr>
        <w:t xml:space="preserve">§ 3º O assistente social e o psicólogo de que trata esta Lei serão lotados na rede pública de educação básica de ensino da Secretaria de Educação de </w:t>
      </w:r>
      <w:r w:rsidRPr="002D4A06">
        <w:t>Lima Duarte - MG</w:t>
      </w:r>
      <w:r w:rsidRPr="002D4A06">
        <w:rPr>
          <w:b/>
        </w:rPr>
        <w:t>.</w:t>
      </w:r>
    </w:p>
    <w:p w:rsidR="0045135B" w:rsidRPr="002D4A06" w:rsidRDefault="0045135B" w:rsidP="0045135B">
      <w:pPr>
        <w:jc w:val="both"/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73" w:line="242" w:lineRule="auto"/>
        <w:ind w:left="102"/>
        <w:jc w:val="both"/>
        <w:rPr>
          <w:color w:val="000000"/>
        </w:rPr>
      </w:pPr>
      <w:r w:rsidRPr="002D4A06">
        <w:rPr>
          <w:b/>
          <w:color w:val="000000"/>
        </w:rPr>
        <w:t xml:space="preserve">Art. 2º. </w:t>
      </w:r>
      <w:r w:rsidRPr="002D4A06">
        <w:rPr>
          <w:color w:val="000000"/>
        </w:rPr>
        <w:t>O assistente social e o psicólogo, juntamente com a equipe multiprofissional (supervisor/pedagogo/especialistas, professores e direção) da educação, contribuirão para: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102" w:right="1366"/>
        <w:jc w:val="both"/>
        <w:rPr>
          <w:color w:val="000000"/>
        </w:rPr>
      </w:pPr>
      <w:r w:rsidRPr="002D4A06">
        <w:rPr>
          <w:color w:val="000000"/>
        </w:rPr>
        <w:t xml:space="preserve">I - assegurar o direito de acesso e de permanência na escola; 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102" w:right="1366"/>
        <w:jc w:val="both"/>
        <w:rPr>
          <w:color w:val="000000"/>
        </w:rPr>
      </w:pPr>
      <w:r w:rsidRPr="002D4A06">
        <w:rPr>
          <w:color w:val="000000"/>
        </w:rPr>
        <w:t>II - garantir condições de pleno desenvolvimento do estudante;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22"/>
        </w:tabs>
        <w:ind w:left="102" w:right="122"/>
        <w:jc w:val="both"/>
        <w:rPr>
          <w:color w:val="000000"/>
        </w:rPr>
      </w:pPr>
      <w:r w:rsidRPr="002D4A06">
        <w:rPr>
          <w:color w:val="000000"/>
        </w:rPr>
        <w:t>III - atuar em processos de ingresso, regresso, permanência e avanço do estudante;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31"/>
        </w:tabs>
        <w:ind w:left="102" w:right="126"/>
        <w:jc w:val="both"/>
        <w:rPr>
          <w:color w:val="000000"/>
        </w:rPr>
      </w:pPr>
      <w:r w:rsidRPr="002D4A06">
        <w:rPr>
          <w:color w:val="000000"/>
        </w:rPr>
        <w:t>IV - ampliar e fortalecer a participação familiar e comunitária previstas no projeto politico pedagógico;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</w:tabs>
        <w:spacing w:before="1"/>
        <w:ind w:left="102" w:right="122"/>
        <w:jc w:val="both"/>
        <w:rPr>
          <w:color w:val="000000"/>
        </w:rPr>
      </w:pPr>
      <w:r w:rsidRPr="002D4A06">
        <w:rPr>
          <w:color w:val="000000"/>
        </w:rPr>
        <w:t>V - viabilizar o direito à educação básica do estudante com deficiência, transtornos globais do desenvolvimento e altas habilidades ou superlotação, jovens e adultos, comunidades tradicionais, pessoas em privação de liberdade e do estudante internado para tratamento de saúde por longo período;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02" w:right="120"/>
        <w:jc w:val="both"/>
        <w:rPr>
          <w:color w:val="000000"/>
        </w:rPr>
      </w:pPr>
      <w:r w:rsidRPr="002D4A06">
        <w:rPr>
          <w:color w:val="000000"/>
        </w:rPr>
        <w:lastRenderedPageBreak/>
        <w:t>VI - promover a valorização do trabalho de professores e de profissionais da rede pública de educação básica;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650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VII - criar estratégias de intervenção em dificuldades escolares relacionadas a situações de violência, uso abusivo de drogas, gravidez na adolescência, vulnerabilidade social;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63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VIII - acompanhar famílias em situações de ameaça, violações de direitos humanos e sociais;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1"/>
        <w:ind w:left="102" w:right="123"/>
        <w:jc w:val="both"/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1"/>
        <w:ind w:left="102" w:right="123"/>
        <w:jc w:val="both"/>
      </w:pPr>
      <w:r w:rsidRPr="002D4A06">
        <w:t xml:space="preserve">IX - articular a rede de serviços para assegurar proteção de mulheres, crianças, adolescentes, idosos, vítimas de violência doméstica e </w:t>
      </w:r>
      <w:proofErr w:type="spellStart"/>
      <w:r w:rsidRPr="002D4A06">
        <w:rPr>
          <w:i/>
        </w:rPr>
        <w:t>bullying</w:t>
      </w:r>
      <w:proofErr w:type="spellEnd"/>
      <w:r w:rsidRPr="002D4A06">
        <w:t>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02" w:right="125"/>
        <w:jc w:val="both"/>
        <w:rPr>
          <w:color w:val="000000"/>
        </w:rPr>
      </w:pPr>
      <w:r w:rsidRPr="002D4A06">
        <w:rPr>
          <w:color w:val="000000"/>
        </w:rPr>
        <w:t>X - oferecer programas de orientação e apoio às famílias mediante articulação das áreas de educação, saúde, assistência social;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XI - monitorar o acesso, a permanência e o aproveitamento escolar dos beneficiários de programas de transferência de renda;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06"/>
        </w:tabs>
        <w:ind w:left="102" w:right="122"/>
        <w:jc w:val="both"/>
        <w:rPr>
          <w:color w:val="000000"/>
        </w:rPr>
      </w:pPr>
      <w:r w:rsidRPr="002D4A06">
        <w:rPr>
          <w:color w:val="000000"/>
        </w:rPr>
        <w:t>XII - incentivar o reconhecimento do território no processo de articulação do estabelecimento de ensino e demais instituições públicas, privadas, organizações comunitárias locais e movimentos sociais;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642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 xml:space="preserve">XIII - promover ações de combate ao racismo, </w:t>
      </w:r>
      <w:proofErr w:type="spellStart"/>
      <w:r w:rsidRPr="002D4A06">
        <w:rPr>
          <w:color w:val="000000"/>
        </w:rPr>
        <w:t>sexismo</w:t>
      </w:r>
      <w:proofErr w:type="spellEnd"/>
      <w:r w:rsidRPr="002D4A06">
        <w:rPr>
          <w:color w:val="000000"/>
        </w:rPr>
        <w:t>, homofobia, discriminação social, cultural, religiosa;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 w:right="123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611"/>
        </w:tabs>
        <w:spacing w:before="76"/>
        <w:ind w:left="102" w:right="120"/>
        <w:jc w:val="both"/>
        <w:rPr>
          <w:color w:val="000000"/>
        </w:rPr>
      </w:pPr>
      <w:r w:rsidRPr="002D4A06">
        <w:rPr>
          <w:color w:val="000000"/>
        </w:rPr>
        <w:t>XIV - estimular a organização estudantil em estabelecimentos de ensino e na comunidade por meio de grêmios, conselhos, comissões, fóruns, grupos de trabalhos, associações, federações e demais formas de participação social;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78"/>
        </w:tabs>
        <w:spacing w:before="1"/>
        <w:ind w:left="102" w:right="123"/>
        <w:jc w:val="both"/>
        <w:rPr>
          <w:color w:val="000000"/>
        </w:rPr>
      </w:pPr>
      <w:r w:rsidRPr="002D4A06">
        <w:rPr>
          <w:color w:val="000000"/>
        </w:rPr>
        <w:t>XV - divulgar o Estatuto da Criança e do Adolescente, o Estatuto da Igualdade Racial, o Estatuto da Juventude, Estatuto do Idoso, a legislação social em vigor e as políticas públicas, contribuindo para a formação e o exercício da cidadania do estudante e da comunidade escolar;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753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XVI - acompanhar o adolescente em cumprimento de medidas socioeducativas e a respectiva família na consecução de objetivos educacionais;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XVII - fortalecer a cultura de promoção da saúde física, mental, social, sexual, reprodutiva;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750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XVIII - apoiar o preparo básico para inserção do estudante no mundo do trabalho e na formação profissional continuada;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tabs>
          <w:tab w:val="left" w:pos="592"/>
        </w:tabs>
        <w:jc w:val="both"/>
      </w:pPr>
      <w:r w:rsidRPr="002D4A06">
        <w:t xml:space="preserve">  XIX - contribuir na formação continuada de profissionais da educação.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/>
        <w:jc w:val="both"/>
        <w:rPr>
          <w:color w:val="000000"/>
        </w:rPr>
      </w:pPr>
      <w:r w:rsidRPr="002D4A06">
        <w:rPr>
          <w:b/>
          <w:color w:val="000000"/>
        </w:rPr>
        <w:t xml:space="preserve">Art. 3º. </w:t>
      </w:r>
      <w:r w:rsidRPr="002D4A06">
        <w:rPr>
          <w:color w:val="000000"/>
        </w:rPr>
        <w:t>O assistente social da rede pública de educação básica deverá: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261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I - subsidiar a elaboração de projetos pedagógicos, planos e estratégias, a partir de conhecimentos de políticas sociais, bem como do exercício e da defesa dos direitos civis, políticos e sociais da coletividade;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347"/>
        </w:tabs>
        <w:ind w:left="102" w:right="120"/>
        <w:jc w:val="both"/>
        <w:rPr>
          <w:color w:val="000000"/>
        </w:rPr>
      </w:pPr>
      <w:r w:rsidRPr="002D4A06">
        <w:rPr>
          <w:color w:val="000000"/>
        </w:rPr>
        <w:t>II - participar da elaboração, execução e avaliação de políticas públicas voltadas à educação;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398"/>
        </w:tabs>
        <w:ind w:left="102" w:right="121"/>
        <w:jc w:val="both"/>
        <w:rPr>
          <w:color w:val="000000"/>
        </w:rPr>
      </w:pPr>
      <w:r w:rsidRPr="002D4A06">
        <w:rPr>
          <w:color w:val="000000"/>
        </w:rPr>
        <w:t>III - intermediar e facilitar o processo de ensino-aprendizagem de modo a assegurar a universalidade de acesso aos bens e serviços relativos aos programas e políticas sociais, bem como sua gestão democrática;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48"/>
        </w:tabs>
        <w:spacing w:before="1"/>
        <w:ind w:left="102" w:right="120"/>
        <w:jc w:val="both"/>
        <w:rPr>
          <w:color w:val="000000"/>
        </w:rPr>
      </w:pPr>
      <w:r w:rsidRPr="002D4A06">
        <w:rPr>
          <w:color w:val="000000"/>
        </w:rPr>
        <w:t>IV - intervir e orientar situações de dificuldades no processo de ensino- aprendizagem, evasão escolar, atendimento educacional especializado;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357"/>
        </w:tabs>
        <w:ind w:left="102" w:right="121"/>
        <w:jc w:val="both"/>
        <w:rPr>
          <w:color w:val="000000"/>
        </w:rPr>
      </w:pPr>
      <w:r w:rsidRPr="002D4A06">
        <w:rPr>
          <w:color w:val="000000"/>
        </w:rPr>
        <w:t xml:space="preserve">V - garantir a qualidade de serviços do estudante </w:t>
      </w:r>
      <w:proofErr w:type="spellStart"/>
      <w:r w:rsidR="00854DF6">
        <w:rPr>
          <w:color w:val="000000"/>
        </w:rPr>
        <w:t>infanto</w:t>
      </w:r>
      <w:r w:rsidR="00854DF6" w:rsidRPr="002D4A06">
        <w:rPr>
          <w:color w:val="000000"/>
        </w:rPr>
        <w:t>juvenil</w:t>
      </w:r>
      <w:proofErr w:type="spellEnd"/>
      <w:r w:rsidRPr="002D4A06">
        <w:rPr>
          <w:color w:val="000000"/>
        </w:rPr>
        <w:t>, de modo a garantir o pleno desenvolvimento da criança e do adolescente como sujeitos de direitos;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70"/>
        </w:tabs>
        <w:spacing w:before="1"/>
        <w:ind w:left="102" w:right="126"/>
        <w:rPr>
          <w:color w:val="000000"/>
        </w:rPr>
      </w:pPr>
      <w:r w:rsidRPr="002D4A06">
        <w:rPr>
          <w:color w:val="000000"/>
        </w:rPr>
        <w:t>VI - apri</w:t>
      </w:r>
      <w:r w:rsidR="00C62910">
        <w:rPr>
          <w:color w:val="000000"/>
        </w:rPr>
        <w:t>morar a relação entre a escola,</w:t>
      </w:r>
      <w:r w:rsidRPr="002D4A06">
        <w:rPr>
          <w:color w:val="000000"/>
        </w:rPr>
        <w:t xml:space="preserve"> família e a comunidade de modo a promover a eliminação de todas as formas de preconceito;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 w:right="123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10"/>
        </w:tabs>
        <w:spacing w:before="76"/>
        <w:ind w:left="102" w:right="121"/>
        <w:jc w:val="both"/>
        <w:rPr>
          <w:color w:val="000000"/>
        </w:rPr>
      </w:pPr>
      <w:r w:rsidRPr="002D4A06">
        <w:rPr>
          <w:color w:val="000000"/>
        </w:rPr>
        <w:t>VII - favorecer o processo de inclusão e permanência do estudante com necessidades educativas especiais na perspectiva da inclusão escolar;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75"/>
        </w:tabs>
        <w:ind w:left="102" w:right="126"/>
        <w:jc w:val="both"/>
        <w:rPr>
          <w:color w:val="000000"/>
        </w:rPr>
      </w:pPr>
      <w:r w:rsidRPr="002D4A06">
        <w:rPr>
          <w:color w:val="000000"/>
        </w:rPr>
        <w:t>VIII - atuar junto às famílias no enfrentamento das situações de ameaça, violação e não acesso aos direitos humanos e sociais;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18"/>
        </w:tabs>
        <w:spacing w:before="1"/>
        <w:ind w:left="102" w:right="122"/>
        <w:jc w:val="both"/>
        <w:rPr>
          <w:color w:val="000000"/>
        </w:rPr>
      </w:pPr>
      <w:r w:rsidRPr="002D4A06">
        <w:rPr>
          <w:color w:val="000000"/>
        </w:rPr>
        <w:t>IX - realizar assessoria técnica junto à gestão escolar, bem como participar de espaços coletivos de decisões;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19"/>
        </w:tabs>
        <w:ind w:left="102" w:right="122"/>
        <w:jc w:val="both"/>
        <w:rPr>
          <w:color w:val="000000"/>
        </w:rPr>
      </w:pPr>
      <w:r w:rsidRPr="002D4A06">
        <w:rPr>
          <w:color w:val="000000"/>
        </w:rPr>
        <w:t>X - fortalecer o acompanhamento e o monitoramento do acesso, da permanência e do aproveitamento escolar dos beneficiários de programas de transferência de renda;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48"/>
        </w:tabs>
        <w:ind w:left="102" w:right="125"/>
        <w:jc w:val="both"/>
        <w:rPr>
          <w:color w:val="000000"/>
        </w:rPr>
      </w:pPr>
      <w:r w:rsidRPr="002D4A06">
        <w:rPr>
          <w:color w:val="000000"/>
        </w:rPr>
        <w:t>XI - contribuir na formação continuada de profissionais da rede pública de educação básica.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 w:right="119"/>
        <w:jc w:val="both"/>
        <w:rPr>
          <w:color w:val="000000"/>
        </w:rPr>
      </w:pPr>
      <w:r w:rsidRPr="002D4A06">
        <w:rPr>
          <w:color w:val="000000"/>
        </w:rPr>
        <w:t>Parágrafo único - A atuação do assistente social no âmbito da rede pública de educação básica dar-se-á na observância das leis, regulamentações, instrumentais teóricos e metodológicos do Serviço Social.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/>
        <w:jc w:val="both"/>
        <w:rPr>
          <w:color w:val="000000"/>
        </w:rPr>
      </w:pPr>
      <w:r w:rsidRPr="002D4A06">
        <w:rPr>
          <w:b/>
          <w:color w:val="000000"/>
        </w:rPr>
        <w:t xml:space="preserve">Art. 4º </w:t>
      </w:r>
      <w:r w:rsidRPr="002D4A06">
        <w:rPr>
          <w:color w:val="000000"/>
        </w:rPr>
        <w:t>O psicólogo da rede pública de educação básica deverá: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4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268"/>
        </w:tabs>
        <w:ind w:left="102" w:right="117"/>
        <w:jc w:val="both"/>
        <w:rPr>
          <w:color w:val="000000"/>
        </w:rPr>
      </w:pPr>
      <w:r w:rsidRPr="002D4A06">
        <w:rPr>
          <w:color w:val="000000"/>
        </w:rPr>
        <w:t>I - subsidiar a elaboração de projetos pedagógicos, planos e estratégias a partir de conhecimentos da Psicologia do desenvolvimento e da aprendizagem;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347"/>
        </w:tabs>
        <w:ind w:left="102" w:right="123"/>
        <w:jc w:val="both"/>
        <w:rPr>
          <w:color w:val="000000"/>
        </w:rPr>
      </w:pPr>
      <w:r w:rsidRPr="002D4A06">
        <w:rPr>
          <w:color w:val="000000"/>
        </w:rPr>
        <w:t>II - participar da elaboração, execução e avaliação de políticas públicas voltadas à educação;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22"/>
        </w:tabs>
        <w:spacing w:before="1"/>
        <w:ind w:left="102" w:right="122"/>
        <w:jc w:val="both"/>
        <w:rPr>
          <w:color w:val="000000"/>
        </w:rPr>
      </w:pPr>
      <w:r w:rsidRPr="002D4A06">
        <w:rPr>
          <w:color w:val="000000"/>
        </w:rPr>
        <w:t>III - promover processos de ensino-aprendizagem mediante intervenção psicológica;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65"/>
        </w:tabs>
        <w:ind w:left="102" w:right="120"/>
        <w:jc w:val="both"/>
        <w:rPr>
          <w:color w:val="000000"/>
        </w:rPr>
      </w:pPr>
      <w:r w:rsidRPr="002D4A06">
        <w:rPr>
          <w:color w:val="000000"/>
        </w:rPr>
        <w:t>IV - orientar ações e estratégias voltadas a casos de dificuldades nos processos de ensino-aprendizagem, evasão escolar, atendimento educacional especializado;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ind w:left="102" w:right="119"/>
        <w:jc w:val="both"/>
        <w:rPr>
          <w:color w:val="000000"/>
        </w:rPr>
      </w:pPr>
      <w:r w:rsidRPr="002D4A06">
        <w:rPr>
          <w:color w:val="000000"/>
        </w:rPr>
        <w:t>V - realizar avaliação psicológica ante as necessidades específicas identificadas no processo ensino-aprendizado;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1"/>
        <w:ind w:left="102" w:right="117"/>
        <w:jc w:val="both"/>
        <w:rPr>
          <w:color w:val="000000"/>
        </w:rPr>
      </w:pPr>
      <w:r w:rsidRPr="002D4A06">
        <w:rPr>
          <w:color w:val="000000"/>
        </w:rPr>
        <w:t>VI - auxiliar equipes da rede pública de educação básica na integração comunitária entre a escola, o estudante e a família;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91"/>
        </w:tabs>
        <w:spacing w:line="480" w:lineRule="auto"/>
        <w:ind w:left="102" w:right="635"/>
        <w:jc w:val="both"/>
        <w:rPr>
          <w:color w:val="000000"/>
        </w:rPr>
      </w:pPr>
      <w:r w:rsidRPr="002D4A06">
        <w:rPr>
          <w:color w:val="000000"/>
        </w:rPr>
        <w:t xml:space="preserve">VII - contribuir na formação continuada de profissionais da educação; 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491"/>
        </w:tabs>
        <w:spacing w:line="480" w:lineRule="auto"/>
        <w:ind w:left="102" w:right="635"/>
        <w:jc w:val="both"/>
        <w:rPr>
          <w:color w:val="000000"/>
        </w:rPr>
      </w:pPr>
      <w:r w:rsidRPr="002D4A06">
        <w:rPr>
          <w:color w:val="000000"/>
        </w:rPr>
        <w:t>VIII - oferecer programas de orientação profissional;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30"/>
        </w:tabs>
        <w:spacing w:before="116"/>
        <w:ind w:left="102" w:right="117"/>
        <w:jc w:val="both"/>
        <w:rPr>
          <w:color w:val="000000"/>
        </w:rPr>
      </w:pPr>
      <w:r w:rsidRPr="002D4A06">
        <w:rPr>
          <w:color w:val="000000"/>
        </w:rPr>
        <w:t xml:space="preserve">IX - avaliar </w:t>
      </w:r>
      <w:proofErr w:type="gramStart"/>
      <w:r w:rsidRPr="002D4A06">
        <w:rPr>
          <w:color w:val="000000"/>
        </w:rPr>
        <w:t xml:space="preserve">condições </w:t>
      </w:r>
      <w:proofErr w:type="spellStart"/>
      <w:r w:rsidRPr="002D4A06">
        <w:rPr>
          <w:color w:val="000000"/>
        </w:rPr>
        <w:t>sócio-históricas</w:t>
      </w:r>
      <w:proofErr w:type="spellEnd"/>
      <w:proofErr w:type="gramEnd"/>
      <w:r w:rsidRPr="002D4A06">
        <w:rPr>
          <w:color w:val="000000"/>
        </w:rPr>
        <w:t xml:space="preserve"> presentes na transmissão e apropriação de conhecimentos;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87"/>
        </w:tabs>
        <w:ind w:left="102" w:right="122"/>
        <w:jc w:val="both"/>
        <w:rPr>
          <w:color w:val="000000"/>
        </w:rPr>
      </w:pPr>
      <w:r w:rsidRPr="002D4A06">
        <w:rPr>
          <w:color w:val="000000"/>
        </w:rPr>
        <w:t>X - promover relações colaborativas no âmbito da equipe multiprofissional e entre a escola e a comunidade;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tabs>
          <w:tab w:val="left" w:pos="568"/>
        </w:tabs>
        <w:spacing w:before="1"/>
        <w:ind w:left="102" w:right="117"/>
        <w:jc w:val="both"/>
        <w:rPr>
          <w:color w:val="000000"/>
        </w:rPr>
      </w:pPr>
      <w:r w:rsidRPr="002D4A06">
        <w:rPr>
          <w:color w:val="000000"/>
        </w:rPr>
        <w:t>XI - colaborar com ações de enfrentamento à violência e aos preconceitos na escola.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 w:right="120"/>
        <w:jc w:val="both"/>
        <w:rPr>
          <w:color w:val="000000"/>
        </w:rPr>
      </w:pPr>
      <w:r w:rsidRPr="002D4A06">
        <w:rPr>
          <w:color w:val="000000"/>
        </w:rPr>
        <w:t>Parágrafo único - A atuação do psicólogo na rede pública de educação básica de ensino dar-se-á na observância das leis, regulamentações, instrumentais teóricos e metodológicos da Psicologia.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color w:val="000000"/>
        </w:rPr>
      </w:pPr>
    </w:p>
    <w:p w:rsidR="0045135B" w:rsidRPr="002D4A06" w:rsidRDefault="0045135B" w:rsidP="0045135B">
      <w:pPr>
        <w:ind w:left="102" w:right="117"/>
        <w:jc w:val="both"/>
      </w:pPr>
      <w:bookmarkStart w:id="0" w:name="_gjdgxs" w:colFirst="0" w:colLast="0"/>
      <w:bookmarkEnd w:id="0"/>
      <w:r w:rsidRPr="002D4A06">
        <w:rPr>
          <w:b/>
        </w:rPr>
        <w:t xml:space="preserve">Art. 5º </w:t>
      </w:r>
      <w:r w:rsidRPr="002D4A06">
        <w:t>Ficam criadas as vagas para 05 (cinco)</w:t>
      </w:r>
      <w:r w:rsidRPr="002D4A06">
        <w:rPr>
          <w:b/>
        </w:rPr>
        <w:t xml:space="preserve"> </w:t>
      </w:r>
      <w:r w:rsidRPr="002D4A06">
        <w:t xml:space="preserve">psicólogos e 05 (cinco) assistentes sociais para a Secretaria de Educação de Lima Duarte, com a carga horária de </w:t>
      </w:r>
      <w:proofErr w:type="gramStart"/>
      <w:r w:rsidRPr="002D4A06">
        <w:t>30:00</w:t>
      </w:r>
      <w:proofErr w:type="gramEnd"/>
      <w:r w:rsidRPr="002D4A06">
        <w:t xml:space="preserve"> (trinta horas semanais).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4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 w:right="121"/>
        <w:jc w:val="both"/>
        <w:rPr>
          <w:color w:val="000000"/>
        </w:rPr>
      </w:pPr>
      <w:r w:rsidRPr="002D4A06">
        <w:rPr>
          <w:color w:val="000000"/>
        </w:rPr>
        <w:t>Parágrafo único - As referidas profissionais serão nomeadas apó</w:t>
      </w:r>
      <w:r w:rsidR="002750A5">
        <w:rPr>
          <w:color w:val="000000"/>
        </w:rPr>
        <w:t xml:space="preserve">s aprovação em concurso público, </w:t>
      </w:r>
      <w:r w:rsidRPr="002D4A06">
        <w:rPr>
          <w:color w:val="000000"/>
        </w:rPr>
        <w:t>conforme regras estatutárias e comprovação de regularidade do respectivo conselho profissional.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color w:val="000000"/>
        </w:rPr>
      </w:pPr>
    </w:p>
    <w:p w:rsidR="0045135B" w:rsidRPr="002D4A06" w:rsidRDefault="0045135B" w:rsidP="0045135B">
      <w:pPr>
        <w:ind w:left="102" w:right="121"/>
        <w:jc w:val="both"/>
      </w:pPr>
      <w:r w:rsidRPr="002D4A06">
        <w:rPr>
          <w:b/>
        </w:rPr>
        <w:t xml:space="preserve">Art. 6º </w:t>
      </w:r>
      <w:r w:rsidRPr="002D4A06">
        <w:t>As despesas relacionadas à criação de cargos públicos para psicólogos e assistentes sociais serão efetuadas em regime de colaboração com previstos na Lei Federal n°14.113 de 25 de dezembro de 2020.</w:t>
      </w: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color w:val="000000"/>
        </w:rPr>
      </w:pPr>
    </w:p>
    <w:p w:rsidR="0045135B" w:rsidRPr="002D4A06" w:rsidRDefault="0045135B" w:rsidP="0045135B">
      <w:pPr>
        <w:pBdr>
          <w:top w:val="nil"/>
          <w:left w:val="nil"/>
          <w:bottom w:val="nil"/>
          <w:right w:val="nil"/>
          <w:between w:val="nil"/>
        </w:pBdr>
        <w:ind w:left="102"/>
        <w:jc w:val="both"/>
        <w:rPr>
          <w:color w:val="000000"/>
        </w:rPr>
      </w:pPr>
      <w:r w:rsidRPr="002D4A06">
        <w:rPr>
          <w:b/>
          <w:color w:val="000000"/>
        </w:rPr>
        <w:t xml:space="preserve">Art. 7º </w:t>
      </w:r>
      <w:r w:rsidRPr="002D4A06">
        <w:rPr>
          <w:color w:val="000000"/>
        </w:rPr>
        <w:t>Esta lei entra em vigor na data de sua publicação, revogadas as disposições ao contrário.</w:t>
      </w:r>
    </w:p>
    <w:p w:rsidR="006343EF" w:rsidRPr="00545F14" w:rsidRDefault="006343EF" w:rsidP="006343EF">
      <w:pPr>
        <w:spacing w:line="360" w:lineRule="auto"/>
        <w:ind w:firstLine="851"/>
        <w:jc w:val="center"/>
      </w:pPr>
    </w:p>
    <w:p w:rsidR="0033650F" w:rsidRPr="00545F14" w:rsidRDefault="00545F14" w:rsidP="006343EF">
      <w:pPr>
        <w:spacing w:line="360" w:lineRule="auto"/>
        <w:ind w:firstLine="851"/>
        <w:jc w:val="center"/>
      </w:pPr>
      <w:r w:rsidRPr="00545F14">
        <w:t xml:space="preserve">Lima Duarte, 04 de janeiro de 2022. </w:t>
      </w:r>
    </w:p>
    <w:p w:rsidR="00545F14" w:rsidRDefault="00545F14" w:rsidP="006343EF">
      <w:pPr>
        <w:spacing w:line="360" w:lineRule="auto"/>
        <w:ind w:firstLine="851"/>
        <w:jc w:val="center"/>
        <w:rPr>
          <w:b/>
        </w:rPr>
      </w:pPr>
    </w:p>
    <w:p w:rsidR="0033650F" w:rsidRDefault="0033650F" w:rsidP="0033650F">
      <w:pPr>
        <w:ind w:firstLine="851"/>
        <w:jc w:val="center"/>
        <w:rPr>
          <w:b/>
        </w:rPr>
      </w:pPr>
      <w:r>
        <w:rPr>
          <w:b/>
        </w:rPr>
        <w:t>ELENICE PEREIRA DELGADO SANTELLI</w:t>
      </w:r>
    </w:p>
    <w:p w:rsidR="0033650F" w:rsidRPr="00FF5D12" w:rsidRDefault="0033650F" w:rsidP="0033650F">
      <w:pPr>
        <w:ind w:firstLine="851"/>
        <w:jc w:val="center"/>
        <w:rPr>
          <w:b/>
        </w:rPr>
      </w:pPr>
      <w:r>
        <w:rPr>
          <w:b/>
        </w:rPr>
        <w:t>Prefeita Municipal</w:t>
      </w:r>
    </w:p>
    <w:p w:rsidR="004E6227" w:rsidRDefault="004E6227" w:rsidP="006343EF">
      <w:pPr>
        <w:spacing w:line="360" w:lineRule="auto"/>
        <w:ind w:firstLine="851"/>
        <w:jc w:val="center"/>
        <w:rPr>
          <w:b/>
        </w:rPr>
      </w:pPr>
    </w:p>
    <w:p w:rsidR="00BC6AD6" w:rsidRPr="00945B79" w:rsidRDefault="00BC6AD6" w:rsidP="00945B79">
      <w:pPr>
        <w:spacing w:line="360" w:lineRule="auto"/>
        <w:jc w:val="center"/>
        <w:rPr>
          <w:b/>
        </w:rPr>
      </w:pPr>
      <w:r w:rsidRPr="004F72D2">
        <w:rPr>
          <w:b/>
        </w:rPr>
        <w:t>JUSTIFICATIVA</w:t>
      </w:r>
    </w:p>
    <w:p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 Presidente, </w:t>
      </w:r>
    </w:p>
    <w:p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Senhores Vereadores, </w:t>
      </w:r>
    </w:p>
    <w:p w:rsidR="00BC6AD6" w:rsidRPr="004F72D2" w:rsidRDefault="00BC6AD6" w:rsidP="003D4CD3">
      <w:pPr>
        <w:spacing w:line="360" w:lineRule="auto"/>
        <w:jc w:val="both"/>
      </w:pPr>
    </w:p>
    <w:p w:rsidR="003D4CD3" w:rsidRDefault="003D4CD3" w:rsidP="00BD07D3">
      <w:pPr>
        <w:spacing w:line="360" w:lineRule="auto"/>
        <w:ind w:firstLine="708"/>
        <w:jc w:val="both"/>
      </w:pPr>
      <w:r w:rsidRPr="003D4CD3">
        <w:t xml:space="preserve">A proposta visa o oferecimento dos serviços de Psicologia e de Serviço Social na rede municipal de educação, com intuito de aperfeiçoar e melhorar o processo de aprendizagem dos alunos matriculados na rede municipal de ensino e para mediar as relações sociais e institucionais. </w:t>
      </w:r>
    </w:p>
    <w:p w:rsidR="003D4CD3" w:rsidRDefault="003D4CD3" w:rsidP="00BD07D3">
      <w:pPr>
        <w:spacing w:line="360" w:lineRule="auto"/>
        <w:ind w:firstLine="708"/>
        <w:jc w:val="both"/>
      </w:pPr>
      <w:r w:rsidRPr="003D4CD3">
        <w:t xml:space="preserve">A matéria encontra amparo legal na Lei Federal n.º 13.935/2019, a qual dispõe sobre a prestação de serviços de psicologia e de serviço social nas redes públicas de educação básica. A referida norma estabelece que as redes públicas de educação básica contem com serviços de psicologia e de serviço social para atender às necessidades e prioridades definidas pelas políticas de educação, por meio de equipes multiprofissionais, que deverão desenvolver ações para a melhoria da qualidade do processo de ensino-aprendizagem. </w:t>
      </w:r>
    </w:p>
    <w:p w:rsidR="00A055BB" w:rsidRDefault="003D4CD3" w:rsidP="00BD07D3">
      <w:pPr>
        <w:spacing w:line="360" w:lineRule="auto"/>
        <w:ind w:firstLine="708"/>
        <w:jc w:val="both"/>
      </w:pPr>
      <w:r w:rsidRPr="003D4CD3">
        <w:t xml:space="preserve">Portanto, se faz necessário a criação dos cargos de Psicólogo e de Assistente Social no quadro de pessoal da Secretaria Municipal de Educação - SME, uma vez que a legislação estabeleceu o prazo de </w:t>
      </w:r>
      <w:proofErr w:type="gramStart"/>
      <w:r w:rsidRPr="003D4CD3">
        <w:t>1</w:t>
      </w:r>
      <w:proofErr w:type="gramEnd"/>
      <w:r w:rsidRPr="003D4CD3">
        <w:t xml:space="preserve"> (um) ano, contado da publicação da lei, para que fosse</w:t>
      </w:r>
      <w:r w:rsidR="00A055BB">
        <w:t>m</w:t>
      </w:r>
      <w:r w:rsidRPr="003D4CD3">
        <w:t xml:space="preserve"> tomadas as providências necessárias ao cumprimento de suas disposições, qual seja, o oferecimento dos serviços de psicologia e de serviço social nas redes públicas de educação básica.</w:t>
      </w:r>
    </w:p>
    <w:p w:rsidR="00A055BB" w:rsidRDefault="003D4CD3" w:rsidP="00BD07D3">
      <w:pPr>
        <w:spacing w:line="360" w:lineRule="auto"/>
        <w:ind w:firstLine="708"/>
        <w:jc w:val="both"/>
      </w:pPr>
      <w:r w:rsidRPr="003D4CD3">
        <w:t xml:space="preserve"> A contratação dos profissionais de psicologia e de serviço social para integrar as equipes multidisciplinares da rede municipal de educação trará inúmeros benefícios aos alunos e a toda comunidade escolar, principalmente em razão no difícil momento que enfrentamos em razão das restrições impostas pela pandemia do </w:t>
      </w:r>
      <w:proofErr w:type="spellStart"/>
      <w:r w:rsidRPr="003D4CD3">
        <w:t>coronavírus</w:t>
      </w:r>
      <w:proofErr w:type="spellEnd"/>
      <w:r w:rsidR="00A055BB">
        <w:t xml:space="preserve"> e de seus reflexos na saúde mental dos munícipes</w:t>
      </w:r>
      <w:r w:rsidRPr="003D4CD3">
        <w:t xml:space="preserve">. </w:t>
      </w:r>
      <w:r w:rsidR="00FF41FE">
        <w:t>O poder público precisa</w:t>
      </w:r>
      <w:r w:rsidRPr="003D4CD3">
        <w:t xml:space="preserve"> adotar medidas que visem acompanhar a saúde mental e bem estar dos alunos matriculados na rede municipal de ensino, dos pais e de toda comunidade escolar, sendo essencial a contratação desses profissionais</w:t>
      </w:r>
      <w:r w:rsidR="00A055BB">
        <w:t>.</w:t>
      </w:r>
    </w:p>
    <w:p w:rsidR="00FF41FE" w:rsidRDefault="00A12E70" w:rsidP="00BD07D3">
      <w:pPr>
        <w:spacing w:line="360" w:lineRule="auto"/>
        <w:ind w:firstLine="708"/>
        <w:jc w:val="both"/>
      </w:pPr>
      <w:proofErr w:type="gramStart"/>
      <w:r>
        <w:lastRenderedPageBreak/>
        <w:t>Outrossim</w:t>
      </w:r>
      <w:proofErr w:type="gramEnd"/>
      <w:r>
        <w:t xml:space="preserve">, </w:t>
      </w:r>
      <w:r w:rsidR="00033B03">
        <w:t xml:space="preserve">a Prefeitura Municipal já recebeu requerimentos e indicações nesse sentido da egrégia Câmara Municipal de Vereadores,  o que denota o anseio da população pela oferta desses serviços junto à rede pública municipal de ensino. </w:t>
      </w:r>
    </w:p>
    <w:p w:rsidR="00BC6AD6" w:rsidRDefault="00BC6AD6" w:rsidP="00BD07D3">
      <w:pPr>
        <w:spacing w:line="360" w:lineRule="auto"/>
        <w:ind w:firstLine="708"/>
        <w:jc w:val="both"/>
      </w:pPr>
      <w:r w:rsidRPr="004F72D2">
        <w:t>Ante o exposto, e atendendo aos pressupostos legais, solicitamos e aguardamos a votação do presente projeto de lei, e a consequente aprovação da proposta apresentada.</w:t>
      </w:r>
    </w:p>
    <w:p w:rsidR="00CE0833" w:rsidRPr="004F72D2" w:rsidRDefault="00CE0833" w:rsidP="00BD07D3">
      <w:pPr>
        <w:spacing w:line="360" w:lineRule="auto"/>
        <w:ind w:firstLine="708"/>
        <w:jc w:val="both"/>
      </w:pPr>
      <w:r>
        <w:t xml:space="preserve">Segue em anexo requerimento e abaixo assinado de todos os servidores da classe. </w:t>
      </w:r>
    </w:p>
    <w:p w:rsidR="00627514" w:rsidRDefault="005467FF" w:rsidP="00945B79">
      <w:pPr>
        <w:spacing w:line="360" w:lineRule="auto"/>
        <w:ind w:firstLine="708"/>
        <w:jc w:val="both"/>
      </w:pPr>
      <w:r>
        <w:t>Respeitosamente</w:t>
      </w:r>
      <w:r w:rsidR="00BC6AD6" w:rsidRPr="004F72D2">
        <w:t>,</w:t>
      </w:r>
      <w:bookmarkStart w:id="1" w:name="_GoBack"/>
      <w:bookmarkEnd w:id="1"/>
    </w:p>
    <w:p w:rsidR="00BC6AD6" w:rsidRPr="004F72D2" w:rsidRDefault="00BC6AD6" w:rsidP="00945B79">
      <w:pPr>
        <w:spacing w:line="360" w:lineRule="auto"/>
      </w:pPr>
    </w:p>
    <w:p w:rsidR="00BC6AD6" w:rsidRPr="00D4633D" w:rsidRDefault="00F44D2E" w:rsidP="00AB42CE">
      <w:pPr>
        <w:jc w:val="center"/>
        <w:rPr>
          <w:b/>
        </w:rPr>
      </w:pPr>
      <w:r w:rsidRPr="00D4633D">
        <w:rPr>
          <w:b/>
        </w:rPr>
        <w:t>ELENICE PEREIRA DELGADO SANTELLI</w:t>
      </w:r>
    </w:p>
    <w:p w:rsidR="00BC6AD6" w:rsidRPr="00D4633D" w:rsidRDefault="00BC6AD6" w:rsidP="00AB42CE">
      <w:pPr>
        <w:jc w:val="center"/>
        <w:rPr>
          <w:b/>
        </w:rPr>
      </w:pPr>
      <w:r w:rsidRPr="00D4633D">
        <w:rPr>
          <w:b/>
        </w:rPr>
        <w:t>Prefeit</w:t>
      </w:r>
      <w:r w:rsidR="006573B2" w:rsidRPr="00D4633D">
        <w:rPr>
          <w:b/>
        </w:rPr>
        <w:t>a</w:t>
      </w:r>
      <w:r w:rsidRPr="00D4633D">
        <w:rPr>
          <w:b/>
        </w:rPr>
        <w:t xml:space="preserve"> Municipal</w:t>
      </w:r>
    </w:p>
    <w:p w:rsidR="00BC6AD6" w:rsidRPr="004F72D2" w:rsidRDefault="00BC6AD6" w:rsidP="004F72D2">
      <w:pPr>
        <w:spacing w:line="360" w:lineRule="auto"/>
      </w:pPr>
    </w:p>
    <w:sectPr w:rsidR="00BC6AD6" w:rsidRPr="004F72D2" w:rsidSect="009A490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3B3" w:rsidRDefault="00D643B3" w:rsidP="006A7133">
      <w:r>
        <w:separator/>
      </w:r>
    </w:p>
  </w:endnote>
  <w:endnote w:type="continuationSeparator" w:id="0">
    <w:p w:rsidR="00D643B3" w:rsidRDefault="00D643B3" w:rsidP="006A7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3B3" w:rsidRDefault="00D643B3" w:rsidP="006A7133">
      <w:r>
        <w:separator/>
      </w:r>
    </w:p>
  </w:footnote>
  <w:footnote w:type="continuationSeparator" w:id="0">
    <w:p w:rsidR="00D643B3" w:rsidRDefault="00D643B3" w:rsidP="006A7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767" w:rsidRDefault="002C4767" w:rsidP="006A7133">
    <w:pPr>
      <w:pStyle w:val="Cabealho"/>
      <w:tabs>
        <w:tab w:val="right" w:pos="9720"/>
      </w:tabs>
      <w:ind w:left="-720" w:right="-702"/>
      <w:rPr>
        <w:rFonts w:ascii="Bookman Old Style" w:eastAsia="Batang" w:hAnsi="Bookman Old Style"/>
        <w:b/>
        <w:bCs/>
        <w:i/>
        <w:iCs/>
        <w:color w:val="000080"/>
        <w:sz w:val="32"/>
      </w:rPr>
    </w:pPr>
    <w:r>
      <w:rPr>
        <w:noProof/>
        <w:sz w:val="20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column">
            <wp:posOffset>114300</wp:posOffset>
          </wp:positionH>
          <wp:positionV relativeFrom="paragraph">
            <wp:posOffset>-39370</wp:posOffset>
          </wp:positionV>
          <wp:extent cx="657225" cy="71056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10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eastAsia="Batang" w:hAnsi="Bookman Old Style"/>
        <w:b/>
        <w:bCs/>
        <w:i/>
        <w:iCs/>
        <w:color w:val="000080"/>
        <w:sz w:val="32"/>
      </w:rPr>
      <w:t xml:space="preserve">                         Prefeitura Municipal de Lima Duarte – MG</w:t>
    </w:r>
  </w:p>
  <w:p w:rsidR="002C4767" w:rsidRDefault="002C4767" w:rsidP="006A7133">
    <w:pPr>
      <w:pStyle w:val="Rodap"/>
      <w:tabs>
        <w:tab w:val="right" w:pos="9360"/>
      </w:tabs>
      <w:ind w:right="-702"/>
      <w:jc w:val="center"/>
      <w:rPr>
        <w:rFonts w:ascii="Estrangelo Edessa" w:eastAsia="Batang" w:hAnsi="Estrangelo Edessa"/>
        <w:i/>
        <w:iCs/>
        <w:color w:val="000080"/>
        <w:sz w:val="20"/>
      </w:rPr>
    </w:pPr>
    <w:r>
      <w:rPr>
        <w:rFonts w:ascii="Estrangelo Edessa" w:eastAsia="Batang" w:hAnsi="Estrangelo Edessa"/>
        <w:i/>
        <w:iCs/>
        <w:color w:val="000080"/>
        <w:sz w:val="22"/>
      </w:rPr>
      <w:t xml:space="preserve">        P</w:t>
    </w:r>
    <w:r>
      <w:rPr>
        <w:rFonts w:ascii="Estrangelo Edessa" w:eastAsia="Batang" w:hAnsi="Estrangelo Edessa"/>
        <w:i/>
        <w:iCs/>
        <w:color w:val="000080"/>
        <w:sz w:val="20"/>
      </w:rPr>
      <w:t>raça Juscelino Kubitscheck, 173 – Centro – 36.140-000.</w:t>
    </w:r>
  </w:p>
  <w:p w:rsidR="002C4767" w:rsidRDefault="002C4767" w:rsidP="006A7133">
    <w:pPr>
      <w:pStyle w:val="Rodap"/>
      <w:tabs>
        <w:tab w:val="right" w:pos="9360"/>
      </w:tabs>
      <w:ind w:right="-702"/>
      <w:jc w:val="center"/>
      <w:rPr>
        <w:rFonts w:ascii="Estrangelo Edessa" w:eastAsia="Batang" w:hAnsi="Estrangelo Edessa"/>
        <w:i/>
        <w:iCs/>
        <w:color w:val="000080"/>
        <w:sz w:val="20"/>
      </w:rPr>
    </w:pPr>
    <w:r>
      <w:rPr>
        <w:rFonts w:ascii="Estrangelo Edessa" w:eastAsia="Batang" w:hAnsi="Estrangelo Edessa"/>
        <w:i/>
        <w:iCs/>
        <w:color w:val="000080"/>
        <w:sz w:val="20"/>
      </w:rPr>
      <w:t xml:space="preserve">      Telefax: (32) 3281-1281</w:t>
    </w:r>
  </w:p>
  <w:p w:rsidR="002C4767" w:rsidRDefault="002C4767">
    <w:pPr>
      <w:pStyle w:val="Cabealho"/>
    </w:pPr>
  </w:p>
  <w:p w:rsidR="002C4767" w:rsidRDefault="002C476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07BF"/>
    <w:rsid w:val="00011E9A"/>
    <w:rsid w:val="00013E87"/>
    <w:rsid w:val="00021594"/>
    <w:rsid w:val="00031925"/>
    <w:rsid w:val="00033B03"/>
    <w:rsid w:val="00090311"/>
    <w:rsid w:val="00133B7A"/>
    <w:rsid w:val="00151592"/>
    <w:rsid w:val="00171F05"/>
    <w:rsid w:val="001B75C5"/>
    <w:rsid w:val="001D6055"/>
    <w:rsid w:val="002750A5"/>
    <w:rsid w:val="002C4767"/>
    <w:rsid w:val="002E5B30"/>
    <w:rsid w:val="003035F3"/>
    <w:rsid w:val="003077C8"/>
    <w:rsid w:val="0033529C"/>
    <w:rsid w:val="0033650F"/>
    <w:rsid w:val="00391969"/>
    <w:rsid w:val="00395205"/>
    <w:rsid w:val="003D4CD3"/>
    <w:rsid w:val="0045135B"/>
    <w:rsid w:val="004E6227"/>
    <w:rsid w:val="004F72D2"/>
    <w:rsid w:val="00522706"/>
    <w:rsid w:val="00545F14"/>
    <w:rsid w:val="005467FF"/>
    <w:rsid w:val="00562184"/>
    <w:rsid w:val="00571371"/>
    <w:rsid w:val="005B0062"/>
    <w:rsid w:val="0061535F"/>
    <w:rsid w:val="00627514"/>
    <w:rsid w:val="006343EF"/>
    <w:rsid w:val="006573B2"/>
    <w:rsid w:val="006A7133"/>
    <w:rsid w:val="006F678C"/>
    <w:rsid w:val="00732BD1"/>
    <w:rsid w:val="007439EE"/>
    <w:rsid w:val="00744940"/>
    <w:rsid w:val="00757DA0"/>
    <w:rsid w:val="007911FE"/>
    <w:rsid w:val="007C3D78"/>
    <w:rsid w:val="007F1EE5"/>
    <w:rsid w:val="007F30E5"/>
    <w:rsid w:val="00854DF6"/>
    <w:rsid w:val="008614B0"/>
    <w:rsid w:val="008A63BA"/>
    <w:rsid w:val="008D4E1A"/>
    <w:rsid w:val="00945B79"/>
    <w:rsid w:val="00957740"/>
    <w:rsid w:val="0097063A"/>
    <w:rsid w:val="009A0BD4"/>
    <w:rsid w:val="009A490B"/>
    <w:rsid w:val="009D406F"/>
    <w:rsid w:val="00A055BB"/>
    <w:rsid w:val="00A12E70"/>
    <w:rsid w:val="00A20243"/>
    <w:rsid w:val="00AB42CE"/>
    <w:rsid w:val="00AC313A"/>
    <w:rsid w:val="00AE1774"/>
    <w:rsid w:val="00AE4DBB"/>
    <w:rsid w:val="00B0337E"/>
    <w:rsid w:val="00B27339"/>
    <w:rsid w:val="00B847AE"/>
    <w:rsid w:val="00BB4A7A"/>
    <w:rsid w:val="00BC6AD6"/>
    <w:rsid w:val="00BD07D3"/>
    <w:rsid w:val="00BF3C62"/>
    <w:rsid w:val="00C22087"/>
    <w:rsid w:val="00C344FA"/>
    <w:rsid w:val="00C5458A"/>
    <w:rsid w:val="00C550AE"/>
    <w:rsid w:val="00C5597E"/>
    <w:rsid w:val="00C62910"/>
    <w:rsid w:val="00C75A6C"/>
    <w:rsid w:val="00CE0833"/>
    <w:rsid w:val="00D4633D"/>
    <w:rsid w:val="00D643B3"/>
    <w:rsid w:val="00DA07BF"/>
    <w:rsid w:val="00DA7EB3"/>
    <w:rsid w:val="00DB6D8B"/>
    <w:rsid w:val="00DC2F57"/>
    <w:rsid w:val="00DC58A8"/>
    <w:rsid w:val="00DD0E81"/>
    <w:rsid w:val="00DD70E3"/>
    <w:rsid w:val="00DE2D52"/>
    <w:rsid w:val="00E43332"/>
    <w:rsid w:val="00EF793F"/>
    <w:rsid w:val="00F44D2E"/>
    <w:rsid w:val="00F91092"/>
    <w:rsid w:val="00FA19C1"/>
    <w:rsid w:val="00FB4747"/>
    <w:rsid w:val="00FF3AB9"/>
    <w:rsid w:val="00FF41FE"/>
    <w:rsid w:val="00FF5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6A71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A71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A71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A71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71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133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D406F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9D40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8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7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81CF6-C724-4974-AC53-51FD4D2E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1612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Juridico01</cp:lastModifiedBy>
  <cp:revision>5</cp:revision>
  <dcterms:created xsi:type="dcterms:W3CDTF">2022-01-04T12:03:00Z</dcterms:created>
  <dcterms:modified xsi:type="dcterms:W3CDTF">2022-01-04T12:05:00Z</dcterms:modified>
</cp:coreProperties>
</file>