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8A463" w14:textId="77777777" w:rsidR="0057370B" w:rsidRDefault="0057370B" w:rsidP="0057370B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PORTARIA Nº 07/2026, DE 02 DE FEVEREIRO DE 2026</w:t>
      </w:r>
    </w:p>
    <w:p w14:paraId="752748BF" w14:textId="77777777" w:rsidR="0057370B" w:rsidRDefault="0057370B" w:rsidP="0057370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7F1EBEF8" w14:textId="77777777" w:rsidR="0057370B" w:rsidRDefault="0057370B" w:rsidP="0057370B">
      <w:pPr>
        <w:spacing w:line="240" w:lineRule="auto"/>
        <w:ind w:left="4536"/>
        <w:jc w:val="both"/>
        <w:rPr>
          <w:rFonts w:cs="Times New Roman"/>
          <w:sz w:val="28"/>
          <w:szCs w:val="28"/>
        </w:rPr>
      </w:pPr>
      <w:bookmarkStart w:id="0" w:name="OLE_LINK4"/>
      <w:bookmarkStart w:id="1" w:name="OLE_LINK3"/>
      <w:r>
        <w:rPr>
          <w:rFonts w:cs="Times New Roman"/>
          <w:sz w:val="28"/>
          <w:szCs w:val="28"/>
        </w:rPr>
        <w:t>EXONERA CARGO EM COMISSÃO DE AUXILIAR DE SECRETARIA DO PODER LEGISLATIVO.</w:t>
      </w:r>
    </w:p>
    <w:bookmarkEnd w:id="0"/>
    <w:bookmarkEnd w:id="1"/>
    <w:p w14:paraId="59912C66" w14:textId="77777777" w:rsid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31612C15" w14:textId="77777777" w:rsid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FELIPE PAESE, NA CONDIÇÃO DE PRESIDENTE DA CÂMARA DE VEREADORES DE NOVA PRATA, no uso de suas atribuições legais, conforme lhe confere a Lei Orgânica do Município.</w:t>
      </w:r>
    </w:p>
    <w:p w14:paraId="77E4F219" w14:textId="77777777" w:rsid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que o cargo em comissão é um cargo de livre nomeação e exoneração por parte do Presidente do Legislativo Municipal;</w:t>
      </w:r>
    </w:p>
    <w:p w14:paraId="2528AC6F" w14:textId="77777777" w:rsidR="0057370B" w:rsidRP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 w:rsidRPr="0057370B">
        <w:rPr>
          <w:rFonts w:cs="Times New Roman"/>
          <w:sz w:val="28"/>
          <w:szCs w:val="28"/>
        </w:rPr>
        <w:t>CONSIDERANDO o pedido de desligamento</w:t>
      </w:r>
      <w:r>
        <w:rPr>
          <w:rFonts w:cs="Times New Roman"/>
          <w:sz w:val="28"/>
          <w:szCs w:val="28"/>
        </w:rPr>
        <w:t xml:space="preserve"> da servidora </w:t>
      </w:r>
      <w:proofErr w:type="spellStart"/>
      <w:r>
        <w:rPr>
          <w:rFonts w:cs="Times New Roman"/>
          <w:sz w:val="28"/>
          <w:szCs w:val="28"/>
        </w:rPr>
        <w:t>Dienefher</w:t>
      </w:r>
      <w:proofErr w:type="spellEnd"/>
      <w:r>
        <w:rPr>
          <w:rFonts w:cs="Times New Roman"/>
          <w:sz w:val="28"/>
          <w:szCs w:val="28"/>
        </w:rPr>
        <w:t xml:space="preserve"> de Oliveira,</w:t>
      </w:r>
      <w:r w:rsidRPr="0057370B">
        <w:rPr>
          <w:rFonts w:cs="Times New Roman"/>
          <w:sz w:val="28"/>
          <w:szCs w:val="28"/>
        </w:rPr>
        <w:t xml:space="preserve"> protocolado sob o nº 12/2026 em 02 de fevereiro de 2026</w:t>
      </w:r>
      <w:r>
        <w:rPr>
          <w:rFonts w:cs="Times New Roman"/>
          <w:sz w:val="28"/>
          <w:szCs w:val="28"/>
        </w:rPr>
        <w:t>,</w:t>
      </w:r>
      <w:r w:rsidRPr="0057370B">
        <w:rPr>
          <w:rFonts w:cs="Times New Roman"/>
          <w:sz w:val="28"/>
          <w:szCs w:val="28"/>
        </w:rPr>
        <w:t xml:space="preserve"> parte integrante desta portaria;</w:t>
      </w:r>
    </w:p>
    <w:p w14:paraId="246BE1D6" w14:textId="77777777" w:rsid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59C39B78" w14:textId="77777777" w:rsidR="0057370B" w:rsidRDefault="0057370B" w:rsidP="0057370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RESOLVE:</w:t>
      </w:r>
    </w:p>
    <w:p w14:paraId="4030246F" w14:textId="77777777" w:rsid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Art. 1º Exonera o Cargo em Comissão de Auxiliar de Secretaria da Câmara Municipal de Vereadores, nos termos da Lei Municipal nº 10.857/2022, a Sra. </w:t>
      </w:r>
      <w:r>
        <w:rPr>
          <w:rFonts w:cs="Times New Roman"/>
          <w:b/>
          <w:sz w:val="28"/>
          <w:szCs w:val="28"/>
        </w:rPr>
        <w:t>DIENEFHER DE OLIVEIRA</w:t>
      </w:r>
      <w:r>
        <w:rPr>
          <w:rFonts w:cs="Times New Roman"/>
          <w:sz w:val="28"/>
          <w:szCs w:val="28"/>
        </w:rPr>
        <w:t>, matrícula 8443, a partir da data de 02 de fevereiro de 2026, nomeada nos termos da Portaria nº 04/2022, de 12 de janeiro de 2026.</w:t>
      </w:r>
    </w:p>
    <w:p w14:paraId="11F28800" w14:textId="77777777" w:rsidR="0057370B" w:rsidRDefault="0057370B" w:rsidP="0057370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2º Esta Portaria entra em vigor na data de sua publicação.</w:t>
      </w:r>
    </w:p>
    <w:p w14:paraId="20581B07" w14:textId="77777777" w:rsidR="0057370B" w:rsidRDefault="0057370B" w:rsidP="0057370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6F11A9C4" w14:textId="77777777" w:rsidR="0057370B" w:rsidRDefault="0057370B" w:rsidP="0057370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 e publique-se.</w:t>
      </w:r>
    </w:p>
    <w:p w14:paraId="13AAB652" w14:textId="77777777" w:rsidR="0057370B" w:rsidRDefault="0057370B" w:rsidP="0057370B">
      <w:pPr>
        <w:spacing w:line="240" w:lineRule="auto"/>
        <w:ind w:firstLine="1418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Nova Prata, 02 de fevereiro de 2026.</w:t>
      </w:r>
    </w:p>
    <w:p w14:paraId="172133D8" w14:textId="77777777" w:rsidR="0057370B" w:rsidRDefault="0057370B" w:rsidP="0057370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6FCEA6F4" w14:textId="77777777" w:rsidR="0057370B" w:rsidRDefault="0057370B" w:rsidP="0057370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65E7D566" w14:textId="77777777" w:rsidR="0057370B" w:rsidRDefault="0057370B" w:rsidP="0057370B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Felipe </w:t>
      </w:r>
      <w:proofErr w:type="spellStart"/>
      <w:r>
        <w:rPr>
          <w:rFonts w:cs="Times New Roman"/>
          <w:sz w:val="28"/>
          <w:szCs w:val="28"/>
        </w:rPr>
        <w:t>Paese</w:t>
      </w:r>
      <w:proofErr w:type="spellEnd"/>
    </w:p>
    <w:p w14:paraId="09F2A684" w14:textId="77777777" w:rsidR="00595A5D" w:rsidRPr="0057370B" w:rsidRDefault="0057370B" w:rsidP="0057370B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Presidente do Poder Legislativo</w:t>
      </w:r>
    </w:p>
    <w:sectPr w:rsidR="00595A5D" w:rsidRPr="0057370B" w:rsidSect="0057370B">
      <w:pgSz w:w="11906" w:h="16838" w:code="9"/>
      <w:pgMar w:top="2835" w:right="141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D1F"/>
    <w:rsid w:val="003246AC"/>
    <w:rsid w:val="003E0823"/>
    <w:rsid w:val="00437700"/>
    <w:rsid w:val="0055288F"/>
    <w:rsid w:val="0057370B"/>
    <w:rsid w:val="00573D1F"/>
    <w:rsid w:val="0059536B"/>
    <w:rsid w:val="00595A5D"/>
    <w:rsid w:val="005F18D1"/>
    <w:rsid w:val="00647A26"/>
    <w:rsid w:val="006543C8"/>
    <w:rsid w:val="0077771E"/>
    <w:rsid w:val="007A36A8"/>
    <w:rsid w:val="009A422B"/>
    <w:rsid w:val="00A2395E"/>
    <w:rsid w:val="00A8327F"/>
    <w:rsid w:val="00A907FF"/>
    <w:rsid w:val="00C11D08"/>
    <w:rsid w:val="00C37240"/>
    <w:rsid w:val="00CD7429"/>
    <w:rsid w:val="00EA0890"/>
    <w:rsid w:val="00FD2A02"/>
    <w:rsid w:val="00FF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C462A"/>
  <w15:chartTrackingRefBased/>
  <w15:docId w15:val="{92831551-D5B3-43F9-A61C-B20633B7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A0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2A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902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2026-02-05T18:14:00Z</dcterms:created>
  <dcterms:modified xsi:type="dcterms:W3CDTF">2026-02-05T18:14:00Z</dcterms:modified>
</cp:coreProperties>
</file>