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ED619" w14:textId="6C265D04" w:rsidR="00A215EF" w:rsidRPr="00246316" w:rsidRDefault="00A215EF" w:rsidP="00883965">
      <w:pPr>
        <w:jc w:val="both"/>
        <w:rPr>
          <w:rFonts w:ascii="Arial" w:hAnsi="Arial" w:cs="Arial"/>
          <w:sz w:val="24"/>
          <w:szCs w:val="24"/>
        </w:rPr>
      </w:pPr>
    </w:p>
    <w:p w14:paraId="16CB42F7" w14:textId="0ED4AF69" w:rsidR="001637A5" w:rsidRPr="00246316" w:rsidRDefault="001637A5" w:rsidP="00FC1D40">
      <w:pPr>
        <w:jc w:val="both"/>
        <w:rPr>
          <w:rFonts w:ascii="Arial" w:hAnsi="Arial" w:cs="Arial"/>
          <w:sz w:val="24"/>
          <w:szCs w:val="24"/>
        </w:rPr>
      </w:pPr>
    </w:p>
    <w:p w14:paraId="22FCA3BF" w14:textId="1E5B5EDB" w:rsidR="00636B75" w:rsidRPr="004726B9" w:rsidRDefault="003A7AF1" w:rsidP="00601C5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46316">
        <w:rPr>
          <w:rFonts w:ascii="Arial" w:hAnsi="Arial" w:cs="Arial"/>
          <w:b/>
          <w:bCs/>
          <w:sz w:val="24"/>
          <w:szCs w:val="24"/>
        </w:rPr>
        <w:t xml:space="preserve">                                 </w:t>
      </w:r>
      <w:r w:rsidR="0012638F" w:rsidRPr="00246316">
        <w:rPr>
          <w:rFonts w:ascii="Arial" w:hAnsi="Arial" w:cs="Arial"/>
          <w:b/>
          <w:bCs/>
          <w:sz w:val="24"/>
          <w:szCs w:val="24"/>
        </w:rPr>
        <w:tab/>
      </w:r>
      <w:r w:rsidR="0012638F" w:rsidRPr="00246316">
        <w:rPr>
          <w:rFonts w:ascii="Arial" w:hAnsi="Arial" w:cs="Arial"/>
          <w:b/>
          <w:bCs/>
          <w:sz w:val="24"/>
          <w:szCs w:val="24"/>
        </w:rPr>
        <w:tab/>
      </w:r>
      <w:r w:rsidRPr="004726B9">
        <w:rPr>
          <w:rFonts w:ascii="Arial" w:hAnsi="Arial" w:cs="Arial"/>
          <w:b/>
          <w:bCs/>
          <w:sz w:val="24"/>
          <w:szCs w:val="24"/>
        </w:rPr>
        <w:t>PROJETO DE LEI Nº ______/2025</w:t>
      </w:r>
    </w:p>
    <w:p w14:paraId="1E28371B" w14:textId="77777777" w:rsidR="005D2847" w:rsidRDefault="005D2847" w:rsidP="008C05A8">
      <w:pPr>
        <w:autoSpaceDE w:val="0"/>
        <w:autoSpaceDN w:val="0"/>
        <w:adjustRightInd w:val="0"/>
        <w:spacing w:after="0" w:line="276" w:lineRule="auto"/>
        <w:ind w:left="3540"/>
        <w:jc w:val="both"/>
        <w:rPr>
          <w:rStyle w:val="Forte"/>
          <w:rFonts w:ascii="Arial" w:hAnsi="Arial" w:cs="Arial"/>
          <w:b w:val="0"/>
          <w:bCs w:val="0"/>
          <w:sz w:val="24"/>
          <w:szCs w:val="24"/>
        </w:rPr>
      </w:pPr>
    </w:p>
    <w:p w14:paraId="52073C42" w14:textId="7D25ACFD" w:rsidR="00E83F3E" w:rsidRPr="0052110F" w:rsidRDefault="0052110F" w:rsidP="0052110F">
      <w:pPr>
        <w:autoSpaceDE w:val="0"/>
        <w:autoSpaceDN w:val="0"/>
        <w:adjustRightInd w:val="0"/>
        <w:spacing w:after="0"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52110F">
        <w:rPr>
          <w:rFonts w:ascii="Arial" w:hAnsi="Arial" w:cs="Arial"/>
          <w:sz w:val="24"/>
          <w:szCs w:val="24"/>
        </w:rPr>
        <w:t xml:space="preserve">Institui a semana de conscientização e prevenção da doença de Alzheimer no município de </w:t>
      </w:r>
      <w:r w:rsidRPr="0052110F">
        <w:rPr>
          <w:rFonts w:ascii="Arial" w:hAnsi="Arial" w:cs="Arial"/>
          <w:sz w:val="24"/>
          <w:szCs w:val="24"/>
        </w:rPr>
        <w:t>Sete Lagoas</w:t>
      </w:r>
      <w:r w:rsidRPr="0052110F">
        <w:rPr>
          <w:rFonts w:ascii="Arial" w:hAnsi="Arial" w:cs="Arial"/>
          <w:sz w:val="24"/>
          <w:szCs w:val="24"/>
        </w:rPr>
        <w:t xml:space="preserve"> e dá outras providências.</w:t>
      </w:r>
    </w:p>
    <w:p w14:paraId="2EA3DB3E" w14:textId="0594EFEE" w:rsidR="004726B9" w:rsidRPr="0052110F" w:rsidRDefault="004726B9" w:rsidP="0052110F">
      <w:pPr>
        <w:pStyle w:val="Ttulo3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EF6257" w14:textId="760D8E1E" w:rsidR="0052110F" w:rsidRDefault="0052110F" w:rsidP="005211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110F">
        <w:rPr>
          <w:rFonts w:ascii="Arial" w:hAnsi="Arial" w:cs="Arial"/>
          <w:sz w:val="24"/>
          <w:szCs w:val="24"/>
        </w:rPr>
        <w:t>Art. 1º Fica instituíd</w:t>
      </w:r>
      <w:r>
        <w:rPr>
          <w:rFonts w:ascii="Arial" w:hAnsi="Arial" w:cs="Arial"/>
          <w:sz w:val="24"/>
          <w:szCs w:val="24"/>
        </w:rPr>
        <w:t>a</w:t>
      </w:r>
      <w:r w:rsidRPr="0052110F">
        <w:rPr>
          <w:rFonts w:ascii="Arial" w:hAnsi="Arial" w:cs="Arial"/>
          <w:sz w:val="24"/>
          <w:szCs w:val="24"/>
        </w:rPr>
        <w:t xml:space="preserve"> no âmbito do Município de </w:t>
      </w:r>
      <w:r>
        <w:rPr>
          <w:rFonts w:ascii="Arial" w:hAnsi="Arial" w:cs="Arial"/>
          <w:sz w:val="24"/>
          <w:szCs w:val="24"/>
        </w:rPr>
        <w:t>Sete Lagoas</w:t>
      </w:r>
      <w:r w:rsidRPr="0052110F">
        <w:rPr>
          <w:rFonts w:ascii="Arial" w:hAnsi="Arial" w:cs="Arial"/>
          <w:sz w:val="24"/>
          <w:szCs w:val="24"/>
        </w:rPr>
        <w:t xml:space="preserve"> a semana de Conscientização e Prevenção da Doença de Alzheimer </w:t>
      </w:r>
      <w:r>
        <w:rPr>
          <w:rFonts w:ascii="Arial" w:hAnsi="Arial" w:cs="Arial"/>
          <w:sz w:val="24"/>
          <w:szCs w:val="24"/>
        </w:rPr>
        <w:t xml:space="preserve">que passa a integrar o Calendário oficial de Eventos do município </w:t>
      </w:r>
      <w:r w:rsidRPr="0052110F">
        <w:rPr>
          <w:rFonts w:ascii="Arial" w:hAnsi="Arial" w:cs="Arial"/>
          <w:sz w:val="24"/>
          <w:szCs w:val="24"/>
        </w:rPr>
        <w:t xml:space="preserve">a ser realizada anualmente na penúltima semana do mês de Setembro. </w:t>
      </w:r>
    </w:p>
    <w:p w14:paraId="262AC8B6" w14:textId="77777777" w:rsidR="008B6BDA" w:rsidRDefault="008B6BDA" w:rsidP="008B6BD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8B6BDA">
        <w:rPr>
          <w:rFonts w:ascii="Arial" w:eastAsia="Times New Roman" w:hAnsi="Arial" w:cs="Arial"/>
          <w:sz w:val="24"/>
          <w:szCs w:val="24"/>
          <w:lang w:eastAsia="pt-BR"/>
        </w:rPr>
        <w:t xml:space="preserve">Art. 2º A Semana instituída por esta lei tem por finalidade </w:t>
      </w:r>
      <w:r>
        <w:rPr>
          <w:rFonts w:ascii="Arial" w:eastAsia="Times New Roman" w:hAnsi="Arial" w:cs="Arial"/>
          <w:sz w:val="24"/>
          <w:szCs w:val="24"/>
          <w:lang w:eastAsia="pt-BR"/>
        </w:rPr>
        <w:t>promover</w:t>
      </w:r>
      <w:r w:rsidRPr="008B6BDA">
        <w:rPr>
          <w:rFonts w:ascii="Arial" w:eastAsia="Times New Roman" w:hAnsi="Arial" w:cs="Arial"/>
          <w:sz w:val="24"/>
          <w:szCs w:val="24"/>
          <w:lang w:eastAsia="pt-BR"/>
        </w:rPr>
        <w:t xml:space="preserve"> a conscientização da população sobre o tema, por meio da promoção de ações educativas voltadas à prevenção, identificação de fatores de risco, estratégias de atenção </w:t>
      </w:r>
      <w:r>
        <w:rPr>
          <w:rFonts w:ascii="Arial" w:eastAsia="Times New Roman" w:hAnsi="Arial" w:cs="Arial"/>
          <w:sz w:val="24"/>
          <w:szCs w:val="24"/>
          <w:lang w:eastAsia="pt-BR"/>
        </w:rPr>
        <w:t>e cuidado</w:t>
      </w:r>
      <w:r w:rsidRPr="008B6BDA">
        <w:rPr>
          <w:rFonts w:ascii="Arial" w:eastAsia="Times New Roman" w:hAnsi="Arial" w:cs="Arial"/>
          <w:sz w:val="24"/>
          <w:szCs w:val="24"/>
          <w:lang w:eastAsia="pt-BR"/>
        </w:rPr>
        <w:t>, estímulo ao diagnóstico precoce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da doença </w:t>
      </w:r>
      <w:r w:rsidRPr="006E5CDE">
        <w:rPr>
          <w:rFonts w:ascii="Arial" w:hAnsi="Arial" w:cs="Arial"/>
          <w:sz w:val="24"/>
          <w:szCs w:val="24"/>
        </w:rPr>
        <w:t xml:space="preserve">junto à população e divulgação sobre o tema para a cidade. </w:t>
      </w:r>
    </w:p>
    <w:p w14:paraId="3C1AB2AA" w14:textId="0ED7661D" w:rsidR="004726B9" w:rsidRPr="006E5CDE" w:rsidRDefault="0052110F" w:rsidP="005211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5CDE">
        <w:rPr>
          <w:rFonts w:ascii="Arial" w:hAnsi="Arial" w:cs="Arial"/>
          <w:sz w:val="24"/>
          <w:szCs w:val="24"/>
        </w:rPr>
        <w:t xml:space="preserve">Art. </w:t>
      </w:r>
      <w:r w:rsidRPr="006E5CDE">
        <w:rPr>
          <w:rFonts w:ascii="Arial" w:hAnsi="Arial" w:cs="Arial"/>
          <w:sz w:val="24"/>
          <w:szCs w:val="24"/>
        </w:rPr>
        <w:t>3</w:t>
      </w:r>
      <w:r w:rsidRPr="006E5CDE">
        <w:rPr>
          <w:rFonts w:ascii="Arial" w:hAnsi="Arial" w:cs="Arial"/>
          <w:sz w:val="24"/>
          <w:szCs w:val="24"/>
        </w:rPr>
        <w:t>° Esta Lei entra em vigor na data de sua publicação.</w:t>
      </w:r>
    </w:p>
    <w:p w14:paraId="4A3417AE" w14:textId="5CF1DDAA" w:rsidR="00883965" w:rsidRPr="00246316" w:rsidRDefault="003A7AF1" w:rsidP="003A7AF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46316">
        <w:rPr>
          <w:rFonts w:ascii="Arial" w:hAnsi="Arial" w:cs="Arial"/>
          <w:sz w:val="24"/>
          <w:szCs w:val="24"/>
        </w:rPr>
        <w:t xml:space="preserve">Sete Lagoas, </w:t>
      </w:r>
      <w:r w:rsidR="00246316">
        <w:rPr>
          <w:rFonts w:ascii="Arial" w:hAnsi="Arial" w:cs="Arial"/>
          <w:sz w:val="24"/>
          <w:szCs w:val="24"/>
        </w:rPr>
        <w:t>1</w:t>
      </w:r>
      <w:r w:rsidR="006E5CDE">
        <w:rPr>
          <w:rFonts w:ascii="Arial" w:hAnsi="Arial" w:cs="Arial"/>
          <w:sz w:val="24"/>
          <w:szCs w:val="24"/>
        </w:rPr>
        <w:t>4</w:t>
      </w:r>
      <w:r w:rsidRPr="00246316">
        <w:rPr>
          <w:rFonts w:ascii="Arial" w:hAnsi="Arial" w:cs="Arial"/>
          <w:sz w:val="24"/>
          <w:szCs w:val="24"/>
        </w:rPr>
        <w:t xml:space="preserve"> de julho de 2025.</w:t>
      </w:r>
      <w:r w:rsidRPr="0024631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508842" wp14:editId="3C882D9C">
            <wp:simplePos x="0" y="0"/>
            <wp:positionH relativeFrom="margin">
              <wp:posOffset>0</wp:posOffset>
            </wp:positionH>
            <wp:positionV relativeFrom="paragraph">
              <wp:posOffset>266700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A160A8" w14:textId="77777777" w:rsidR="00883965" w:rsidRPr="00246316" w:rsidRDefault="0088396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34E8C7E" w14:textId="77777777" w:rsidR="00883965" w:rsidRPr="00246316" w:rsidRDefault="0088396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5397640" w14:textId="77777777" w:rsidR="003A7AF1" w:rsidRPr="00246316" w:rsidRDefault="003A7AF1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C5BF51F" w14:textId="77777777" w:rsidR="003A7AF1" w:rsidRPr="00246316" w:rsidRDefault="003A7AF1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98017F8" w14:textId="6AB0C044" w:rsidR="003A7AF1" w:rsidRDefault="003A7AF1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9CCF1F5" w14:textId="666B0424" w:rsidR="001C5575" w:rsidRDefault="001C557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28AC580" w14:textId="10C792F9" w:rsidR="001C5575" w:rsidRDefault="001C557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35E1B45" w14:textId="5C49047A" w:rsidR="001C5575" w:rsidRDefault="001C557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783D9110" w14:textId="6CF2FD5C" w:rsidR="001C5575" w:rsidRDefault="001C5575" w:rsidP="008839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5CD0306" w14:textId="77777777" w:rsidR="007C48BB" w:rsidRDefault="007C48BB" w:rsidP="007C48BB">
      <w:pPr>
        <w:autoSpaceDE w:val="0"/>
        <w:autoSpaceDN w:val="0"/>
        <w:adjustRightInd w:val="0"/>
        <w:spacing w:after="0" w:line="360" w:lineRule="auto"/>
      </w:pPr>
    </w:p>
    <w:p w14:paraId="5FA68D64" w14:textId="77777777" w:rsidR="007C48BB" w:rsidRDefault="007C48BB" w:rsidP="007C48BB">
      <w:pPr>
        <w:autoSpaceDE w:val="0"/>
        <w:autoSpaceDN w:val="0"/>
        <w:adjustRightInd w:val="0"/>
        <w:spacing w:after="0" w:line="360" w:lineRule="auto"/>
      </w:pPr>
    </w:p>
    <w:p w14:paraId="5D132547" w14:textId="77777777" w:rsidR="007C48BB" w:rsidRDefault="007C48BB" w:rsidP="007C48BB">
      <w:pPr>
        <w:autoSpaceDE w:val="0"/>
        <w:autoSpaceDN w:val="0"/>
        <w:adjustRightInd w:val="0"/>
        <w:spacing w:after="0" w:line="360" w:lineRule="auto"/>
        <w:jc w:val="center"/>
      </w:pPr>
    </w:p>
    <w:p w14:paraId="4229DC4A" w14:textId="2B7D704C" w:rsidR="007C48BB" w:rsidRDefault="007C48BB" w:rsidP="007C48B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C48BB">
        <w:rPr>
          <w:rFonts w:ascii="Arial" w:hAnsi="Arial" w:cs="Arial"/>
          <w:sz w:val="24"/>
          <w:szCs w:val="24"/>
        </w:rPr>
        <w:t>JUSTIFICATIVA</w:t>
      </w:r>
    </w:p>
    <w:p w14:paraId="0649D34D" w14:textId="77777777" w:rsidR="007C48BB" w:rsidRPr="007C48BB" w:rsidRDefault="007C48BB" w:rsidP="007C48B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FFFCF5F" w14:textId="48FE6F48" w:rsidR="00883965" w:rsidRDefault="007C48BB" w:rsidP="007C48B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C48BB">
        <w:rPr>
          <w:rFonts w:ascii="Arial" w:hAnsi="Arial" w:cs="Arial"/>
          <w:sz w:val="24"/>
          <w:szCs w:val="24"/>
        </w:rPr>
        <w:t xml:space="preserve">A doença de Alzheimer é um transtorno neurodegenerativo progressivo que se </w:t>
      </w:r>
      <w:r>
        <w:rPr>
          <w:rFonts w:ascii="Arial" w:hAnsi="Arial" w:cs="Arial"/>
          <w:sz w:val="24"/>
          <w:szCs w:val="24"/>
        </w:rPr>
        <w:t>ma</w:t>
      </w:r>
      <w:r w:rsidRPr="007C48BB">
        <w:rPr>
          <w:rFonts w:ascii="Arial" w:hAnsi="Arial" w:cs="Arial"/>
          <w:sz w:val="24"/>
          <w:szCs w:val="24"/>
        </w:rPr>
        <w:t>nifesta pela deterioração cognitiva da memória, pelo comprometimento progressivo das atividades da vida diária e por uma variedade de sintomas neuropsiquiátricos e alterações comportamentais. A causa do acometimento é desconhecida, mas a medicina aponta para a herança genética como um possível fator. É uma doença que se agrava paulatinamente, e a família precisa estar atenta aos sinais. Ainda não há tratamento que a cure, mas um diagnóstico precoce oferece mais tempo para a organização e compreensão das mudanças que ocorrerão. O dia 21 de setembro é o Dia Mundial da Doença de Alzheimer, e promover uma semana de informações para a população é um ato importante</w:t>
      </w:r>
      <w:r>
        <w:rPr>
          <w:rFonts w:ascii="Arial" w:hAnsi="Arial" w:cs="Arial"/>
          <w:sz w:val="24"/>
          <w:szCs w:val="24"/>
        </w:rPr>
        <w:t>.</w:t>
      </w:r>
    </w:p>
    <w:p w14:paraId="63FFF6EB" w14:textId="6DB0866F" w:rsidR="007C48BB" w:rsidRDefault="007C48BB" w:rsidP="007C48B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225433" w14:textId="6862A41D" w:rsidR="007C48BB" w:rsidRDefault="007C48BB" w:rsidP="007C48B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Sete Lagoas, 14 de julho de 2025.</w:t>
      </w:r>
    </w:p>
    <w:p w14:paraId="2B3EC986" w14:textId="22C5DD1E" w:rsidR="007C48BB" w:rsidRDefault="007C48BB" w:rsidP="007C48B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BC08DA9" w14:textId="450743FE" w:rsidR="007C48BB" w:rsidRPr="007C48BB" w:rsidRDefault="007C48BB" w:rsidP="007C48B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4631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2C83892" wp14:editId="162F15F4">
            <wp:simplePos x="0" y="0"/>
            <wp:positionH relativeFrom="margin">
              <wp:posOffset>0</wp:posOffset>
            </wp:positionH>
            <wp:positionV relativeFrom="paragraph">
              <wp:posOffset>256540</wp:posOffset>
            </wp:positionV>
            <wp:extent cx="5334000" cy="1381125"/>
            <wp:effectExtent l="0" t="0" r="0" b="0"/>
            <wp:wrapTight wrapText="bothSides">
              <wp:wrapPolygon edited="0">
                <wp:start x="694" y="894"/>
                <wp:lineTo x="694" y="17876"/>
                <wp:lineTo x="3549" y="19961"/>
                <wp:lineTo x="6094" y="20557"/>
                <wp:lineTo x="20829" y="20557"/>
                <wp:lineTo x="21060" y="10130"/>
                <wp:lineTo x="19209" y="9236"/>
                <wp:lineTo x="10337" y="6257"/>
                <wp:lineTo x="10337" y="894"/>
                <wp:lineTo x="694" y="894"/>
              </wp:wrapPolygon>
            </wp:wrapTight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C48BB" w:rsidRPr="007C48B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5892C" w14:textId="77777777" w:rsidR="00643205" w:rsidRDefault="00643205" w:rsidP="004D2C3F">
      <w:pPr>
        <w:spacing w:after="0" w:line="240" w:lineRule="auto"/>
      </w:pPr>
      <w:r>
        <w:separator/>
      </w:r>
    </w:p>
  </w:endnote>
  <w:endnote w:type="continuationSeparator" w:id="0">
    <w:p w14:paraId="564CE3BD" w14:textId="77777777" w:rsidR="00643205" w:rsidRDefault="00643205" w:rsidP="004D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B5DA" w14:textId="77777777" w:rsidR="004D2C3F" w:rsidRDefault="002C601D">
    <w:pPr>
      <w:pStyle w:val="Rodap"/>
    </w:pPr>
    <w:r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70528" behindDoc="0" locked="0" layoutInCell="1" allowOverlap="1" wp14:anchorId="3D2178A1" wp14:editId="1E0F8571">
              <wp:simplePos x="0" y="0"/>
              <wp:positionH relativeFrom="page">
                <wp:posOffset>0</wp:posOffset>
              </wp:positionH>
              <wp:positionV relativeFrom="page">
                <wp:posOffset>9498132</wp:posOffset>
              </wp:positionV>
              <wp:extent cx="7573421" cy="1189386"/>
              <wp:effectExtent l="0" t="0" r="8890" b="0"/>
              <wp:wrapNone/>
              <wp:docPr id="1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73421" cy="1189386"/>
                        <a:chOff x="0" y="-126853"/>
                        <a:chExt cx="7573421" cy="1189386"/>
                      </a:xfrm>
                    </wpg:grpSpPr>
                    <wps:wsp>
                      <wps:cNvPr id="19" name="Graphic 6"/>
                      <wps:cNvSpPr/>
                      <wps:spPr>
                        <a:xfrm>
                          <a:off x="0" y="0"/>
                          <a:ext cx="1849755" cy="528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9755" h="528955">
                              <a:moveTo>
                                <a:pt x="0" y="0"/>
                              </a:moveTo>
                              <a:lnTo>
                                <a:pt x="1282466" y="0"/>
                              </a:lnTo>
                              <a:lnTo>
                                <a:pt x="1849466" y="528866"/>
                              </a:lnTo>
                              <a:lnTo>
                                <a:pt x="0" y="528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7"/>
                      <wps:cNvSpPr/>
                      <wps:spPr>
                        <a:xfrm>
                          <a:off x="0" y="325933"/>
                          <a:ext cx="7562850" cy="736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36600">
                              <a:moveTo>
                                <a:pt x="7562849" y="736023"/>
                              </a:moveTo>
                              <a:lnTo>
                                <a:pt x="0" y="736023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736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8"/>
                      <wps:cNvSpPr/>
                      <wps:spPr>
                        <a:xfrm>
                          <a:off x="0" y="38"/>
                          <a:ext cx="1278890" cy="1062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8890" h="1062355">
                              <a:moveTo>
                                <a:pt x="0" y="0"/>
                              </a:moveTo>
                              <a:lnTo>
                                <a:pt x="1278493" y="0"/>
                              </a:lnTo>
                              <a:lnTo>
                                <a:pt x="773687" y="1061918"/>
                              </a:lnTo>
                              <a:lnTo>
                                <a:pt x="0" y="10619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Textbox 9"/>
                      <wps:cNvSpPr txBox="1"/>
                      <wps:spPr>
                        <a:xfrm>
                          <a:off x="10571" y="-126853"/>
                          <a:ext cx="7562850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C315C" w14:textId="77777777" w:rsidR="002C601D" w:rsidRDefault="002C601D" w:rsidP="002C601D">
                            <w:pPr>
                              <w:spacing w:before="309"/>
                              <w:rPr>
                                <w:sz w:val="30"/>
                              </w:rPr>
                            </w:pPr>
                          </w:p>
                          <w:p w14:paraId="630E476C" w14:textId="7D50DC7B" w:rsidR="002C601D" w:rsidRDefault="002C601D" w:rsidP="00651BE3">
                            <w:pPr>
                              <w:spacing w:before="1" w:line="280" w:lineRule="auto"/>
                              <w:ind w:left="2410" w:right="455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Câmara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Municipal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ua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Domingos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Louverturi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335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Geraldo,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Sala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208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, Sete Lagoas/MG – Telefone: (31) 3779 - 6328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2178A1" id="Group 5" o:spid="_x0000_s1026" style="position:absolute;margin-left:0;margin-top:747.9pt;width:596.35pt;height:93.65pt;z-index:251670528;mso-wrap-distance-left:0;mso-wrap-distance-right:0;mso-position-horizontal-relative:page;mso-position-vertical-relative:page;mso-width-relative:margin;mso-height-relative:margin" coordorigin=",-1268" coordsize="75734,11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l8zAMAAE0OAAAOAAAAZHJzL2Uyb0RvYy54bWzsV91v2zYQfx/Q/4Hge6MPW5+IU2TpEgwo&#10;ugLN0GdaomyhkqiRtKX89zuSOstx0tXLsu2lfpAo83i8+939eMfLd2PbkD2XqhbdigYXPiW8K0RZ&#10;d5sV/f3+9m1KidKsK1kjOr6iD1zRd1dvfroc+pyHYiuakksCSjqVD/2KbrXuc89TxZa3TF2Inncw&#10;WQnZMg2fcuOVkg2gvW280PdjbxCy7KUouFLw73s3Sa+s/qrihf6tqhTXpFlRsE3bp7TPtXl6V5cs&#10;30jWb+tiMoO9wIqW1R1selD1nmlGdrJ+oqqtCymUqPRFIVpPVFVdcOsDeBP4J97cSbHrrS+bfNj0&#10;B5gA2hOcXqy2+Lj/JEldQuwgUh1rIUZ2WxIZbIZ+k4PInew/95+kcxCGH0TxVcG0dzpvvjez8FjJ&#10;1iwCP8loQX84gM5HTQr4M4mSxTIMKClgLgjSbJHGLizFFmI3r3sbhHEaLXDul++s91jutrdGHowa&#10;ekg0NWOp/hmWn7es5zZEygCFWGYzli61rEtmbxAyUFpsVa4mVM8BKkiXWRJFDqgoTDMYmxignywv&#10;dkrfcWEhZ/sPSsM0pGSJI7bFUTF2OJTAEcOOxrJDUwLskJQAO9YO6p5ps86oMkMymFyZTNmu6GSJ&#10;mW7Fnt8LK6jnuFmSgZXzbNMdSwVhGi7jmBLMDZBFCXz3Vp/ZFiVh2xQWOQBQDN9OHPgOKs8WRDtR&#10;SdEIxZ1+47dF+oAF2HiMthJNXd7WTWOcV3Kzvmkk2TOANb0O4DfZeSQGWYnhN6O1KB8geQY4iVZU&#10;/bFjklPS/NpBeppjCwcSB2scSN3cCHu4Wdyl0vfjFyZ70sNwRTXQ7KPALGU5pgXYbwScrFnZieud&#10;FlVtcsba5iyaPoAx5jD4D6gTgrt4DDnqJAa8v0mdRRhli+momA+aOEwjUG8OmmQRxz5GHNl3HFEE&#10;6l/hTxJNpgB/JktMDGaGuAS2Yks4S5zBfmg9+gsquYwHjbMoZjO+j6mB/uMcvp/ufr7ks5u/DpV8&#10;P02W1z+o9LRRQH5PLJmqkCmqj6mUvoRKdhHLkUZBmKRpNtEo8ONw8T/WIbQFeISmPEckxwtM4plm&#10;jxPeeLbMFmcUogSyPE2sIGwbZNA7fb8QnS+JhqJ5r0Of2+ub0F/+oM/Z9AmRPveQ+2sxkuyEPkSP&#10;PwtoYW15N9z7RjsX+FECXIRT/FEPi4w6VAPbAT/LKFOrTWc3VXXTs9nrBlapqZy75u+ktdDjepwq&#10;6Ct1GWf0CrbphjuL7Zqm+5W5FB1/295ivgVe/QkAAP//AwBQSwMEFAAGAAgAAAAhAItIEwPhAAAA&#10;CwEAAA8AAABkcnMvZG93bnJldi54bWxMj0FvwjAMhe+T9h8iT9ptpIHBoGuKENp2QkiDSYhbaE1b&#10;0ThVE9ry72dO2832e3r+XrIcbC06bH3lSIMaRSCQMpdXVGj42X++zEH4YCg3tSPUcEMPy/TxITFx&#10;7nr6xm4XCsEh5GOjoQyhiaX0WYnW+JFrkFg7u9aawGtbyLw1PYfbWo6jaCatqYg/lKbBdYnZZXe1&#10;Gr56068m6qPbXM7r23E/3R42CrV+fhpW7yACDuHPDHd8RoeUmU7uSrkXtQYuEvj6uphyg7uuFuM3&#10;ECeeZvOJApkm8n+H9BcAAP//AwBQSwECLQAUAAYACAAAACEAtoM4kv4AAADhAQAAEwAAAAAAAAAA&#10;AAAAAAAAAAAAW0NvbnRlbnRfVHlwZXNdLnhtbFBLAQItABQABgAIAAAAIQA4/SH/1gAAAJQBAAAL&#10;AAAAAAAAAAAAAAAAAC8BAABfcmVscy8ucmVsc1BLAQItABQABgAIAAAAIQCWZ0l8zAMAAE0OAAAO&#10;AAAAAAAAAAAAAAAAAC4CAABkcnMvZTJvRG9jLnhtbFBLAQItABQABgAIAAAAIQCLSBMD4QAAAAsB&#10;AAAPAAAAAAAAAAAAAAAAACYGAABkcnMvZG93bnJldi54bWxQSwUGAAAAAAQABADzAAAANAcAAAAA&#10;">
              <v:shape id="Graphic 6" o:spid="_x0000_s1027" style="position:absolute;width:18497;height:5289;visibility:visible;mso-wrap-style:square;v-text-anchor:top" coordsize="1849755,52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zSwgAAANsAAAAPAAAAZHJzL2Rvd25yZXYueG1sRE9La8JA&#10;EL4X/A/LCL0U3Ri01DSbIEKgp0KjLR6H7ORBs7Mhu8b033cLBW/z8T0nzWfTi4lG11lWsFlHIIgr&#10;qztuFJxPxeoFhPPIGnvLpOCHHOTZ4iHFRNsbf9BU+kaEEHYJKmi9HxIpXdWSQbe2A3Hgajsa9AGO&#10;jdQj3kK46WUcRc/SYMehocWBji1V3+XVKPh8et/aEvc1V/32sjvKuNjEX0o9LufDKwhPs7+L/91v&#10;Oszfw98v4QCZ/QIAAP//AwBQSwECLQAUAAYACAAAACEA2+H2y+4AAACFAQAAEwAAAAAAAAAAAAAA&#10;AAAAAAAAW0NvbnRlbnRfVHlwZXNdLnhtbFBLAQItABQABgAIAAAAIQBa9CxbvwAAABUBAAALAAAA&#10;AAAAAAAAAAAAAB8BAABfcmVscy8ucmVsc1BLAQItABQABgAIAAAAIQAMwLzSwgAAANsAAAAPAAAA&#10;AAAAAAAAAAAAAAcCAABkcnMvZG93bnJldi54bWxQSwUGAAAAAAMAAwC3AAAA9gIAAAAA&#10;" path="m,l1282466,r567000,528866l,528866,,xe" fillcolor="#8a1111" stroked="f">
                <v:path arrowok="t"/>
              </v:shape>
              <v:shape id="Graphic 7" o:spid="_x0000_s1028" style="position:absolute;top:3259;width:75628;height:7366;visibility:visible;mso-wrap-style:square;v-text-anchor:top" coordsize="756285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fhLwQAAANsAAAAPAAAAZHJzL2Rvd25yZXYueG1sRE/Pa8Iw&#10;FL4L+x/CE3abqYWNWU3LGGx4Gawqen02z6aueSlNZrv99eYgePz4fq+K0bbiQr1vHCuYzxIQxJXT&#10;DdcKdtuPp1cQPiBrbB2Tgj/yUOQPkxVm2g1c0mUTahFD2GeowITQZVL6ypBFP3MdceROrrcYIuxr&#10;qXscYrhtZZokL9Jiw7HBYEfvhqqfza9VcFykz1/mkH6WntZ0/teH/feRlXqcjm9LEIHGcBff3Gut&#10;II3r45f4A2R+BQAA//8DAFBLAQItABQABgAIAAAAIQDb4fbL7gAAAIUBAAATAAAAAAAAAAAAAAAA&#10;AAAAAABbQ29udGVudF9UeXBlc10ueG1sUEsBAi0AFAAGAAgAAAAhAFr0LFu/AAAAFQEAAAsAAAAA&#10;AAAAAAAAAAAAHwEAAF9yZWxzLy5yZWxzUEsBAi0AFAAGAAgAAAAhAI3d+EvBAAAA2wAAAA8AAAAA&#10;AAAAAAAAAAAABwIAAGRycy9kb3ducmV2LnhtbFBLBQYAAAAAAwADALcAAAD1AgAAAAA=&#10;" path="m7562849,736023l,736023,,,7562849,r,736023xe" fillcolor="#00874a" stroked="f">
                <v:path arrowok="t"/>
              </v:shape>
              <v:shape id="Graphic 8" o:spid="_x0000_s1029" style="position:absolute;width:12788;height:10623;visibility:visible;mso-wrap-style:square;v-text-anchor:top" coordsize="1278890,1062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9jwgAAANsAAAAPAAAAZHJzL2Rvd25yZXYueG1sRI9Ba8JA&#10;FITvBf/D8gRvdRPFItFVRCy0txq9eHtkn0kw+zZknxr99d2C0OMwM98wy3XvGnWjLtSeDaTjBBRx&#10;4W3NpYHj4fN9DioIssXGMxl4UID1avC2xMz6O+/plkupIoRDhgYqkTbTOhQVOQxj3xJH7+w7hxJl&#10;V2rb4T3CXaMnSfKhHdYcFypsaVtRccmvzsDPbLq9Nqfnd6rx7DdhJznNxJjRsN8sQAn18h9+tb+s&#10;gUkKf1/iD9CrXwAAAP//AwBQSwECLQAUAAYACAAAACEA2+H2y+4AAACFAQAAEwAAAAAAAAAAAAAA&#10;AAAAAAAAW0NvbnRlbnRfVHlwZXNdLnhtbFBLAQItABQABgAIAAAAIQBa9CxbvwAAABUBAAALAAAA&#10;AAAAAAAAAAAAAB8BAABfcmVscy8ucmVsc1BLAQItABQABgAIAAAAIQDWnW9jwgAAANsAAAAPAAAA&#10;AAAAAAAAAAAAAAcCAABkcnMvZG93bnJldi54bWxQSwUGAAAAAAMAAwC3AAAA9gIAAAAA&#10;" path="m,l1278493,,773687,1061918,,1061918,,xe" fillcolor="#fac204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0" type="#_x0000_t202" style="position:absolute;left:105;top:-1268;width:75629;height:10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<v:textbox inset="0,0,0,0">
                  <w:txbxContent>
                    <w:p w14:paraId="014C315C" w14:textId="77777777" w:rsidR="002C601D" w:rsidRDefault="002C601D" w:rsidP="002C601D">
                      <w:pPr>
                        <w:spacing w:before="309"/>
                        <w:rPr>
                          <w:sz w:val="30"/>
                        </w:rPr>
                      </w:pPr>
                    </w:p>
                    <w:p w14:paraId="630E476C" w14:textId="7D50DC7B" w:rsidR="002C601D" w:rsidRDefault="002C601D" w:rsidP="00651BE3">
                      <w:pPr>
                        <w:spacing w:before="1" w:line="280" w:lineRule="auto"/>
                        <w:ind w:left="2410" w:right="455"/>
                        <w:rPr>
                          <w:rFonts w:ascii="Arial" w:hAnsi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Câmara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Municipal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–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ua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: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Domingos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Louverturi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nº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335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Geraldo,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Sala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208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, Sete Lagoas/MG – Telefone: (31) 3779 - 6328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40001" w14:textId="77777777" w:rsidR="00643205" w:rsidRDefault="00643205" w:rsidP="004D2C3F">
      <w:pPr>
        <w:spacing w:after="0" w:line="240" w:lineRule="auto"/>
      </w:pPr>
      <w:r>
        <w:separator/>
      </w:r>
    </w:p>
  </w:footnote>
  <w:footnote w:type="continuationSeparator" w:id="0">
    <w:p w14:paraId="6390BEC2" w14:textId="77777777" w:rsidR="00643205" w:rsidRDefault="00643205" w:rsidP="004D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70D2" w14:textId="77777777" w:rsidR="004D2C3F" w:rsidRDefault="00643205">
    <w:pPr>
      <w:pStyle w:val="Cabealho"/>
    </w:pPr>
    <w:r>
      <w:rPr>
        <w:noProof/>
      </w:rPr>
      <w:pict w14:anchorId="147171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4" o:spid="_x0000_s2063" type="#_x0000_t75" style="position:absolute;margin-left:0;margin-top:0;width:810pt;height:810pt;z-index:-251649024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AD8F" w14:textId="77777777" w:rsidR="004D2C3F" w:rsidRDefault="00643205">
    <w:pPr>
      <w:pStyle w:val="Cabealho"/>
    </w:pPr>
    <w:r>
      <w:rPr>
        <w:rFonts w:ascii="Times New Roman"/>
        <w:noProof/>
        <w:sz w:val="28"/>
      </w:rPr>
      <w:pict w14:anchorId="5F0A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5" o:spid="_x0000_s2064" type="#_x0000_t75" style="position:absolute;margin-left:0;margin-top:0;width:810pt;height:810pt;z-index:-251648000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  <w:r w:rsidR="004D2C3F">
      <w:rPr>
        <w:rFonts w:ascii="Times New Roman"/>
        <w:noProof/>
        <w:sz w:val="28"/>
      </w:rPr>
      <w:drawing>
        <wp:anchor distT="0" distB="0" distL="0" distR="0" simplePos="0" relativeHeight="251665408" behindDoc="0" locked="0" layoutInCell="1" allowOverlap="1" wp14:anchorId="299D4913" wp14:editId="12092E3B">
          <wp:simplePos x="0" y="0"/>
          <wp:positionH relativeFrom="page">
            <wp:posOffset>4609520</wp:posOffset>
          </wp:positionH>
          <wp:positionV relativeFrom="page">
            <wp:posOffset>782099</wp:posOffset>
          </wp:positionV>
          <wp:extent cx="2674782" cy="59298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782" cy="5929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2C3F"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053F3620" wp14:editId="650C0EF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5" name="Graphic 2"/>
                      <wps:cNvSpPr/>
                      <wps:spPr>
                        <a:xfrm>
                          <a:off x="4075831" y="172911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3"/>
                      <wps:cNvSpPr/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4"/>
                      <wps:cNvSpPr/>
                      <wps:spPr>
                        <a:xfrm>
                          <a:off x="4646867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9313B4" id="Group 1" o:spid="_x0000_s1026" style="position:absolute;margin-left:0;margin-top:0;width:595.5pt;height:48.05pt;z-index:251663360;mso-wrap-distance-left:0;mso-wrap-distance-right:0;mso-position-horizontal:lef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BnkQMAAMcMAAAOAAAAZHJzL2Uyb0RvYy54bWzsV9tu3DYQfS/QfyD0Huuyuq3gdWA4sREg&#10;SAzEQZ65FLUSIoksyV2t/75DUpTktbNtU6NFgfpBopaHw5kzczj05dtj16IDFbJh/cYLLwIP0Z6w&#10;sul3G+/rw+2b3ENS4b7ELevpxnuk0nt79esvlwMvaMRq1pZUIDDSy2LgG69Wihe+L0lNOywvGKc9&#10;TFZMdFjBp9j5pcADWO9aPwqC1B+YKLlghEoJv76zk96VsV9VlKjPVSWpQu3GA9+UeQrz3Oqnf3WJ&#10;i53AvG7I6Ab+CS863PSw6WTqHVYY7UXzzFTXEMEkq9QFYZ3Pqqoh1MQA0YTBSTR3gu25iWVXDDs+&#10;0QTUnvD002bJp8O9QE0JufNQjztIkdkVhZqage8KQNwJ/oXfCxsfDD8y8l3CtH86r793M/hYiU4v&#10;gjDR0XD+OHFOjwoR+DFL0ihPIDUE5tIwiFaJTQqpIXPPlpH6/fmFPi7stsa5yZmBQ33JmUL59yj8&#10;UmNOTWakJmikMJkptAUVWRINRjNoKJWFHMk84ScOsiRfQR6AiTCL1qHJAS4cVasoDbIINtFUxass&#10;CQ1VU8S4IHup7igzpOPDR6lseZduhGs3IsfeDQWIRMujNfJQHgJ5CA+BPLY2ExwrvU5nUg/RsPEm&#10;V+rJEz3dsQN9YAaodOo0LI1sRPEqzfNUWwSHZ2DbLxckaRYEUAwmwAXeodybG/MWaEQMNt2ce1tM&#10;lK5XzoXzyB866wySlklq/dc8mEAmbsCBJfuStU1527StJkOK3famFeiAgeb8OoS/kYcFDOrVVYYe&#10;bVn5CGU1wNG08eRveyyoh9oPPRSuPsfcQLjB1g2Eam+YOe1MHoRUD8dvWHDEYbjxFFTTJ+bqFxeu&#10;TMB/DbBYvbJn13vFqkbXkPHNejR+gJb08fAPiCo9FdVKc6e3BuH9sagWNTIr6cmhE+VZmvxrSppc&#10;ASWNnmj2Z4HYMjaweG2UoWGhOVrOKMnG/QTq6ti9/7yIlrufF9ES+eLmryOiIMiz+Pp/ET2/Mzhl&#10;jwIZO1N2KqL4L4koTuM0T8EInMvjnck1JWhToJ6xKc39GyrTdbflsehOG7govX5TmlwBKY2evCQl&#10;gCXrPDLBpME6W+djHc2ae0khT6AO4N5WSqt1kgXxzBKQ4ADuPTalhQvn9fRDZ53B19HT7fVNBJ7b&#10;5vbfbkrm3ge3ZdOex5u9vo4vv00Tm///uPodAAD//wMAUEsDBBQABgAIAAAAIQC3ZAHV2wAAAAUB&#10;AAAPAAAAZHJzL2Rvd25yZXYueG1sTI9Ba8JAEIXvQv/DMoXedLMtSk2zEZG2JylUC6W3MTsmwexs&#10;yK5J/PeuvbSXB483vPdNthptI3rqfO1Yg5olIIgLZ2ouNXzt36bPIHxANtg4Jg0X8rDK7yYZpsYN&#10;/En9LpQilrBPUUMVQptK6YuKLPqZa4ljdnSdxRBtV0rT4RDLbSMfk2QhLdYcFypsaVNRcdqdrYb3&#10;AYf1k3rtt6fj5vKzn398bxVp/XA/rl9ABBrD3zHc8CM65JHp4M5svGg0xEfCr94ytVTRHzQsFwpk&#10;nsn/9PkVAAD//wMAUEsBAi0AFAAGAAgAAAAhALaDOJL+AAAA4QEAABMAAAAAAAAAAAAAAAAAAAAA&#10;AFtDb250ZW50X1R5cGVzXS54bWxQSwECLQAUAAYACAAAACEAOP0h/9YAAACUAQAACwAAAAAAAAAA&#10;AAAAAAAvAQAAX3JlbHMvLnJlbHNQSwECLQAUAAYACAAAACEA5opgZ5EDAADHDAAADgAAAAAAAAAA&#10;AAAAAAAuAgAAZHJzL2Uyb0RvYy54bWxQSwECLQAUAAYACAAAACEAt2QB1dsAAAAFAQAADwAAAAAA&#10;AAAAAAAAAADrBQAAZHJzL2Rvd25yZXYueG1sUEsFBgAAAAAEAAQA8wAAAPMGAAAAAA==&#10;">
              <v:shape id="Graphic 2" o:spid="_x0000_s1027" style="position:absolute;left:40758;top:1729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P1DwwAAANoAAAAPAAAAZHJzL2Rvd25yZXYueG1sRI9Pi8Iw&#10;FMTvC36H8ARva6qgK9Uo4p9FvG1V0NuzebbF5qU00Xa/vVlY8DjMzG+Y2aI1pXhS7QrLCgb9CARx&#10;anXBmYLjYfs5AeE8ssbSMin4JQeLeedjhrG2Df/QM/GZCBB2MSrIva9iKV2ak0HXtxVx8G62NuiD&#10;rDOpa2wC3JRyGEVjabDgsJBjRauc0nvyMApOWTNOrLvsz9/r6y4pv46b5nBXqtdtl1MQnlr/Dv+3&#10;d1rBCP6uhBsg5y8AAAD//wMAUEsBAi0AFAAGAAgAAAAhANvh9svuAAAAhQEAABMAAAAAAAAAAAAA&#10;AAAAAAAAAFtDb250ZW50X1R5cGVzXS54bWxQSwECLQAUAAYACAAAACEAWvQsW78AAAAVAQAACwAA&#10;AAAAAAAAAAAAAAAfAQAAX3JlbHMvLnJlbHNQSwECLQAUAAYACAAAACEAd0T9Q8MAAADaAAAADwAA&#10;AAAAAAAAAAAAAAAHAgAAZHJzL2Rvd25yZXYueG1sUEsFBgAAAAADAAMAtwAAAPcCAAAAAA==&#10;" path="m3260621,436886r-2693621,l,,2693621,r567000,436886xe" fillcolor="#8a1111" stroked="f">
                <v:path arrowok="t"/>
              </v:shape>
              <v:shape id="Graphic 3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2XwgAAANoAAAAPAAAAZHJzL2Rvd25yZXYueG1sRI/LasMw&#10;EEX3gfyDmEB2sdxCTXCthDYkUMgij7b7wZrYbq2RI6mO/fdRodDl5T4Ot1gPphU9Od9YVvCQpCCI&#10;S6sbrhR8vO8WSxA+IGtsLZOCkTysV9NJgbm2Nz5Rfw6ViCPsc1RQh9DlUvqyJoM+sR1x9C7WGQxR&#10;ukpqh7c4blr5mKaZNNhwJNTY0aam8vv8YyL3yb3uj5vw9cnYb0dz7Y+7y0Gp+Wx4eQYRaAj/4b/2&#10;m1aQwe+VeAPk6g4AAP//AwBQSwECLQAUAAYACAAAACEA2+H2y+4AAACFAQAAEwAAAAAAAAAAAAAA&#10;AAAAAAAAW0NvbnRlbnRfVHlwZXNdLnhtbFBLAQItABQABgAIAAAAIQBa9CxbvwAAABUBAAALAAAA&#10;AAAAAAAAAAAAAB8BAABfcmVscy8ucmVsc1BLAQItABQABgAIAAAAIQBc+02XwgAAANoAAAAPAAAA&#10;AAAAAAAAAAAAAAcCAABkcnMvZG93bnJldi54bWxQSwUGAAAAAAMAAwC3AAAA9gIAAAAA&#10;" path="m7562849,287612l,287612,,,7562849,r,287612xe" fillcolor="#00874a" stroked="f">
                <v:path arrowok="t"/>
              </v:shape>
              <v:shape id="Graphic 4" o:spid="_x0000_s1029" style="position:absolute;left:46468;width:29166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qoCxAAAANoAAAAPAAAAZHJzL2Rvd25yZXYueG1sRI/dasJA&#10;FITvBd9hOULv6qaBWomuobQUWqFoVATvDtljEsyeDdltft6+Wyh4OczMN8w6HUwtOmpdZVnB0zwC&#10;QZxbXXGh4HT8eFyCcB5ZY22ZFIzkIN1MJ2tMtO05o+7gCxEg7BJUUHrfJFK6vCSDbm4b4uBdbWvQ&#10;B9kWUrfYB7ipZRxFC2mw4rBQYkNvJeW3w49RIM/fz32/RR1nu7jKxq/u8r7fKfUwG15XIDwN/h7+&#10;b39qBS/wdyXcALn5BQAA//8DAFBLAQItABQABgAIAAAAIQDb4fbL7gAAAIUBAAATAAAAAAAAAAAA&#10;AAAAAAAAAABbQ29udGVudF9UeXBlc10ueG1sUEsBAi0AFAAGAAgAAAAhAFr0LFu/AAAAFQEAAAsA&#10;AAAAAAAAAAAAAAAAHwEAAF9yZWxzLy5yZWxzUEsBAi0AFAAGAAgAAAAhAG2SqgLEAAAA2gAAAA8A&#10;AAAAAAAAAAAAAAAABwIAAGRycy9kb3ducmV2LnhtbFBLBQYAAAAAAwADALcAAAD4AgAAAAA=&#10;" path="m2915982,609798l,609798,395704,,2915982,r,609798xe" fillcolor="#fac204" stroked="f">
                <v:path arrowok="t"/>
              </v:shape>
              <w10:wrap anchorx="page" anchory="page"/>
            </v:group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5F890" wp14:editId="6C3D6AF3">
              <wp:simplePos x="0" y="0"/>
              <wp:positionH relativeFrom="page">
                <wp:posOffset>4077335</wp:posOffset>
              </wp:positionH>
              <wp:positionV relativeFrom="paragraph">
                <wp:posOffset>-282258</wp:posOffset>
              </wp:positionV>
              <wp:extent cx="3260725" cy="437515"/>
              <wp:effectExtent l="0" t="0" r="0" b="63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0725" cy="437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60725" h="437515">
                            <a:moveTo>
                              <a:pt x="3260621" y="436886"/>
                            </a:moveTo>
                            <a:lnTo>
                              <a:pt x="567000" y="436886"/>
                            </a:lnTo>
                            <a:lnTo>
                              <a:pt x="0" y="0"/>
                            </a:lnTo>
                            <a:lnTo>
                              <a:pt x="2693621" y="0"/>
                            </a:lnTo>
                            <a:lnTo>
                              <a:pt x="3260621" y="436886"/>
                            </a:lnTo>
                            <a:close/>
                          </a:path>
                        </a:pathLst>
                      </a:custGeom>
                      <a:solidFill>
                        <a:srgbClr val="8A111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813F98" id="Graphic 2" o:spid="_x0000_s1026" style="position:absolute;margin-left:321.05pt;margin-top:-22.25pt;width:256.75pt;height:34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260725,43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vUOQIAANoEAAAOAAAAZHJzL2Uyb0RvYy54bWysVMFu2zAMvQ/YPwi6L3acxc2MOEXRosWA&#10;oSvQDDsrshwbkCWNUmLn70fJVhK02A7DfJAo84l+fCS9vh06SY4CbKtVSeezlBKhuK5atS/pj+3j&#10;pxUl1jFVMamVKOlJWHq7+fhh3ZtCZLrRshJAMIiyRW9K2jhniiSxvBEdszNthEJnraFjDo+wTypg&#10;PUbvZJKlaZ70GioDmgtr8e3D6KSbEL+uBXff69oKR2RJkZsLK4R159dks2bFHphpWj7RYP/AomOt&#10;wo+eQz0wx8gB2nehupaDtrp2M667RNd1y0XIAbOZp2+yeW2YESEXFMeas0z2/4Xlz8cXIG1V0owS&#10;xTos0dOkRubF6Y0tEPNqXmA6WTR9pkMNnd8xBzIEQU9nQcXgCMeXiyxPb7IlJRx9nxc3y/nSB00u&#10;t/nBuiehQyR2/GbdWJAqWqyJFh9UNAHL6gsqQ0EdJVhQoAQLuhsLapjz9zw9b5L+ikpzZuLdnT6K&#10;rQ5A59PwjPNsTkkgnK9W+UT4ApTq+sIyv0lT7Ky3+IiKuwnhR2BoOxQh+uI+YrL8yyJS+Dvyj2Rj&#10;QC61FaPgXoeg/FkbJHCtvtWyrR5bKb0YFva7ewnkyFDm1d0cn0mHK1jim2NsB2/tdHXCXuqxfUpq&#10;fx0YCErkV4Xd6icvGhCNXTTAyXsd5jPUAazbDj8ZGGLQLKnDbnrWcRZYEdsE+XvAiPU3lb47OF23&#10;vocCt5HRdMABCvlPw+4n9PocUJdf0uY3AAAA//8DAFBLAwQUAAYACAAAACEAGKUykOEAAAALAQAA&#10;DwAAAGRycy9kb3ducmV2LnhtbEyPy26DMBBF95X6D9ZU6i4xIEMryhBVfanqriSV2p3BU0DBNsJO&#10;oH8fZ5UuR/fo3jPFZtEDO9LkemsQ4nUEjExjVW9ahN32dXUPzHlplBysIYQ/crApr68KmSs7m086&#10;Vr5locS4XCJ03o85567pSEu3tiOZkP3aSUsfzqnlapJzKNcDT6Io41r2Jix0cqSnjpp9ddAIX+2c&#10;Vdb9fHy/Pdfv1XC3e5m3e8Tbm+XxAZinxV9gOOsHdSiDU20PRjk2IGQiiQOKsBIiBXYm4jTNgNUI&#10;iRDAy4L//6E8AQAA//8DAFBLAQItABQABgAIAAAAIQC2gziS/gAAAOEBAAATAAAAAAAAAAAAAAAA&#10;AAAAAABbQ29udGVudF9UeXBlc10ueG1sUEsBAi0AFAAGAAgAAAAhADj9If/WAAAAlAEAAAsAAAAA&#10;AAAAAAAAAAAALwEAAF9yZWxzLy5yZWxzUEsBAi0AFAAGAAgAAAAhAEzA29Q5AgAA2gQAAA4AAAAA&#10;AAAAAAAAAAAALgIAAGRycy9lMm9Eb2MueG1sUEsBAi0AFAAGAAgAAAAhABilMpDhAAAACwEAAA8A&#10;AAAAAAAAAAAAAAAAkwQAAGRycy9kb3ducmV2LnhtbFBLBQYAAAAABAAEAPMAAAChBQAAAAA=&#10;" path="m3260621,436886r-2693621,l,,2693621,r567000,436886xe" fillcolor="#8a1111" stroked="f">
              <v:path arrowok="t"/>
              <w10:wrap anchorx="page"/>
            </v:shape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3CE6CA" wp14:editId="3A6E8643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2916555" cy="6102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555" cy="610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16555" h="610235">
                            <a:moveTo>
                              <a:pt x="2915982" y="609798"/>
                            </a:moveTo>
                            <a:lnTo>
                              <a:pt x="0" y="609798"/>
                            </a:lnTo>
                            <a:lnTo>
                              <a:pt x="395704" y="0"/>
                            </a:lnTo>
                            <a:lnTo>
                              <a:pt x="2915982" y="0"/>
                            </a:lnTo>
                            <a:lnTo>
                              <a:pt x="2915982" y="609798"/>
                            </a:lnTo>
                            <a:close/>
                          </a:path>
                        </a:pathLst>
                      </a:custGeom>
                      <a:solidFill>
                        <a:srgbClr val="FAC2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C060F" id="Graphic 4" o:spid="_x0000_s1026" style="position:absolute;margin-left:178.45pt;margin-top:-35.4pt;width:229.65pt;height:48.05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2916555,6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pgOQIAANoEAAAOAAAAZHJzL2Uyb0RvYy54bWysVNFu2yAUfZ+0f0C8L3bcOk2sOFWVKtWk&#10;qavUTHsmGMdIGBiQ2Pn7XbBJ3e5lmvYCF3M4Offce7O+71uBzsxYrmSJ57MUIyapqrg8lvjHfvdl&#10;iZF1RFZEKMlKfGEW328+f1p3umCZapSomEFAIm3R6RI3zukiSSxtWEvsTGkm4bJWpiUOjuaYVIZ0&#10;wN6KJEvTRdIpU2mjKLMWvj4Ol3gT+OuaUfe9ri1zSJQYtLmwmrAe/Jps1qQ4GqIbTkcZ5B9UtIRL&#10;+NEr1SNxBJ0M/4Oq5dQoq2o3o6pNVF1zykIOkM08/ZDNa0M0C7mAOVZfbbL/j5Y+n18M4lWJbzGS&#10;pIUSPY1u3HpzOm0LwLzqFzOeLIQ+0742rd8hB9QHQy9XQ1nvEIWP2Wq+yPMcIwp3i3ma3eSeNHl7&#10;TU/WPTEVmMj5m3VDQaoYkSZGtJcxNFBWX1ARCuowgoIajKCgh6Ggmjj/zsvzIeomUpqrEn/dqjPb&#10;qwB0Pg1QnK+WGUZecLq6Wy1HwW9AIacPoKk+QiMg7jow36zyuxRMji6BCREQ9wE4lRAa9K+Q78RG&#10;QiqUZYPh3ofg/NUboJ26b5Xg1Y4L4c2w5njYCoPOBGzePWwzUD7wTGCJb46hHXx0UNUFeqmD9imx&#10;/XUihmEkvkroVj95MTAxOMTAOLFVYT5DHYx1+/4nMRppCEvsoJueVZwFUsQ2Af0eMGD9S6keTk7V&#10;3PdQ0DYoGg8wQCH/cdj9hE7PAfX2l7T5DQAA//8DAFBLAwQUAAYACAAAACEAGvbs5eAAAAAHAQAA&#10;DwAAAGRycy9kb3ducmV2LnhtbEyPT0vDQBTE70K/w/IK3tqNqfFPmk0RxYNCqaki9PaaXZNg9m3I&#10;bpP02/s86XGYYeY32WayrRhM7xtHCq6WEQhDpdMNVQo+3p8XdyB8QNLYOjIKzsbDJp9dZJhqN1Jh&#10;hn2oBJeQT1FBHUKXSunL2lj0S9cZYu/L9RYDy76SuseRy20r4yi6kRYb4oUaO/NYm/J7f7IK5Oc2&#10;GcdX1HGxi5vi/DIcnt52Sl3Op4c1iGCm8BeGX3xGh5yZju5E2otWAR8JCha3ER9g+zq5X4E4KoiT&#10;Fcg8k//58x8AAAD//wMAUEsBAi0AFAAGAAgAAAAhALaDOJL+AAAA4QEAABMAAAAAAAAAAAAAAAAA&#10;AAAAAFtDb250ZW50X1R5cGVzXS54bWxQSwECLQAUAAYACAAAACEAOP0h/9YAAACUAQAACwAAAAAA&#10;AAAAAAAAAAAvAQAAX3JlbHMvLnJlbHNQSwECLQAUAAYACAAAACEARbl6YDkCAADaBAAADgAAAAAA&#10;AAAAAAAAAAAuAgAAZHJzL2Uyb0RvYy54bWxQSwECLQAUAAYACAAAACEAGvbs5eAAAAAHAQAADwAA&#10;AAAAAAAAAAAAAACTBAAAZHJzL2Rvd25yZXYueG1sUEsFBgAAAAAEAAQA8wAAAKAFAAAAAA==&#10;" path="m2915982,609798l,609798,395704,,2915982,r,609798xe" fillcolor="#fac204" stroked="f">
              <v:path arrowok="t"/>
              <w10:wrap anchorx="page"/>
            </v:shape>
          </w:pict>
        </mc:Fallback>
      </mc:AlternateContent>
    </w:r>
    <w:r w:rsidR="004D2C3F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38337" w14:textId="77777777" w:rsidR="004D2C3F" w:rsidRDefault="00643205">
    <w:pPr>
      <w:pStyle w:val="Cabealho"/>
    </w:pPr>
    <w:r>
      <w:rPr>
        <w:noProof/>
      </w:rPr>
      <w:pict w14:anchorId="30A33C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3" o:spid="_x0000_s2062" type="#_x0000_t75" style="position:absolute;margin-left:0;margin-top:0;width:810pt;height:810pt;z-index:-251650048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72375"/>
    <w:multiLevelType w:val="hybridMultilevel"/>
    <w:tmpl w:val="DD000246"/>
    <w:lvl w:ilvl="0" w:tplc="C1149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59"/>
    <w:rsid w:val="00003534"/>
    <w:rsid w:val="000128CE"/>
    <w:rsid w:val="00015E59"/>
    <w:rsid w:val="00032401"/>
    <w:rsid w:val="00063DE4"/>
    <w:rsid w:val="00065031"/>
    <w:rsid w:val="00081BD5"/>
    <w:rsid w:val="00086950"/>
    <w:rsid w:val="000C7FA5"/>
    <w:rsid w:val="000F70D1"/>
    <w:rsid w:val="0012638F"/>
    <w:rsid w:val="001264C6"/>
    <w:rsid w:val="00151E1C"/>
    <w:rsid w:val="001637A5"/>
    <w:rsid w:val="001703D0"/>
    <w:rsid w:val="0018283B"/>
    <w:rsid w:val="00193EF2"/>
    <w:rsid w:val="001C5575"/>
    <w:rsid w:val="001D3271"/>
    <w:rsid w:val="001F20C9"/>
    <w:rsid w:val="00213796"/>
    <w:rsid w:val="00215F98"/>
    <w:rsid w:val="00241C64"/>
    <w:rsid w:val="00246316"/>
    <w:rsid w:val="00293DC0"/>
    <w:rsid w:val="00296379"/>
    <w:rsid w:val="00297CF2"/>
    <w:rsid w:val="002C601D"/>
    <w:rsid w:val="002D3724"/>
    <w:rsid w:val="002F6800"/>
    <w:rsid w:val="0031557D"/>
    <w:rsid w:val="00366899"/>
    <w:rsid w:val="00366912"/>
    <w:rsid w:val="003A7AF1"/>
    <w:rsid w:val="003A7E21"/>
    <w:rsid w:val="003B2B57"/>
    <w:rsid w:val="003B6B9D"/>
    <w:rsid w:val="003C7345"/>
    <w:rsid w:val="003E4C49"/>
    <w:rsid w:val="003F47F3"/>
    <w:rsid w:val="003F57AF"/>
    <w:rsid w:val="003F7F37"/>
    <w:rsid w:val="00404151"/>
    <w:rsid w:val="004726B9"/>
    <w:rsid w:val="004741D8"/>
    <w:rsid w:val="00475F62"/>
    <w:rsid w:val="00477DB4"/>
    <w:rsid w:val="00485B5E"/>
    <w:rsid w:val="004B08FB"/>
    <w:rsid w:val="004C1AE7"/>
    <w:rsid w:val="004D2C3F"/>
    <w:rsid w:val="00516DBB"/>
    <w:rsid w:val="00517902"/>
    <w:rsid w:val="0052110F"/>
    <w:rsid w:val="005964F1"/>
    <w:rsid w:val="005A1DEB"/>
    <w:rsid w:val="005D2847"/>
    <w:rsid w:val="005F0284"/>
    <w:rsid w:val="00601C5B"/>
    <w:rsid w:val="006228CB"/>
    <w:rsid w:val="00636B75"/>
    <w:rsid w:val="00643205"/>
    <w:rsid w:val="00651BE3"/>
    <w:rsid w:val="0065291B"/>
    <w:rsid w:val="006A47B7"/>
    <w:rsid w:val="006A6447"/>
    <w:rsid w:val="006E5CDE"/>
    <w:rsid w:val="006E7AD6"/>
    <w:rsid w:val="00723A8B"/>
    <w:rsid w:val="007552D6"/>
    <w:rsid w:val="0075601D"/>
    <w:rsid w:val="007744D1"/>
    <w:rsid w:val="007B2B8D"/>
    <w:rsid w:val="007C48BB"/>
    <w:rsid w:val="007F5333"/>
    <w:rsid w:val="0082607F"/>
    <w:rsid w:val="00881CD1"/>
    <w:rsid w:val="00883965"/>
    <w:rsid w:val="008937A0"/>
    <w:rsid w:val="008A2C13"/>
    <w:rsid w:val="008A47F6"/>
    <w:rsid w:val="008B6BDA"/>
    <w:rsid w:val="008C05A8"/>
    <w:rsid w:val="008E248E"/>
    <w:rsid w:val="008E7BB8"/>
    <w:rsid w:val="009619DF"/>
    <w:rsid w:val="00975A4E"/>
    <w:rsid w:val="009813BD"/>
    <w:rsid w:val="00A215EF"/>
    <w:rsid w:val="00A41A8C"/>
    <w:rsid w:val="00A60DF4"/>
    <w:rsid w:val="00A7200F"/>
    <w:rsid w:val="00A7441C"/>
    <w:rsid w:val="00A9385B"/>
    <w:rsid w:val="00AB175F"/>
    <w:rsid w:val="00B13E42"/>
    <w:rsid w:val="00B4440D"/>
    <w:rsid w:val="00B70F11"/>
    <w:rsid w:val="00B772D8"/>
    <w:rsid w:val="00B91435"/>
    <w:rsid w:val="00B918F1"/>
    <w:rsid w:val="00C06272"/>
    <w:rsid w:val="00C10A01"/>
    <w:rsid w:val="00C145D0"/>
    <w:rsid w:val="00C63A98"/>
    <w:rsid w:val="00C65618"/>
    <w:rsid w:val="00C670F7"/>
    <w:rsid w:val="00C765A6"/>
    <w:rsid w:val="00C77F90"/>
    <w:rsid w:val="00C9594B"/>
    <w:rsid w:val="00CF23AD"/>
    <w:rsid w:val="00D03DDB"/>
    <w:rsid w:val="00D63067"/>
    <w:rsid w:val="00DB1697"/>
    <w:rsid w:val="00DB22FF"/>
    <w:rsid w:val="00DC3961"/>
    <w:rsid w:val="00DD2572"/>
    <w:rsid w:val="00E01B32"/>
    <w:rsid w:val="00E31C89"/>
    <w:rsid w:val="00E75749"/>
    <w:rsid w:val="00E83F3E"/>
    <w:rsid w:val="00E9207A"/>
    <w:rsid w:val="00E97DC9"/>
    <w:rsid w:val="00EF004A"/>
    <w:rsid w:val="00EF3017"/>
    <w:rsid w:val="00F14DF8"/>
    <w:rsid w:val="00F93910"/>
    <w:rsid w:val="00FB0872"/>
    <w:rsid w:val="00FB3901"/>
    <w:rsid w:val="00FC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BD3B392"/>
  <w15:chartTrackingRefBased/>
  <w15:docId w15:val="{43AC6ADC-C36F-41D5-AFC9-B716B888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83B"/>
  </w:style>
  <w:style w:type="paragraph" w:styleId="Ttulo2">
    <w:name w:val="heading 2"/>
    <w:basedOn w:val="Normal"/>
    <w:link w:val="Ttulo2Char"/>
    <w:uiPriority w:val="9"/>
    <w:qFormat/>
    <w:rsid w:val="00636B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636B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C3F"/>
  </w:style>
  <w:style w:type="paragraph" w:styleId="Rodap">
    <w:name w:val="footer"/>
    <w:basedOn w:val="Normal"/>
    <w:link w:val="Rodap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C3F"/>
  </w:style>
  <w:style w:type="paragraph" w:styleId="Corpodetexto">
    <w:name w:val="Body Text"/>
    <w:basedOn w:val="Normal"/>
    <w:link w:val="CorpodetextoChar"/>
    <w:uiPriority w:val="1"/>
    <w:qFormat/>
    <w:rsid w:val="007F5333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F5333"/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w8qarf">
    <w:name w:val="w8qarf"/>
    <w:basedOn w:val="Fontepargpadro"/>
    <w:rsid w:val="009813BD"/>
  </w:style>
  <w:style w:type="paragraph" w:customStyle="1" w:styleId="Default">
    <w:name w:val="Default"/>
    <w:rsid w:val="007560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765A6"/>
    <w:pPr>
      <w:ind w:left="720"/>
      <w:contextualSpacing/>
    </w:pPr>
  </w:style>
  <w:style w:type="paragraph" w:customStyle="1" w:styleId="Standard">
    <w:name w:val="Standard"/>
    <w:rsid w:val="004741D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E31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31C89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636B7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636B7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5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8F54-DF3A-4CBB-B497-61604D2D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Fernanda Barbosa Coutinho</cp:lastModifiedBy>
  <cp:revision>2</cp:revision>
  <cp:lastPrinted>2025-01-16T15:01:00Z</cp:lastPrinted>
  <dcterms:created xsi:type="dcterms:W3CDTF">2025-07-14T19:09:00Z</dcterms:created>
  <dcterms:modified xsi:type="dcterms:W3CDTF">2025-07-14T19:09:00Z</dcterms:modified>
</cp:coreProperties>
</file>