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6E61" w:rsidRDefault="00E96E61" w:rsidP="00BF7768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E96E61" w:rsidTr="00043A42">
        <w:tc>
          <w:tcPr>
            <w:tcW w:w="3261" w:type="dxa"/>
          </w:tcPr>
          <w:p w:rsidR="00E96E61" w:rsidRPr="008F5820" w:rsidRDefault="00E96E61" w:rsidP="00043A42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6E61" w:rsidRPr="008F5820" w:rsidRDefault="00E96E61" w:rsidP="00043A42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215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E96E61" w:rsidRPr="008F5820" w:rsidRDefault="00E96E61" w:rsidP="00043A42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96E61" w:rsidRDefault="00E96E61" w:rsidP="00E96E61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C175D" w:rsidP="00E96E61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E96E61">
        <w:rPr>
          <w:rFonts w:ascii="Times New Roman" w:hAnsi="Times New Roman" w:cs="Times New Roman"/>
          <w:b/>
          <w:sz w:val="24"/>
          <w:szCs w:val="24"/>
        </w:rPr>
        <w:t xml:space="preserve"> JOSÉ MARCIANO DA SILVA E DEMAIS VEREADORES.</w:t>
      </w:r>
    </w:p>
    <w:p w:rsidR="008F5820" w:rsidRPr="008F5820" w:rsidRDefault="008F5820" w:rsidP="00E96E61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E96E61" w:rsidRPr="00E96E61" w:rsidRDefault="00E96E61" w:rsidP="00E96E61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96E6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INDICAMOS AO PODER EXECUTIVO QUE SEJA VIABILIZADA PARCERIA COM OS PROPRIETÁRIOS E/OU POSSUIDORES DE IMÓVEIS PARA A CONSTRUÇÃO DE CALÇADAS, CONFORME JÁ AUTORIZADO PELA LEI MUNICIPAL Nº 1.319, DE 14.07.2009.</w:t>
      </w:r>
    </w:p>
    <w:p w:rsidR="008F5820" w:rsidRPr="00E96E61" w:rsidRDefault="008F5820" w:rsidP="00E96E61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96E61" w:rsidRPr="00E96E61" w:rsidRDefault="006C175D" w:rsidP="00E96E61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E96E61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E96E61">
        <w:rPr>
          <w:szCs w:val="24"/>
          <w:u w:val="single"/>
        </w:rPr>
        <w:t xml:space="preserve">versando sobre </w:t>
      </w:r>
      <w:r w:rsidR="00E96E61" w:rsidRPr="00E96E61">
        <w:rPr>
          <w:szCs w:val="24"/>
          <w:u w:val="single"/>
        </w:rPr>
        <w:t>a viabilização de</w:t>
      </w:r>
      <w:r w:rsidR="00E96E61" w:rsidRPr="00E96E61">
        <w:rPr>
          <w:szCs w:val="24"/>
          <w:u w:val="single"/>
          <w:lang w:eastAsia="pt-BR"/>
        </w:rPr>
        <w:t xml:space="preserve"> parceria com os proprietários e/ou possuidores de imóveis para a construção de calçadas, conforme já autorizado pela Lei Municipal nº 1.319, de 14.07.2009.</w:t>
      </w:r>
    </w:p>
    <w:p w:rsidR="00E96E61" w:rsidRPr="008F5820" w:rsidRDefault="00E96E61" w:rsidP="00E96E61">
      <w:pPr>
        <w:pStyle w:val="Corpodetexto"/>
        <w:ind w:right="-663"/>
        <w:jc w:val="both"/>
        <w:rPr>
          <w:b/>
          <w:szCs w:val="24"/>
        </w:rPr>
      </w:pPr>
    </w:p>
    <w:p w:rsidR="008F5820" w:rsidRDefault="006C175D" w:rsidP="0079565C">
      <w:pPr>
        <w:pStyle w:val="Corpodetexto"/>
        <w:tabs>
          <w:tab w:val="left" w:pos="3686"/>
        </w:tabs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79565C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E96E61" w:rsidRDefault="00E96E61" w:rsidP="00E96E61">
      <w:pPr>
        <w:pStyle w:val="Corpodetexto"/>
        <w:ind w:right="-663"/>
        <w:jc w:val="both"/>
        <w:rPr>
          <w:b/>
          <w:szCs w:val="24"/>
          <w:u w:val="single"/>
        </w:rPr>
      </w:pPr>
    </w:p>
    <w:p w:rsidR="00E96E61" w:rsidRPr="00FD128F" w:rsidRDefault="00E96E61" w:rsidP="00E96E61">
      <w:pPr>
        <w:pStyle w:val="Corpodetexto"/>
        <w:ind w:right="-663" w:firstLine="3600"/>
        <w:jc w:val="both"/>
        <w:rPr>
          <w:szCs w:val="24"/>
          <w:shd w:val="clear" w:color="auto" w:fill="FFFFFF"/>
        </w:rPr>
      </w:pPr>
      <w:r w:rsidRPr="00FD128F">
        <w:rPr>
          <w:szCs w:val="24"/>
        </w:rPr>
        <w:t xml:space="preserve">O art. 75, </w:t>
      </w:r>
      <w:r w:rsidRPr="00FD128F">
        <w:rPr>
          <w:i/>
          <w:szCs w:val="24"/>
        </w:rPr>
        <w:t>caput</w:t>
      </w:r>
      <w:r w:rsidRPr="00FD128F">
        <w:rPr>
          <w:szCs w:val="24"/>
        </w:rPr>
        <w:t xml:space="preserve">, do Código de Obras do Município determina que todo </w:t>
      </w:r>
      <w:r w:rsidRPr="00FD128F">
        <w:rPr>
          <w:szCs w:val="24"/>
          <w:shd w:val="clear" w:color="auto" w:fill="FFFFFF"/>
        </w:rPr>
        <w:t>terreno, edificado ou não, localizado em ruas pavimentadas e com meio-fio, deverá ter calçada em toda a extensão da testada, executado pelo proprietário.</w:t>
      </w:r>
    </w:p>
    <w:p w:rsidR="00CF1776" w:rsidRPr="00FD128F" w:rsidRDefault="00E96E61" w:rsidP="00E96E61">
      <w:pPr>
        <w:pStyle w:val="Corpodetexto"/>
        <w:ind w:right="-663" w:firstLine="3600"/>
        <w:jc w:val="both"/>
        <w:rPr>
          <w:szCs w:val="24"/>
          <w:shd w:val="clear" w:color="auto" w:fill="FFFFFF"/>
        </w:rPr>
      </w:pPr>
      <w:r w:rsidRPr="00FD128F">
        <w:rPr>
          <w:szCs w:val="24"/>
          <w:shd w:val="clear" w:color="auto" w:fill="FFFFFF"/>
        </w:rPr>
        <w:t xml:space="preserve">Sucede que muitos proprietários não reúnem condições financeiras para tal, caso do Bairro Jardim das Palmeiras, </w:t>
      </w:r>
      <w:r w:rsidR="00083158" w:rsidRPr="00FD128F">
        <w:rPr>
          <w:szCs w:val="24"/>
          <w:shd w:val="clear" w:color="auto" w:fill="FFFFFF"/>
        </w:rPr>
        <w:t xml:space="preserve">onde, </w:t>
      </w:r>
      <w:r w:rsidR="00CF1776" w:rsidRPr="00FD128F">
        <w:rPr>
          <w:szCs w:val="24"/>
          <w:shd w:val="clear" w:color="auto" w:fill="FFFFFF"/>
        </w:rPr>
        <w:t>apesar de várias etapas de pavimentação concluídas</w:t>
      </w:r>
      <w:r w:rsidR="00744801" w:rsidRPr="00FD128F">
        <w:rPr>
          <w:szCs w:val="24"/>
          <w:shd w:val="clear" w:color="auto" w:fill="FFFFFF"/>
        </w:rPr>
        <w:t xml:space="preserve"> nesses ú</w:t>
      </w:r>
      <w:r w:rsidR="00F11DE2" w:rsidRPr="00FD128F">
        <w:rPr>
          <w:szCs w:val="24"/>
          <w:shd w:val="clear" w:color="auto" w:fill="FFFFFF"/>
        </w:rPr>
        <w:t>ltimos</w:t>
      </w:r>
      <w:r w:rsidR="00744801" w:rsidRPr="00FD128F">
        <w:rPr>
          <w:szCs w:val="24"/>
          <w:shd w:val="clear" w:color="auto" w:fill="FFFFFF"/>
        </w:rPr>
        <w:t xml:space="preserve"> anos</w:t>
      </w:r>
      <w:r w:rsidR="00CF1776" w:rsidRPr="00FD128F">
        <w:rPr>
          <w:szCs w:val="24"/>
          <w:shd w:val="clear" w:color="auto" w:fill="FFFFFF"/>
        </w:rPr>
        <w:t xml:space="preserve">, encontramos diversas propriedades </w:t>
      </w:r>
      <w:r w:rsidR="0079565C" w:rsidRPr="00FD128F">
        <w:rPr>
          <w:szCs w:val="24"/>
          <w:shd w:val="clear" w:color="auto" w:fill="FFFFFF"/>
        </w:rPr>
        <w:t xml:space="preserve">que </w:t>
      </w:r>
      <w:r w:rsidR="00CF1776" w:rsidRPr="00FD128F">
        <w:rPr>
          <w:szCs w:val="24"/>
          <w:shd w:val="clear" w:color="auto" w:fill="FFFFFF"/>
        </w:rPr>
        <w:t xml:space="preserve">ainda </w:t>
      </w:r>
      <w:r w:rsidR="0079565C" w:rsidRPr="00FD128F">
        <w:rPr>
          <w:szCs w:val="24"/>
          <w:shd w:val="clear" w:color="auto" w:fill="FFFFFF"/>
        </w:rPr>
        <w:t>não cumpriram essa determinação legal.</w:t>
      </w:r>
    </w:p>
    <w:p w:rsidR="00E96E61" w:rsidRPr="00FD128F" w:rsidRDefault="00CF1776" w:rsidP="00CF1776">
      <w:pPr>
        <w:pStyle w:val="Corpodetexto"/>
        <w:ind w:right="-663" w:firstLine="3600"/>
        <w:jc w:val="both"/>
        <w:rPr>
          <w:szCs w:val="24"/>
        </w:rPr>
      </w:pPr>
      <w:r w:rsidRPr="00FD128F">
        <w:rPr>
          <w:szCs w:val="24"/>
          <w:shd w:val="clear" w:color="auto" w:fill="FFFFFF"/>
        </w:rPr>
        <w:t>Nesta esteira, encontramos a Lei nº 1.319, de 14 de julho de 200</w:t>
      </w:r>
      <w:r w:rsidR="0079565C" w:rsidRPr="00FD128F">
        <w:rPr>
          <w:szCs w:val="24"/>
          <w:shd w:val="clear" w:color="auto" w:fill="FFFFFF"/>
        </w:rPr>
        <w:t>9</w:t>
      </w:r>
      <w:r w:rsidRPr="00FD128F">
        <w:rPr>
          <w:szCs w:val="24"/>
          <w:shd w:val="clear" w:color="auto" w:fill="FFFFFF"/>
        </w:rPr>
        <w:t xml:space="preserve">, </w:t>
      </w:r>
      <w:r w:rsidR="00FD128F" w:rsidRPr="00FD128F">
        <w:rPr>
          <w:szCs w:val="24"/>
          <w:shd w:val="clear" w:color="auto" w:fill="FFFFFF"/>
        </w:rPr>
        <w:t xml:space="preserve">anexa, </w:t>
      </w:r>
      <w:r w:rsidRPr="00FD128F">
        <w:rPr>
          <w:szCs w:val="24"/>
          <w:shd w:val="clear" w:color="auto" w:fill="FFFFFF"/>
        </w:rPr>
        <w:t>que autoriza o</w:t>
      </w:r>
      <w:r w:rsidR="00E96E61" w:rsidRPr="00FD128F">
        <w:rPr>
          <w:szCs w:val="24"/>
        </w:rPr>
        <w:t xml:space="preserve"> Poder Executivo a firmar parceria com os proprietários e/ou possuidores de imóveis dos bairros e distritos do município</w:t>
      </w:r>
      <w:r w:rsidR="00F11DE2" w:rsidRPr="00FD128F">
        <w:rPr>
          <w:szCs w:val="24"/>
        </w:rPr>
        <w:t>,</w:t>
      </w:r>
      <w:r w:rsidR="00E96E61" w:rsidRPr="00FD128F">
        <w:rPr>
          <w:szCs w:val="24"/>
        </w:rPr>
        <w:t xml:space="preserve"> que detenham renda familiar comprovada de até 3 (três) salários mínimos</w:t>
      </w:r>
      <w:r w:rsidR="00F11DE2" w:rsidRPr="00FD128F">
        <w:rPr>
          <w:szCs w:val="24"/>
        </w:rPr>
        <w:t>,</w:t>
      </w:r>
      <w:r w:rsidR="00E96E61" w:rsidRPr="00FD128F">
        <w:rPr>
          <w:szCs w:val="24"/>
        </w:rPr>
        <w:t xml:space="preserve"> para a execução de passeios públicos/calçadas em regime de parceria.</w:t>
      </w:r>
      <w:r w:rsidRPr="00FD128F">
        <w:rPr>
          <w:szCs w:val="24"/>
        </w:rPr>
        <w:t xml:space="preserve"> Conforme dispõe a referida Lei, n</w:t>
      </w:r>
      <w:r w:rsidR="00E96E61" w:rsidRPr="00FD128F">
        <w:rPr>
          <w:szCs w:val="24"/>
        </w:rPr>
        <w:t>es</w:t>
      </w:r>
      <w:r w:rsidRPr="00FD128F">
        <w:rPr>
          <w:szCs w:val="24"/>
        </w:rPr>
        <w:t>s</w:t>
      </w:r>
      <w:r w:rsidR="00E96E61" w:rsidRPr="00FD128F">
        <w:rPr>
          <w:szCs w:val="24"/>
        </w:rPr>
        <w:t>a modalidade de parceira</w:t>
      </w:r>
      <w:r w:rsidR="0079565C" w:rsidRPr="00FD128F">
        <w:rPr>
          <w:szCs w:val="24"/>
        </w:rPr>
        <w:t>,</w:t>
      </w:r>
      <w:r w:rsidR="00E96E61" w:rsidRPr="00FD128F">
        <w:rPr>
          <w:szCs w:val="24"/>
        </w:rPr>
        <w:t xml:space="preserve"> os proprietários e/ou possuidores dos imóveis arcarão com o material e insumos necessários para a execução, cabendo ao Município realizar as obras, disponibilizando a mão-de-obra e maquinários necessários</w:t>
      </w:r>
      <w:r w:rsidRPr="00FD128F">
        <w:rPr>
          <w:szCs w:val="24"/>
        </w:rPr>
        <w:t>.</w:t>
      </w:r>
    </w:p>
    <w:p w:rsidR="00CF1776" w:rsidRPr="00FD128F" w:rsidRDefault="00CF1776" w:rsidP="00CF1776">
      <w:pPr>
        <w:pStyle w:val="Corpodetexto"/>
        <w:ind w:right="-663" w:firstLine="3600"/>
        <w:jc w:val="both"/>
        <w:rPr>
          <w:szCs w:val="24"/>
        </w:rPr>
      </w:pPr>
      <w:r w:rsidRPr="00FD128F">
        <w:rPr>
          <w:szCs w:val="24"/>
        </w:rPr>
        <w:t xml:space="preserve">Importante </w:t>
      </w:r>
      <w:r w:rsidR="0079565C" w:rsidRPr="00FD128F">
        <w:rPr>
          <w:szCs w:val="24"/>
        </w:rPr>
        <w:t>mencionar</w:t>
      </w:r>
      <w:r w:rsidRPr="00FD128F">
        <w:rPr>
          <w:szCs w:val="24"/>
        </w:rPr>
        <w:t xml:space="preserve"> que</w:t>
      </w:r>
      <w:r w:rsidR="00F11DE2" w:rsidRPr="00FD128F">
        <w:rPr>
          <w:szCs w:val="24"/>
        </w:rPr>
        <w:t xml:space="preserve"> esse tipo de parceria já foi utilizado pela Prefeitura </w:t>
      </w:r>
      <w:r w:rsidRPr="00FD128F">
        <w:rPr>
          <w:szCs w:val="24"/>
        </w:rPr>
        <w:t>em outras gestões municipais</w:t>
      </w:r>
      <w:r w:rsidR="00F11DE2" w:rsidRPr="00FD128F">
        <w:rPr>
          <w:szCs w:val="24"/>
        </w:rPr>
        <w:t>, obtendo ótimos resultados, o que demonstra a sua viabilidade.</w:t>
      </w:r>
      <w:r w:rsidR="0079565C" w:rsidRPr="00FD128F">
        <w:rPr>
          <w:szCs w:val="24"/>
        </w:rPr>
        <w:t xml:space="preserve"> </w:t>
      </w:r>
    </w:p>
    <w:p w:rsidR="00E96E61" w:rsidRPr="00F11DE2" w:rsidRDefault="0079565C" w:rsidP="0079565C">
      <w:pPr>
        <w:pStyle w:val="Corpodetexto"/>
        <w:tabs>
          <w:tab w:val="left" w:pos="3686"/>
        </w:tabs>
        <w:ind w:right="-663" w:firstLine="3600"/>
        <w:jc w:val="both"/>
        <w:rPr>
          <w:i/>
          <w:iCs/>
          <w:color w:val="000000" w:themeColor="text1"/>
          <w:shd w:val="clear" w:color="auto" w:fill="FFFFFF"/>
        </w:rPr>
      </w:pPr>
      <w:r w:rsidRPr="00FD128F">
        <w:rPr>
          <w:shd w:val="clear" w:color="auto" w:fill="FFFFFF"/>
        </w:rPr>
        <w:t>A nosso ver, a relação custo/benefício justifica plenamente</w:t>
      </w:r>
      <w:r w:rsidR="00F11DE2" w:rsidRPr="00FD128F">
        <w:rPr>
          <w:shd w:val="clear" w:color="auto" w:fill="FFFFFF"/>
        </w:rPr>
        <w:t xml:space="preserve"> a realização dessa parceria</w:t>
      </w:r>
      <w:r w:rsidRPr="00FD128F">
        <w:rPr>
          <w:shd w:val="clear" w:color="auto" w:fill="FFFFFF"/>
        </w:rPr>
        <w:t>, pois, além de permitir a padronização</w:t>
      </w:r>
      <w:r w:rsidR="00F11DE2" w:rsidRPr="00FD128F">
        <w:rPr>
          <w:shd w:val="clear" w:color="auto" w:fill="FFFFFF"/>
        </w:rPr>
        <w:t xml:space="preserve"> dos passeios públicos</w:t>
      </w:r>
      <w:r w:rsidRPr="00FD128F">
        <w:rPr>
          <w:shd w:val="clear" w:color="auto" w:fill="FFFFFF"/>
        </w:rPr>
        <w:t xml:space="preserve">, irá facilitar a mobilidade urbana, </w:t>
      </w:r>
      <w:r w:rsidRPr="00FD128F">
        <w:rPr>
          <w:rStyle w:val="nfase"/>
          <w:i w:val="0"/>
          <w:shd w:val="clear" w:color="auto" w:fill="FFFFFF"/>
        </w:rPr>
        <w:t>valorizar os imóveis e também a nossa cidade como um todo, possibilitará melhor qualidade de vida</w:t>
      </w:r>
      <w:r w:rsidRPr="00F11DE2">
        <w:rPr>
          <w:rStyle w:val="nfase"/>
          <w:i w:val="0"/>
          <w:color w:val="000000" w:themeColor="text1"/>
          <w:shd w:val="clear" w:color="auto" w:fill="FFFFFF"/>
        </w:rPr>
        <w:t xml:space="preserve"> à população, com aspectos de melhor limpeza, organizando o ambiente de forma geral, proporcionando mais saúde e conforto aos munícipe</w:t>
      </w:r>
      <w:r w:rsidR="00F11DE2">
        <w:rPr>
          <w:rStyle w:val="nfase"/>
          <w:i w:val="0"/>
          <w:color w:val="000000" w:themeColor="text1"/>
          <w:shd w:val="clear" w:color="auto" w:fill="FFFFFF"/>
        </w:rPr>
        <w:t>s.</w:t>
      </w:r>
    </w:p>
    <w:p w:rsidR="00FD128F" w:rsidRDefault="0079565C" w:rsidP="0079565C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4D24AD">
        <w:rPr>
          <w:rFonts w:ascii="Times New Roman" w:hAnsi="Times New Roman" w:cs="Times New Roman"/>
          <w:sz w:val="24"/>
          <w:szCs w:val="24"/>
        </w:rPr>
        <w:tab/>
      </w:r>
      <w:r w:rsidR="004D24AD">
        <w:rPr>
          <w:rFonts w:ascii="Times New Roman" w:hAnsi="Times New Roman" w:cs="Times New Roman"/>
          <w:sz w:val="24"/>
          <w:szCs w:val="24"/>
        </w:rPr>
        <w:tab/>
      </w:r>
      <w:r w:rsidR="004D24AD">
        <w:rPr>
          <w:rFonts w:ascii="Times New Roman" w:hAnsi="Times New Roman" w:cs="Times New Roman"/>
          <w:sz w:val="24"/>
          <w:szCs w:val="24"/>
        </w:rPr>
        <w:tab/>
      </w:r>
    </w:p>
    <w:p w:rsidR="00FD128F" w:rsidRDefault="00FD128F" w:rsidP="0079565C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1F72B9" w:rsidRPr="00BF7768" w:rsidRDefault="004D24AD" w:rsidP="00FD128F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BF7768">
        <w:rPr>
          <w:rFonts w:ascii="Times New Roman" w:hAnsi="Times New Roman" w:cs="Times New Roman"/>
          <w:sz w:val="24"/>
          <w:szCs w:val="24"/>
        </w:rPr>
        <w:t xml:space="preserve">Também, aproveitamos para chamar a atenção do Governo Municipal quanto a necessidade de se incentivar a implantação de “calçadas verdes”, </w:t>
      </w:r>
      <w:r w:rsidR="00FD128F" w:rsidRPr="00BF7768">
        <w:rPr>
          <w:rFonts w:ascii="Times New Roman" w:hAnsi="Times New Roman" w:cs="Times New Roman"/>
          <w:sz w:val="24"/>
          <w:szCs w:val="24"/>
        </w:rPr>
        <w:t>com a utilização de</w:t>
      </w:r>
      <w:r w:rsidR="00984ED3" w:rsidRPr="00BF7768">
        <w:rPr>
          <w:rFonts w:ascii="Times New Roman" w:hAnsi="Times New Roman" w:cs="Times New Roman"/>
          <w:sz w:val="24"/>
          <w:szCs w:val="24"/>
        </w:rPr>
        <w:t xml:space="preserve"> </w:t>
      </w:r>
      <w:r w:rsidRPr="00BF7768">
        <w:rPr>
          <w:rFonts w:ascii="Times New Roman" w:hAnsi="Times New Roman" w:cs="Times New Roman"/>
          <w:sz w:val="24"/>
          <w:szCs w:val="24"/>
        </w:rPr>
        <w:t>1,5</w:t>
      </w:r>
      <w:r w:rsidR="00984ED3" w:rsidRPr="00BF7768">
        <w:rPr>
          <w:rFonts w:ascii="Times New Roman" w:hAnsi="Times New Roman" w:cs="Times New Roman"/>
          <w:sz w:val="24"/>
          <w:szCs w:val="24"/>
        </w:rPr>
        <w:t xml:space="preserve">0 </w:t>
      </w:r>
      <w:r w:rsidRPr="00BF7768">
        <w:rPr>
          <w:rFonts w:ascii="Times New Roman" w:hAnsi="Times New Roman" w:cs="Times New Roman"/>
          <w:sz w:val="24"/>
          <w:szCs w:val="24"/>
        </w:rPr>
        <w:t xml:space="preserve">m </w:t>
      </w:r>
      <w:r w:rsidR="00984ED3" w:rsidRPr="00BF7768">
        <w:rPr>
          <w:rFonts w:ascii="Times New Roman" w:hAnsi="Times New Roman" w:cs="Times New Roman"/>
          <w:sz w:val="24"/>
          <w:szCs w:val="24"/>
        </w:rPr>
        <w:t xml:space="preserve">da área do passeio </w:t>
      </w:r>
      <w:r w:rsidRPr="00BF7768">
        <w:rPr>
          <w:rFonts w:ascii="Times New Roman" w:hAnsi="Times New Roman" w:cs="Times New Roman"/>
          <w:sz w:val="24"/>
          <w:szCs w:val="24"/>
        </w:rPr>
        <w:t>como</w:t>
      </w:r>
      <w:r w:rsidR="0079565C" w:rsidRPr="00BF7768">
        <w:rPr>
          <w:rFonts w:ascii="Times New Roman" w:hAnsi="Times New Roman" w:cs="Times New Roman"/>
          <w:sz w:val="24"/>
          <w:szCs w:val="24"/>
        </w:rPr>
        <w:t xml:space="preserve"> </w:t>
      </w:r>
      <w:r w:rsidRPr="00BF7768">
        <w:rPr>
          <w:rFonts w:ascii="Times New Roman" w:hAnsi="Times New Roman" w:cs="Times New Roman"/>
          <w:sz w:val="24"/>
          <w:szCs w:val="24"/>
        </w:rPr>
        <w:t>faixa livre, destinada</w:t>
      </w:r>
      <w:r w:rsidR="0079565C" w:rsidRPr="00BF7768">
        <w:rPr>
          <w:rFonts w:ascii="Times New Roman" w:hAnsi="Times New Roman" w:cs="Times New Roman"/>
          <w:sz w:val="24"/>
          <w:szCs w:val="24"/>
        </w:rPr>
        <w:t xml:space="preserve"> </w:t>
      </w:r>
      <w:r w:rsidRPr="00BF7768">
        <w:rPr>
          <w:rFonts w:ascii="Times New Roman" w:hAnsi="Times New Roman" w:cs="Times New Roman"/>
          <w:sz w:val="24"/>
          <w:szCs w:val="24"/>
        </w:rPr>
        <w:t>ao trânsito de pedestres, conforme determina o Decreto Executivo n</w:t>
      </w:r>
      <w:r w:rsidR="001F72B9" w:rsidRPr="00BF7768">
        <w:rPr>
          <w:rFonts w:ascii="Times New Roman" w:hAnsi="Times New Roman" w:cs="Times New Roman"/>
          <w:sz w:val="24"/>
          <w:szCs w:val="24"/>
        </w:rPr>
        <w:t>º</w:t>
      </w:r>
      <w:r w:rsidRPr="00BF7768">
        <w:rPr>
          <w:rFonts w:ascii="Times New Roman" w:hAnsi="Times New Roman" w:cs="Times New Roman"/>
          <w:sz w:val="24"/>
          <w:szCs w:val="24"/>
        </w:rPr>
        <w:t xml:space="preserve"> 189, de 5 de dezembro de 2019,</w:t>
      </w:r>
      <w:r w:rsidR="001F72B9" w:rsidRPr="00BF7768">
        <w:rPr>
          <w:rFonts w:ascii="Times New Roman" w:hAnsi="Times New Roman" w:cs="Times New Roman"/>
          <w:sz w:val="24"/>
          <w:szCs w:val="24"/>
        </w:rPr>
        <w:t xml:space="preserve"> transformando o</w:t>
      </w:r>
      <w:r w:rsidRPr="00BF7768">
        <w:rPr>
          <w:rFonts w:ascii="Times New Roman" w:hAnsi="Times New Roman" w:cs="Times New Roman"/>
          <w:sz w:val="24"/>
          <w:szCs w:val="24"/>
        </w:rPr>
        <w:t xml:space="preserve"> restante </w:t>
      </w:r>
      <w:r w:rsidR="001F72B9" w:rsidRPr="00BF7768">
        <w:rPr>
          <w:rFonts w:ascii="Times New Roman" w:hAnsi="Times New Roman" w:cs="Times New Roman"/>
          <w:sz w:val="24"/>
          <w:szCs w:val="24"/>
        </w:rPr>
        <w:t>em</w:t>
      </w:r>
      <w:r w:rsidRPr="00BF77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área permeável, recobert</w:t>
      </w:r>
      <w:r w:rsidR="001F72B9" w:rsidRPr="00BF7768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Pr="00BF77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geralmente por algum tipo de vegetação, mais comumente grama</w:t>
      </w:r>
      <w:r w:rsidR="001F72B9" w:rsidRPr="00BF776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BF77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Sua implantação permite aumentar as taxas de infiltração de água no solo, diminuir a absorção de calor do sol e reduzir a amplitude térmica em dias mais quentes, deixando a paisagem mais bonita com jardins e corredores ecológicos.</w:t>
      </w:r>
      <w:r w:rsidR="0079565C" w:rsidRPr="00BF7768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1F72B9" w:rsidRPr="00BF7768" w:rsidRDefault="001F72B9" w:rsidP="0079565C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79565C" w:rsidRPr="00BF7768" w:rsidRDefault="0079565C" w:rsidP="0079565C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BF77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9565C" w:rsidRPr="008F5820" w:rsidRDefault="0079565C" w:rsidP="0079565C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>
        <w:rPr>
          <w:rFonts w:ascii="Times New Roman" w:hAnsi="Times New Roman" w:cs="Times New Roman"/>
          <w:snapToGrid w:val="0"/>
          <w:sz w:val="24"/>
          <w:szCs w:val="24"/>
        </w:rPr>
        <w:t>1º de agosto de 2022.</w:t>
      </w:r>
    </w:p>
    <w:p w:rsidR="0079565C" w:rsidRPr="008F5820" w:rsidRDefault="0079565C" w:rsidP="0079565C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6E61" w:rsidRPr="008F5820" w:rsidRDefault="00E96E61" w:rsidP="00E96E61">
      <w:pPr>
        <w:pStyle w:val="Corpodetexto"/>
        <w:ind w:right="-663"/>
        <w:jc w:val="both"/>
        <w:rPr>
          <w:b/>
          <w:szCs w:val="24"/>
          <w:u w:val="single"/>
        </w:rPr>
      </w:pPr>
    </w:p>
    <w:p w:rsidR="008F5820" w:rsidRPr="008F5820" w:rsidRDefault="006C175D" w:rsidP="0079565C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</w:p>
    <w:p w:rsidR="0079565C" w:rsidRPr="008F5820" w:rsidRDefault="0079565C" w:rsidP="0079565C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6E61" w:rsidRDefault="00E96E61" w:rsidP="00E96E61">
      <w:pPr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JOSÉ MARCIANO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DA SILVA                 VER. BEITO MACHADINHO</w:t>
      </w:r>
    </w:p>
    <w:p w:rsidR="00E96E61" w:rsidRDefault="00E96E61" w:rsidP="00E96E61">
      <w:pPr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96E61" w:rsidRDefault="00E96E61" w:rsidP="00E96E61">
      <w:pPr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9565C" w:rsidRDefault="0079565C" w:rsidP="00E96E61">
      <w:pPr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96E61" w:rsidRDefault="00E96E61" w:rsidP="00E96E61">
      <w:pPr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MARCELO BURGEL                           VER. VANDERLEI BAIOTO</w:t>
      </w:r>
    </w:p>
    <w:p w:rsidR="00E96E61" w:rsidRDefault="00E96E61" w:rsidP="00E96E61">
      <w:pPr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0" w:name="_GoBack"/>
      <w:bookmarkEnd w:id="0"/>
    </w:p>
    <w:p w:rsidR="00E96E61" w:rsidRDefault="00E96E61" w:rsidP="00E96E61">
      <w:pPr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9565C" w:rsidRDefault="0079565C" w:rsidP="00E96E61">
      <w:pPr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96E61" w:rsidRDefault="00E96E61" w:rsidP="00E96E61">
      <w:pPr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WILLIAN FREITAS                         VER. JOAQUIM EQUIP</w:t>
      </w:r>
    </w:p>
    <w:p w:rsidR="00E96E61" w:rsidRDefault="00E96E61" w:rsidP="00E96E61">
      <w:pPr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96E61" w:rsidRDefault="00E96E61" w:rsidP="00E96E61">
      <w:pPr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9565C" w:rsidRDefault="0079565C" w:rsidP="00E96E61">
      <w:pPr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96E61" w:rsidRDefault="00E96E61" w:rsidP="00E96E61">
      <w:pPr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MARCIO NASCIMENTO                      VEREADOR ITAMAR</w:t>
      </w:r>
    </w:p>
    <w:p w:rsidR="00E96E61" w:rsidRDefault="00E96E61" w:rsidP="00E96E61">
      <w:pPr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9565C" w:rsidRDefault="0079565C" w:rsidP="00E96E61">
      <w:pPr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96E61" w:rsidRDefault="00E96E61" w:rsidP="00E96E61">
      <w:pPr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96E61" w:rsidRDefault="00E96E61" w:rsidP="00E96E61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FABIO  DO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AGEM</w:t>
      </w:r>
    </w:p>
    <w:p w:rsidR="008F5820" w:rsidRPr="008F5820" w:rsidRDefault="008F5820" w:rsidP="00E96E61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56C9" w:rsidRDefault="00AD56C9">
      <w:r>
        <w:separator/>
      </w:r>
    </w:p>
  </w:endnote>
  <w:endnote w:type="continuationSeparator" w:id="0">
    <w:p w:rsidR="00AD56C9" w:rsidRDefault="00AD5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6C175D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9209E4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6C175D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6C175D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9209E4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6C175D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6C175D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9209E4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56C9" w:rsidRDefault="00AD56C9">
      <w:r>
        <w:separator/>
      </w:r>
    </w:p>
  </w:footnote>
  <w:footnote w:type="continuationSeparator" w:id="0">
    <w:p w:rsidR="00AD56C9" w:rsidRDefault="00AD56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6C175D" w:rsidP="00E96E61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83158"/>
    <w:rsid w:val="0009146C"/>
    <w:rsid w:val="000A30C2"/>
    <w:rsid w:val="001915A3"/>
    <w:rsid w:val="001F72B9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D24AD"/>
    <w:rsid w:val="004F28FD"/>
    <w:rsid w:val="00510E0A"/>
    <w:rsid w:val="00661507"/>
    <w:rsid w:val="006710A8"/>
    <w:rsid w:val="006C175D"/>
    <w:rsid w:val="006E72B2"/>
    <w:rsid w:val="00704380"/>
    <w:rsid w:val="00706A3E"/>
    <w:rsid w:val="00744801"/>
    <w:rsid w:val="007661D0"/>
    <w:rsid w:val="0079565C"/>
    <w:rsid w:val="008A734A"/>
    <w:rsid w:val="008B2257"/>
    <w:rsid w:val="008F5820"/>
    <w:rsid w:val="009161E1"/>
    <w:rsid w:val="009209E4"/>
    <w:rsid w:val="00984ED3"/>
    <w:rsid w:val="009A55C5"/>
    <w:rsid w:val="009F196D"/>
    <w:rsid w:val="00A85319"/>
    <w:rsid w:val="00A87081"/>
    <w:rsid w:val="00A906D8"/>
    <w:rsid w:val="00A94323"/>
    <w:rsid w:val="00AA2516"/>
    <w:rsid w:val="00AB5A74"/>
    <w:rsid w:val="00AD56C9"/>
    <w:rsid w:val="00AF6560"/>
    <w:rsid w:val="00B24132"/>
    <w:rsid w:val="00B35345"/>
    <w:rsid w:val="00B60709"/>
    <w:rsid w:val="00B77BC7"/>
    <w:rsid w:val="00BB662E"/>
    <w:rsid w:val="00BF18A5"/>
    <w:rsid w:val="00BF7768"/>
    <w:rsid w:val="00C2534C"/>
    <w:rsid w:val="00C30C94"/>
    <w:rsid w:val="00C37A5D"/>
    <w:rsid w:val="00C92142"/>
    <w:rsid w:val="00C935CD"/>
    <w:rsid w:val="00CF1776"/>
    <w:rsid w:val="00D1446A"/>
    <w:rsid w:val="00DB235C"/>
    <w:rsid w:val="00E24D21"/>
    <w:rsid w:val="00E96E61"/>
    <w:rsid w:val="00F071AE"/>
    <w:rsid w:val="00F11DE2"/>
    <w:rsid w:val="00F132E6"/>
    <w:rsid w:val="00F31F2E"/>
    <w:rsid w:val="00FD128F"/>
    <w:rsid w:val="00FE5CFD"/>
    <w:rsid w:val="00FE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0F0A7"/>
  <w15:docId w15:val="{84CB0ADF-7DB3-4F52-9F6C-135A6859E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styleId="nfase">
    <w:name w:val="Emphasis"/>
    <w:basedOn w:val="Fontepargpadro"/>
    <w:uiPriority w:val="20"/>
    <w:qFormat/>
    <w:rsid w:val="00FE658E"/>
    <w:rPr>
      <w:i/>
      <w:iCs/>
    </w:rPr>
  </w:style>
  <w:style w:type="character" w:customStyle="1" w:styleId="label">
    <w:name w:val="label"/>
    <w:basedOn w:val="Fontepargpadro"/>
    <w:rsid w:val="00E96E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592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10</cp:revision>
  <cp:lastPrinted>2022-08-01T13:38:00Z</cp:lastPrinted>
  <dcterms:created xsi:type="dcterms:W3CDTF">2021-01-12T21:38:00Z</dcterms:created>
  <dcterms:modified xsi:type="dcterms:W3CDTF">2022-08-01T13:38:00Z</dcterms:modified>
</cp:coreProperties>
</file>