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DC1" w:rsidRPr="00A00DC1" w:rsidRDefault="00A00DC1" w:rsidP="00A00DC1">
      <w:pPr>
        <w:jc w:val="center"/>
        <w:rPr>
          <w:rFonts w:ascii="Edwardian Script ITC" w:eastAsia="MS Mincho" w:hAnsi="Edwardian Script ITC" w:cstheme="minorHAnsi"/>
          <w:b/>
          <w:sz w:val="84"/>
          <w:szCs w:val="84"/>
          <w:lang w:eastAsia="pt-BR"/>
        </w:rPr>
      </w:pPr>
      <w:r>
        <w:rPr>
          <w:rFonts w:ascii="Edwardian Script ITC" w:eastAsia="MS Mincho" w:hAnsi="Edwardian Script ITC" w:cstheme="minorHAnsi"/>
          <w:b/>
          <w:sz w:val="84"/>
          <w:szCs w:val="84"/>
          <w:lang w:eastAsia="pt-BR"/>
        </w:rPr>
        <w:t>Requerimento nº 254</w:t>
      </w:r>
      <w:r w:rsidRPr="00A00DC1">
        <w:rPr>
          <w:rFonts w:ascii="Edwardian Script ITC" w:eastAsia="MS Mincho" w:hAnsi="Edwardian Script ITC" w:cstheme="minorHAnsi"/>
          <w:b/>
          <w:sz w:val="84"/>
          <w:szCs w:val="84"/>
          <w:lang w:eastAsia="pt-BR"/>
        </w:rPr>
        <w:t>/2025</w:t>
      </w:r>
    </w:p>
    <w:p w:rsidR="00A00DC1" w:rsidRPr="00A00DC1" w:rsidRDefault="00A00DC1" w:rsidP="00A00DC1">
      <w:pPr>
        <w:spacing w:after="0" w:line="240" w:lineRule="auto"/>
        <w:rPr>
          <w:rFonts w:eastAsia="MS Mincho" w:cstheme="minorHAnsi"/>
          <w:color w:val="000000"/>
          <w:sz w:val="24"/>
          <w:szCs w:val="24"/>
          <w:lang w:eastAsia="pt-BR"/>
        </w:rPr>
      </w:pPr>
      <w:r w:rsidRPr="00A00DC1">
        <w:rPr>
          <w:rFonts w:eastAsia="MS Mincho" w:cstheme="minorHAnsi"/>
          <w:color w:val="000000"/>
          <w:sz w:val="24"/>
          <w:szCs w:val="24"/>
          <w:lang w:eastAsia="pt-BR"/>
        </w:rPr>
        <w:t>Excelentíssimo Senhor</w:t>
      </w:r>
    </w:p>
    <w:p w:rsidR="00A00DC1" w:rsidRPr="00A00DC1" w:rsidRDefault="00A00DC1" w:rsidP="00A00DC1">
      <w:pPr>
        <w:spacing w:after="0" w:line="240" w:lineRule="auto"/>
        <w:rPr>
          <w:rFonts w:eastAsia="MS Mincho" w:cstheme="minorHAnsi"/>
          <w:color w:val="000000"/>
          <w:sz w:val="24"/>
          <w:szCs w:val="24"/>
          <w:lang w:eastAsia="pt-BR"/>
        </w:rPr>
      </w:pPr>
      <w:r w:rsidRPr="00A00DC1">
        <w:rPr>
          <w:rFonts w:eastAsia="MS Mincho" w:cstheme="minorHAnsi"/>
          <w:color w:val="000000"/>
          <w:sz w:val="24"/>
          <w:szCs w:val="24"/>
          <w:lang w:eastAsia="pt-BR"/>
        </w:rPr>
        <w:t>Luciano Amaral de Souza</w:t>
      </w:r>
    </w:p>
    <w:p w:rsidR="00A00DC1" w:rsidRPr="00A00DC1" w:rsidRDefault="00A00DC1" w:rsidP="00A00DC1">
      <w:pPr>
        <w:spacing w:after="0" w:line="240" w:lineRule="auto"/>
        <w:rPr>
          <w:rFonts w:eastAsia="MS Mincho" w:cstheme="minorHAnsi"/>
          <w:color w:val="000000"/>
          <w:sz w:val="24"/>
          <w:szCs w:val="24"/>
          <w:lang w:eastAsia="pt-BR"/>
        </w:rPr>
      </w:pPr>
      <w:r w:rsidRPr="00A00DC1">
        <w:rPr>
          <w:rFonts w:eastAsia="MS Mincho" w:cstheme="minorHAnsi"/>
          <w:color w:val="000000"/>
          <w:sz w:val="24"/>
          <w:szCs w:val="24"/>
          <w:lang w:eastAsia="pt-BR"/>
        </w:rPr>
        <w:t>DD. Presidente da Câmara Municipal de Carangola – MG</w:t>
      </w:r>
    </w:p>
    <w:p w:rsidR="00A00DC1" w:rsidRPr="00A00DC1" w:rsidRDefault="00A00DC1" w:rsidP="00A00DC1">
      <w:pPr>
        <w:spacing w:after="0" w:line="240" w:lineRule="auto"/>
        <w:ind w:left="-284" w:firstLine="284"/>
        <w:rPr>
          <w:rFonts w:eastAsia="MS Mincho" w:cstheme="minorHAnsi"/>
          <w:color w:val="000000"/>
          <w:sz w:val="24"/>
          <w:szCs w:val="24"/>
          <w:lang w:eastAsia="pt-BR"/>
        </w:rPr>
      </w:pPr>
      <w:r w:rsidRPr="00A00DC1">
        <w:rPr>
          <w:rFonts w:eastAsia="MS Mincho" w:cstheme="minorHAnsi"/>
          <w:color w:val="000000"/>
          <w:sz w:val="24"/>
          <w:szCs w:val="24"/>
          <w:lang w:eastAsia="pt-BR"/>
        </w:rPr>
        <w:t>Carangola- MG</w:t>
      </w:r>
    </w:p>
    <w:p w:rsidR="00A00DC1" w:rsidRPr="00A00DC1" w:rsidRDefault="00A00DC1" w:rsidP="00A00DC1">
      <w:pPr>
        <w:spacing w:after="0" w:line="360" w:lineRule="auto"/>
        <w:ind w:left="-284" w:firstLine="284"/>
        <w:rPr>
          <w:rFonts w:eastAsia="MS Mincho" w:cstheme="minorHAnsi"/>
          <w:color w:val="000000"/>
          <w:sz w:val="25"/>
          <w:szCs w:val="25"/>
          <w:lang w:eastAsia="pt-BR"/>
        </w:rPr>
      </w:pPr>
      <w:bookmarkStart w:id="0" w:name="_GoBack"/>
      <w:bookmarkEnd w:id="0"/>
    </w:p>
    <w:p w:rsidR="00A00DC1" w:rsidRPr="00A00DC1" w:rsidRDefault="00A00DC1" w:rsidP="00A00DC1">
      <w:pPr>
        <w:spacing w:after="0" w:line="480" w:lineRule="auto"/>
        <w:ind w:left="-284" w:firstLine="284"/>
        <w:rPr>
          <w:rFonts w:eastAsia="MS Mincho" w:cstheme="minorHAnsi"/>
          <w:color w:val="000000"/>
          <w:sz w:val="25"/>
          <w:szCs w:val="25"/>
          <w:lang w:eastAsia="pt-BR"/>
        </w:rPr>
      </w:pP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>Excelentíssimo Senhor Presidente,</w:t>
      </w:r>
    </w:p>
    <w:p w:rsidR="00A00DC1" w:rsidRPr="00A00DC1" w:rsidRDefault="00A00DC1" w:rsidP="00F2453A">
      <w:pPr>
        <w:spacing w:after="0" w:line="276" w:lineRule="auto"/>
        <w:ind w:left="-284" w:firstLine="284"/>
        <w:jc w:val="both"/>
        <w:rPr>
          <w:rFonts w:eastAsia="Times New Roman" w:cstheme="minorHAnsi"/>
          <w:sz w:val="25"/>
          <w:szCs w:val="25"/>
          <w:lang w:eastAsia="pt-BR"/>
        </w:rPr>
      </w:pP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 </w:t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O Vereador que este subscreve, no uso de suas atribuições legais conferidas pela Lei   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Orgânica Municipal e pelo Regimento Interno desta Casa Legislativa, após ouvido o 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Plenário 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deseja que este Requerimento seja destinado ao </w:t>
      </w:r>
      <w:r w:rsidRPr="00A00DC1">
        <w:rPr>
          <w:rFonts w:ascii="Calibri" w:eastAsia="MS Mincho" w:hAnsi="Calibri" w:cs="Calibri"/>
          <w:b/>
          <w:color w:val="000000"/>
          <w:sz w:val="25"/>
          <w:szCs w:val="25"/>
          <w:lang w:eastAsia="pt-BR"/>
        </w:rPr>
        <w:t xml:space="preserve">Ilustre </w:t>
      </w:r>
      <w:r w:rsidR="00F2453A">
        <w:rPr>
          <w:rFonts w:ascii="Calibri" w:eastAsia="MS Mincho" w:hAnsi="Calibri" w:cs="Calibri"/>
          <w:b/>
          <w:color w:val="000000"/>
          <w:sz w:val="25"/>
          <w:szCs w:val="25"/>
          <w:lang w:eastAsia="pt-BR"/>
        </w:rPr>
        <w:t xml:space="preserve">Rogério Magalhães de Souza – </w:t>
      </w:r>
      <w:r w:rsidR="00F2453A">
        <w:rPr>
          <w:rFonts w:ascii="Calibri" w:eastAsia="MS Mincho" w:hAnsi="Calibri" w:cs="Calibri"/>
          <w:b/>
          <w:color w:val="000000"/>
          <w:sz w:val="25"/>
          <w:szCs w:val="25"/>
          <w:lang w:eastAsia="pt-BR"/>
        </w:rPr>
        <w:tab/>
        <w:t>Secretário Municipal de Obras Públicas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, para que realize a </w:t>
      </w:r>
      <w:r w:rsidRPr="00A00DC1">
        <w:rPr>
          <w:rFonts w:ascii="Calibri" w:eastAsia="MS Mincho" w:hAnsi="Calibri" w:cs="Calibri"/>
          <w:color w:val="000000"/>
          <w:sz w:val="25"/>
          <w:szCs w:val="25"/>
          <w:u w:val="single"/>
          <w:lang w:eastAsia="pt-BR"/>
        </w:rPr>
        <w:t>limpeza de um bueiro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 localizado na </w:t>
      </w:r>
      <w:r w:rsidR="00F2453A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</w:r>
      <w:r w:rsidRPr="00A00DC1">
        <w:rPr>
          <w:rFonts w:ascii="Calibri" w:eastAsia="MS Mincho" w:hAnsi="Calibri" w:cs="Calibri"/>
          <w:color w:val="000000"/>
          <w:sz w:val="25"/>
          <w:szCs w:val="25"/>
          <w:u w:val="single"/>
          <w:lang w:eastAsia="pt-BR"/>
        </w:rPr>
        <w:t xml:space="preserve">Rua </w:t>
      </w:r>
      <w:r w:rsidRPr="00A00DC1">
        <w:rPr>
          <w:rFonts w:eastAsia="Times New Roman" w:cstheme="minorHAnsi"/>
          <w:sz w:val="25"/>
          <w:szCs w:val="25"/>
          <w:u w:val="single"/>
          <w:lang w:eastAsia="pt-BR"/>
        </w:rPr>
        <w:t xml:space="preserve">Altivo </w:t>
      </w:r>
      <w:proofErr w:type="spellStart"/>
      <w:r w:rsidRPr="00A00DC1">
        <w:rPr>
          <w:rFonts w:eastAsia="Times New Roman" w:cstheme="minorHAnsi"/>
          <w:sz w:val="25"/>
          <w:szCs w:val="25"/>
          <w:u w:val="single"/>
          <w:lang w:eastAsia="pt-BR"/>
        </w:rPr>
        <w:t>Bibiano</w:t>
      </w:r>
      <w:proofErr w:type="spellEnd"/>
      <w:r w:rsidRPr="00A00DC1">
        <w:rPr>
          <w:rFonts w:eastAsia="Times New Roman" w:cstheme="minorHAnsi"/>
          <w:sz w:val="25"/>
          <w:szCs w:val="25"/>
          <w:u w:val="single"/>
          <w:lang w:eastAsia="pt-BR"/>
        </w:rPr>
        <w:t xml:space="preserve"> de Souza, Bairro Santo Onofre</w:t>
      </w:r>
      <w:r w:rsidRPr="00A00DC1">
        <w:rPr>
          <w:rFonts w:eastAsia="Times New Roman" w:cstheme="minorHAnsi"/>
          <w:sz w:val="25"/>
          <w:szCs w:val="25"/>
          <w:lang w:eastAsia="pt-BR"/>
        </w:rPr>
        <w:t xml:space="preserve">, (em frente à Escola Estadual </w:t>
      </w:r>
      <w:r w:rsidR="00F2453A">
        <w:rPr>
          <w:rFonts w:eastAsia="Times New Roman" w:cstheme="minorHAnsi"/>
          <w:sz w:val="25"/>
          <w:szCs w:val="25"/>
          <w:lang w:eastAsia="pt-BR"/>
        </w:rPr>
        <w:t xml:space="preserve">Emília Esteves </w:t>
      </w:r>
      <w:r w:rsidR="00F2453A">
        <w:rPr>
          <w:rFonts w:eastAsia="Times New Roman" w:cstheme="minorHAnsi"/>
          <w:sz w:val="25"/>
          <w:szCs w:val="25"/>
          <w:lang w:eastAsia="pt-BR"/>
        </w:rPr>
        <w:tab/>
        <w:t xml:space="preserve">Marques), neste </w:t>
      </w:r>
      <w:r w:rsidRPr="00A00DC1">
        <w:rPr>
          <w:rFonts w:eastAsia="Times New Roman" w:cstheme="minorHAnsi"/>
          <w:sz w:val="25"/>
          <w:szCs w:val="25"/>
          <w:lang w:eastAsia="pt-BR"/>
        </w:rPr>
        <w:t>Município.</w:t>
      </w:r>
    </w:p>
    <w:p w:rsidR="00A00DC1" w:rsidRPr="00A00DC1" w:rsidRDefault="00A00DC1" w:rsidP="00A00DC1">
      <w:pPr>
        <w:spacing w:after="0" w:line="276" w:lineRule="auto"/>
        <w:ind w:left="-284" w:firstLine="284"/>
        <w:jc w:val="both"/>
        <w:rPr>
          <w:rFonts w:ascii="Calibri" w:eastAsia="MS Mincho" w:hAnsi="Calibri" w:cs="Calibri"/>
          <w:color w:val="000000"/>
          <w:sz w:val="25"/>
          <w:szCs w:val="25"/>
          <w:lang w:eastAsia="pt-BR"/>
        </w:rPr>
      </w:pP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 </w:t>
      </w:r>
      <w:r w:rsidR="00F2453A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Com a proximidade do período de chuvas, aumenta significativamente o risco de 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 xml:space="preserve">alagamentos e transtornos à população devido ao acúmulo de lixo, lama e outros resíduos 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 xml:space="preserve">que podem obstruir a passagem da água pelos bueiros. A limpeza preventiva é medida 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 xml:space="preserve">essencial para assegurar o escoamento adequado, evitando assim danos ao patrimônio 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 xml:space="preserve">público e privado, bem como garantindo a segurança dos pedestres, motoristas e moradores </w:t>
      </w:r>
      <w:r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>da localidade.</w:t>
      </w:r>
    </w:p>
    <w:p w:rsidR="00A00DC1" w:rsidRPr="00A00DC1" w:rsidRDefault="00F2453A" w:rsidP="00A00DC1">
      <w:pPr>
        <w:spacing w:after="0" w:line="276" w:lineRule="auto"/>
        <w:ind w:left="-284" w:firstLine="284"/>
        <w:jc w:val="both"/>
        <w:rPr>
          <w:rFonts w:ascii="Calibri" w:eastAsia="MS Mincho" w:hAnsi="Calibri" w:cs="Calibri"/>
          <w:color w:val="000000"/>
          <w:sz w:val="25"/>
          <w:szCs w:val="25"/>
          <w:lang w:eastAsia="pt-BR"/>
        </w:rPr>
      </w:pPr>
      <w:r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</w:r>
      <w:r w:rsidR="00A00DC1"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Diante da necessidade do pedido, solicita-se que tal demanda seja anexada a lista de </w:t>
      </w:r>
      <w:r w:rsidR="00A00DC1"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  <w:t xml:space="preserve">execuções deste Órgão. </w:t>
      </w:r>
    </w:p>
    <w:p w:rsidR="00A00DC1" w:rsidRPr="00A00DC1" w:rsidRDefault="00F2453A" w:rsidP="00A00DC1">
      <w:pPr>
        <w:spacing w:after="0" w:line="276" w:lineRule="auto"/>
        <w:ind w:left="-284" w:firstLine="284"/>
        <w:jc w:val="both"/>
        <w:rPr>
          <w:rFonts w:eastAsia="MS Mincho" w:cstheme="minorHAnsi"/>
          <w:color w:val="000000"/>
          <w:sz w:val="25"/>
          <w:szCs w:val="25"/>
          <w:lang w:eastAsia="pt-BR"/>
        </w:rPr>
      </w:pPr>
      <w:r>
        <w:rPr>
          <w:rFonts w:ascii="Calibri" w:eastAsia="MS Mincho" w:hAnsi="Calibri" w:cs="Calibri"/>
          <w:color w:val="000000"/>
          <w:sz w:val="25"/>
          <w:szCs w:val="25"/>
          <w:lang w:eastAsia="pt-BR"/>
        </w:rPr>
        <w:tab/>
      </w:r>
      <w:r w:rsidR="00A00DC1" w:rsidRPr="00A00DC1">
        <w:rPr>
          <w:rFonts w:ascii="Calibri" w:eastAsia="MS Mincho" w:hAnsi="Calibri" w:cs="Calibri"/>
          <w:color w:val="000000"/>
          <w:sz w:val="25"/>
          <w:szCs w:val="25"/>
          <w:lang w:eastAsia="pt-BR"/>
        </w:rPr>
        <w:t xml:space="preserve">Certo de poder contar com a colaboração e bem feitorias, </w:t>
      </w:r>
      <w:r w:rsidR="00A00DC1"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coloco-me a disposição para </w:t>
      </w:r>
      <w:r w:rsidR="00A00DC1"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quaisquer esclarecimento adicional, reiterando assim, votos de estima e consideração. </w:t>
      </w:r>
    </w:p>
    <w:p w:rsidR="00A00DC1" w:rsidRPr="00A00DC1" w:rsidRDefault="00A00DC1" w:rsidP="00A00DC1">
      <w:pPr>
        <w:spacing w:after="0" w:line="276" w:lineRule="auto"/>
        <w:ind w:left="-284" w:firstLine="284"/>
        <w:jc w:val="both"/>
        <w:rPr>
          <w:rFonts w:ascii="Calibri" w:eastAsia="MS Mincho" w:hAnsi="Calibri" w:cs="Calibri"/>
          <w:color w:val="000000"/>
          <w:sz w:val="25"/>
          <w:szCs w:val="25"/>
          <w:lang w:eastAsia="pt-BR"/>
        </w:rPr>
      </w:pPr>
    </w:p>
    <w:p w:rsidR="00A00DC1" w:rsidRPr="00A00DC1" w:rsidRDefault="00A00DC1" w:rsidP="00A00DC1">
      <w:pPr>
        <w:spacing w:after="0" w:line="240" w:lineRule="auto"/>
        <w:ind w:firstLine="709"/>
        <w:jc w:val="right"/>
        <w:rPr>
          <w:rFonts w:eastAsia="MS Mincho" w:cstheme="minorHAnsi"/>
          <w:color w:val="000000"/>
          <w:sz w:val="25"/>
          <w:szCs w:val="25"/>
          <w:lang w:eastAsia="pt-BR"/>
        </w:rPr>
      </w:pP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                                                       </w:t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 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>Pede Deferimento.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  <w:t xml:space="preserve">                                       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ab/>
      </w:r>
    </w:p>
    <w:p w:rsidR="00A00DC1" w:rsidRPr="00A00DC1" w:rsidRDefault="00A00DC1" w:rsidP="00A00DC1">
      <w:pPr>
        <w:spacing w:after="0" w:line="240" w:lineRule="auto"/>
        <w:ind w:firstLine="709"/>
        <w:jc w:val="right"/>
        <w:rPr>
          <w:rFonts w:eastAsia="MS Mincho" w:cstheme="minorHAnsi"/>
          <w:color w:val="000000"/>
          <w:sz w:val="25"/>
          <w:szCs w:val="25"/>
          <w:lang w:eastAsia="pt-BR"/>
        </w:rPr>
      </w:pP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 Sala das Sessões, em </w:t>
      </w:r>
      <w:r w:rsidR="00F2453A">
        <w:rPr>
          <w:rFonts w:eastAsia="MS Mincho" w:cstheme="minorHAnsi"/>
          <w:color w:val="000000"/>
          <w:sz w:val="25"/>
          <w:szCs w:val="25"/>
          <w:lang w:eastAsia="pt-BR"/>
        </w:rPr>
        <w:t>18</w:t>
      </w:r>
      <w:r w:rsidRPr="00A00DC1">
        <w:rPr>
          <w:rFonts w:eastAsia="MS Mincho" w:cstheme="minorHAnsi"/>
          <w:color w:val="000000"/>
          <w:sz w:val="25"/>
          <w:szCs w:val="25"/>
          <w:lang w:eastAsia="pt-BR"/>
        </w:rPr>
        <w:t xml:space="preserve"> de novembro 2025.</w:t>
      </w:r>
    </w:p>
    <w:p w:rsidR="00A00DC1" w:rsidRPr="00A00DC1" w:rsidRDefault="00A00DC1" w:rsidP="00A00DC1">
      <w:pPr>
        <w:spacing w:after="0" w:line="240" w:lineRule="auto"/>
        <w:jc w:val="right"/>
        <w:rPr>
          <w:rFonts w:eastAsia="MS Mincho" w:cstheme="minorHAnsi"/>
          <w:b/>
          <w:color w:val="000000"/>
          <w:sz w:val="23"/>
          <w:szCs w:val="23"/>
          <w:lang w:eastAsia="pt-BR"/>
        </w:rPr>
      </w:pPr>
    </w:p>
    <w:p w:rsidR="00A00DC1" w:rsidRPr="00A00DC1" w:rsidRDefault="00A00DC1" w:rsidP="00A00DC1">
      <w:pPr>
        <w:spacing w:after="0" w:line="240" w:lineRule="auto"/>
        <w:jc w:val="right"/>
        <w:rPr>
          <w:rFonts w:eastAsia="MS Mincho" w:cstheme="minorHAnsi"/>
          <w:b/>
          <w:color w:val="000000"/>
          <w:sz w:val="23"/>
          <w:szCs w:val="23"/>
          <w:lang w:eastAsia="pt-BR"/>
        </w:rPr>
      </w:pPr>
    </w:p>
    <w:p w:rsidR="00A00DC1" w:rsidRPr="00A00DC1" w:rsidRDefault="00A00DC1" w:rsidP="00A00DC1">
      <w:pPr>
        <w:spacing w:after="0" w:line="240" w:lineRule="auto"/>
        <w:jc w:val="center"/>
        <w:rPr>
          <w:rFonts w:eastAsia="MS Mincho" w:cstheme="minorHAnsi"/>
          <w:b/>
          <w:color w:val="000000"/>
          <w:sz w:val="23"/>
          <w:szCs w:val="23"/>
          <w:lang w:eastAsia="pt-BR"/>
        </w:rPr>
      </w:pPr>
      <w:r w:rsidRPr="00A00DC1">
        <w:rPr>
          <w:rFonts w:eastAsia="MS Mincho" w:cstheme="minorHAnsi"/>
          <w:b/>
          <w:color w:val="000000"/>
          <w:sz w:val="23"/>
          <w:szCs w:val="23"/>
          <w:lang w:eastAsia="pt-BR"/>
        </w:rPr>
        <w:t>Carlos Antônio Candinho</w:t>
      </w:r>
    </w:p>
    <w:p w:rsidR="00A00DC1" w:rsidRPr="00A00DC1" w:rsidRDefault="00A00DC1" w:rsidP="00A00DC1">
      <w:pPr>
        <w:spacing w:after="0" w:line="240" w:lineRule="auto"/>
        <w:jc w:val="center"/>
        <w:rPr>
          <w:rFonts w:eastAsia="MS Mincho" w:cstheme="minorHAnsi"/>
          <w:b/>
          <w:color w:val="000000"/>
          <w:sz w:val="23"/>
          <w:szCs w:val="23"/>
          <w:lang w:eastAsia="pt-BR"/>
        </w:rPr>
      </w:pPr>
      <w:r w:rsidRPr="00A00DC1">
        <w:rPr>
          <w:rFonts w:eastAsia="MS Mincho" w:cstheme="minorHAnsi"/>
          <w:b/>
          <w:color w:val="000000"/>
          <w:sz w:val="23"/>
          <w:szCs w:val="23"/>
          <w:lang w:eastAsia="pt-BR"/>
        </w:rPr>
        <w:t>1º Secretário - Biênio 2025/2026</w:t>
      </w:r>
    </w:p>
    <w:p w:rsidR="00A00DC1" w:rsidRPr="00A00DC1" w:rsidRDefault="00A00DC1" w:rsidP="00A00DC1">
      <w:pPr>
        <w:spacing w:after="0" w:line="240" w:lineRule="auto"/>
        <w:jc w:val="center"/>
        <w:rPr>
          <w:rFonts w:eastAsia="MS Mincho" w:cstheme="minorHAnsi"/>
          <w:b/>
          <w:color w:val="000000"/>
          <w:sz w:val="23"/>
          <w:szCs w:val="23"/>
          <w:lang w:eastAsia="pt-BR"/>
        </w:rPr>
      </w:pPr>
      <w:r w:rsidRPr="00A00DC1">
        <w:rPr>
          <w:rFonts w:eastAsia="MS Mincho" w:cstheme="minorHAnsi"/>
          <w:b/>
          <w:color w:val="000000"/>
          <w:sz w:val="23"/>
          <w:szCs w:val="23"/>
          <w:lang w:eastAsia="pt-BR"/>
        </w:rPr>
        <w:t>Câmara Municipal de Carangola</w:t>
      </w:r>
    </w:p>
    <w:p w:rsidR="00A00DC1" w:rsidRPr="00A00DC1" w:rsidRDefault="00A00DC1" w:rsidP="00A00DC1">
      <w:pPr>
        <w:spacing w:after="0" w:line="240" w:lineRule="auto"/>
        <w:jc w:val="center"/>
        <w:rPr>
          <w:rFonts w:eastAsia="MS Mincho" w:cstheme="minorHAnsi"/>
          <w:b/>
          <w:color w:val="000000"/>
          <w:sz w:val="23"/>
          <w:szCs w:val="23"/>
          <w:lang w:eastAsia="pt-BR"/>
        </w:rPr>
      </w:pPr>
      <w:r w:rsidRPr="00A00DC1">
        <w:rPr>
          <w:rFonts w:eastAsia="MS Mincho" w:cstheme="minorHAnsi"/>
          <w:b/>
          <w:color w:val="000000"/>
          <w:sz w:val="23"/>
          <w:szCs w:val="23"/>
          <w:lang w:eastAsia="pt-BR"/>
        </w:rPr>
        <w:t>Vereador- União Brasil</w:t>
      </w:r>
    </w:p>
    <w:p w:rsidR="00A00DC1" w:rsidRPr="00A00DC1" w:rsidRDefault="00A00DC1" w:rsidP="00A00DC1">
      <w:pPr>
        <w:spacing w:after="0" w:line="240" w:lineRule="auto"/>
        <w:rPr>
          <w:rFonts w:eastAsia="MS Mincho" w:cstheme="minorHAnsi"/>
          <w:color w:val="000000"/>
          <w:sz w:val="25"/>
          <w:szCs w:val="25"/>
          <w:lang w:eastAsia="pt-BR"/>
        </w:rPr>
      </w:pPr>
    </w:p>
    <w:p w:rsidR="00A00DC1" w:rsidRPr="00A00DC1" w:rsidRDefault="00A00DC1" w:rsidP="00A00DC1">
      <w:pPr>
        <w:spacing w:after="0" w:line="480" w:lineRule="auto"/>
        <w:ind w:left="-284" w:firstLine="284"/>
        <w:rPr>
          <w:rFonts w:eastAsia="MS Mincho" w:cstheme="minorHAnsi"/>
          <w:color w:val="000000"/>
          <w:sz w:val="25"/>
          <w:szCs w:val="25"/>
          <w:lang w:eastAsia="pt-BR"/>
        </w:rPr>
      </w:pPr>
    </w:p>
    <w:p w:rsidR="00A00DC1" w:rsidRPr="00A00DC1" w:rsidRDefault="00A00DC1" w:rsidP="00A00DC1">
      <w:pPr>
        <w:spacing w:after="0" w:line="480" w:lineRule="auto"/>
        <w:ind w:left="-284" w:firstLine="284"/>
        <w:rPr>
          <w:rFonts w:eastAsia="MS Mincho" w:cstheme="minorHAnsi"/>
          <w:color w:val="000000"/>
          <w:sz w:val="25"/>
          <w:szCs w:val="25"/>
          <w:lang w:eastAsia="pt-BR"/>
        </w:rPr>
      </w:pPr>
    </w:p>
    <w:p w:rsidR="00A00DC1" w:rsidRPr="00A00DC1" w:rsidRDefault="00A00DC1" w:rsidP="00A00DC1">
      <w:pPr>
        <w:spacing w:after="0" w:line="480" w:lineRule="auto"/>
        <w:ind w:left="-284" w:firstLine="284"/>
        <w:rPr>
          <w:rFonts w:eastAsia="MS Mincho" w:cstheme="minorHAnsi"/>
          <w:color w:val="000000"/>
          <w:sz w:val="25"/>
          <w:szCs w:val="25"/>
          <w:lang w:eastAsia="pt-BR"/>
        </w:rPr>
      </w:pPr>
    </w:p>
    <w:p w:rsidR="005109F4" w:rsidRDefault="005109F4"/>
    <w:sectPr w:rsidR="005109F4" w:rsidSect="00F2453A">
      <w:headerReference w:type="default" r:id="rId6"/>
      <w:foot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681" w:rsidRDefault="00366681" w:rsidP="00A00DC1">
      <w:pPr>
        <w:spacing w:after="0" w:line="240" w:lineRule="auto"/>
      </w:pPr>
      <w:r>
        <w:separator/>
      </w:r>
    </w:p>
  </w:endnote>
  <w:endnote w:type="continuationSeparator" w:id="0">
    <w:p w:rsidR="00366681" w:rsidRDefault="00366681" w:rsidP="00A00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DC1" w:rsidRDefault="00A00DC1" w:rsidP="00A00DC1">
    <w:pPr>
      <w:spacing w:after="0" w:line="240" w:lineRule="auto"/>
      <w:jc w:val="center"/>
      <w:rPr>
        <w:rFonts w:ascii="Times New Roman" w:eastAsia="MS Mincho" w:hAnsi="Times New Roman" w:cs="Times New Roman"/>
        <w:sz w:val="20"/>
        <w:szCs w:val="20"/>
        <w:lang w:eastAsia="pt-BR"/>
      </w:rPr>
    </w:pPr>
    <w:r>
      <w:rPr>
        <w:rFonts w:ascii="Times New Roman" w:eastAsia="MS Mincho" w:hAnsi="Times New Roman" w:cs="Times New Roman"/>
        <w:sz w:val="20"/>
        <w:szCs w:val="20"/>
        <w:lang w:eastAsia="pt-BR"/>
      </w:rPr>
      <w:t>_____________________________________________________________________________________</w:t>
    </w:r>
  </w:p>
  <w:p w:rsidR="00A00DC1" w:rsidRPr="00A00DC1" w:rsidRDefault="00A00DC1" w:rsidP="00A00DC1">
    <w:pPr>
      <w:spacing w:after="0" w:line="240" w:lineRule="auto"/>
      <w:jc w:val="center"/>
      <w:rPr>
        <w:rFonts w:ascii="Times New Roman" w:eastAsia="MS Mincho" w:hAnsi="Times New Roman" w:cs="Times New Roman"/>
        <w:sz w:val="20"/>
        <w:szCs w:val="20"/>
        <w:lang w:eastAsia="pt-BR"/>
      </w:rPr>
    </w:pPr>
    <w:r w:rsidRPr="00A00DC1">
      <w:rPr>
        <w:rFonts w:ascii="Times New Roman" w:eastAsia="MS Mincho" w:hAnsi="Times New Roman" w:cs="Times New Roman"/>
        <w:sz w:val="20"/>
        <w:szCs w:val="20"/>
        <w:lang w:eastAsia="pt-BR"/>
      </w:rPr>
      <w:t>Rua Marechal Floriano Peixoto n.º 78, Centro, Carangola/MG, CEP 36800-000.</w:t>
    </w:r>
  </w:p>
  <w:p w:rsidR="00A00DC1" w:rsidRPr="00A00DC1" w:rsidRDefault="00A00DC1" w:rsidP="00A00DC1">
    <w:pPr>
      <w:spacing w:after="0" w:line="240" w:lineRule="auto"/>
      <w:jc w:val="center"/>
      <w:rPr>
        <w:rFonts w:ascii="Times New Roman" w:eastAsia="MS Mincho" w:hAnsi="Times New Roman" w:cs="Times New Roman"/>
        <w:sz w:val="20"/>
        <w:szCs w:val="20"/>
        <w:lang w:eastAsia="pt-BR"/>
      </w:rPr>
    </w:pPr>
    <w:r w:rsidRPr="00A00DC1">
      <w:rPr>
        <w:rFonts w:ascii="Times New Roman" w:eastAsia="MS Mincho" w:hAnsi="Times New Roman" w:cs="Times New Roman"/>
        <w:sz w:val="20"/>
        <w:szCs w:val="20"/>
        <w:lang w:eastAsia="pt-BR"/>
      </w:rPr>
      <w:t>Telefone: (32) 3741-1970 – Fax: (32) 3741-3970</w:t>
    </w:r>
  </w:p>
  <w:p w:rsidR="00A00DC1" w:rsidRPr="00A00DC1" w:rsidRDefault="00A00DC1" w:rsidP="00A00DC1">
    <w:pPr>
      <w:spacing w:after="0" w:line="240" w:lineRule="auto"/>
      <w:jc w:val="center"/>
      <w:rPr>
        <w:rFonts w:ascii="Times New Roman" w:eastAsia="MS Mincho" w:hAnsi="Times New Roman" w:cs="Times New Roman"/>
        <w:sz w:val="20"/>
        <w:szCs w:val="20"/>
        <w:lang w:eastAsia="pt-BR"/>
      </w:rPr>
    </w:pPr>
    <w:r w:rsidRPr="00A00DC1">
      <w:rPr>
        <w:rFonts w:ascii="Times New Roman" w:eastAsia="MS Mincho" w:hAnsi="Times New Roman" w:cs="Times New Roman"/>
        <w:sz w:val="20"/>
        <w:szCs w:val="20"/>
        <w:lang w:eastAsia="pt-BR"/>
      </w:rPr>
      <w:t xml:space="preserve">E-mail: </w:t>
    </w:r>
    <w:hyperlink r:id="rId1" w:history="1">
      <w:r w:rsidRPr="00A00DC1">
        <w:rPr>
          <w:rFonts w:ascii="Times New Roman" w:eastAsia="MS Mincho" w:hAnsi="Times New Roman" w:cs="Times New Roman"/>
          <w:color w:val="0000FF"/>
          <w:sz w:val="20"/>
          <w:szCs w:val="20"/>
          <w:u w:val="single"/>
          <w:lang w:eastAsia="pt-BR"/>
        </w:rPr>
        <w:t>camara@camaracarangola.mg.gov.br</w:t>
      </w:r>
    </w:hyperlink>
  </w:p>
  <w:p w:rsidR="00A00DC1" w:rsidRPr="00A00DC1" w:rsidRDefault="00A00DC1" w:rsidP="00A00DC1">
    <w:pPr>
      <w:tabs>
        <w:tab w:val="center" w:pos="4252"/>
        <w:tab w:val="right" w:pos="8504"/>
      </w:tabs>
      <w:spacing w:after="0" w:line="240" w:lineRule="auto"/>
      <w:rPr>
        <w:rFonts w:ascii="Times New Roman" w:eastAsia="MS Mincho" w:hAnsi="Times New Roman" w:cs="Times New Roman"/>
        <w:sz w:val="20"/>
        <w:szCs w:val="20"/>
        <w:lang w:eastAsia="pt-BR"/>
      </w:rPr>
    </w:pPr>
  </w:p>
  <w:p w:rsidR="00A00DC1" w:rsidRDefault="00A00DC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681" w:rsidRDefault="00366681" w:rsidP="00A00DC1">
      <w:pPr>
        <w:spacing w:after="0" w:line="240" w:lineRule="auto"/>
      </w:pPr>
      <w:r>
        <w:separator/>
      </w:r>
    </w:p>
  </w:footnote>
  <w:footnote w:type="continuationSeparator" w:id="0">
    <w:p w:rsidR="00366681" w:rsidRDefault="00366681" w:rsidP="00A00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DC1" w:rsidRPr="007C413A" w:rsidRDefault="00F2453A" w:rsidP="00A00DC1">
    <w:pPr>
      <w:spacing w:after="0" w:line="240" w:lineRule="auto"/>
      <w:jc w:val="center"/>
      <w:rPr>
        <w:rFonts w:ascii="Times New Roman" w:eastAsia="MS Mincho" w:hAnsi="Times New Roman" w:cs="Times New Roman"/>
        <w:b/>
        <w:sz w:val="32"/>
        <w:szCs w:val="32"/>
        <w:lang w:eastAsia="pt-BR"/>
      </w:rPr>
    </w:pPr>
    <w:r w:rsidRPr="007C413A">
      <w:rPr>
        <w:rFonts w:ascii="Times New Roman" w:eastAsia="MS Mincho" w:hAnsi="Times New Roman" w:cs="Times New Roman"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097A399F" wp14:editId="310148FA">
          <wp:simplePos x="0" y="0"/>
          <wp:positionH relativeFrom="column">
            <wp:posOffset>-485415</wp:posOffset>
          </wp:positionH>
          <wp:positionV relativeFrom="paragraph">
            <wp:posOffset>-152400</wp:posOffset>
          </wp:positionV>
          <wp:extent cx="1429385" cy="881380"/>
          <wp:effectExtent l="0" t="0" r="0" b="0"/>
          <wp:wrapNone/>
          <wp:docPr id="51" name="Imagem 51" descr="logo cm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cm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C413A">
      <w:rPr>
        <w:rFonts w:ascii="Times New Roman" w:eastAsia="MS Mincho" w:hAnsi="Times New Roman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3D6E3301" wp14:editId="47A78F12">
          <wp:simplePos x="0" y="0"/>
          <wp:positionH relativeFrom="column">
            <wp:posOffset>5446586</wp:posOffset>
          </wp:positionH>
          <wp:positionV relativeFrom="paragraph">
            <wp:posOffset>-127323</wp:posOffset>
          </wp:positionV>
          <wp:extent cx="922655" cy="923925"/>
          <wp:effectExtent l="0" t="0" r="0" b="9525"/>
          <wp:wrapNone/>
          <wp:docPr id="52" name="Imagem 52" descr="brasão Carango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Carangol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65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00DC1" w:rsidRPr="007C413A">
      <w:rPr>
        <w:rFonts w:ascii="Times New Roman" w:eastAsia="MS Mincho" w:hAnsi="Times New Roman" w:cs="Times New Roman"/>
        <w:b/>
        <w:sz w:val="32"/>
        <w:szCs w:val="32"/>
        <w:lang w:eastAsia="pt-BR"/>
      </w:rPr>
      <w:t>CÂMARA MUNICIPAL DE CARANGOLA</w:t>
    </w:r>
  </w:p>
  <w:p w:rsidR="00A00DC1" w:rsidRPr="007C413A" w:rsidRDefault="00A00DC1" w:rsidP="00A00DC1">
    <w:pPr>
      <w:tabs>
        <w:tab w:val="center" w:pos="4252"/>
        <w:tab w:val="right" w:pos="8504"/>
      </w:tabs>
      <w:spacing w:after="0" w:line="240" w:lineRule="auto"/>
      <w:rPr>
        <w:rFonts w:ascii="Times New Roman" w:eastAsia="MS Mincho" w:hAnsi="Times New Roman" w:cs="Times New Roman"/>
        <w:sz w:val="21"/>
        <w:szCs w:val="20"/>
        <w:lang w:eastAsia="pt-BR"/>
      </w:rPr>
    </w:pPr>
    <w:r w:rsidRPr="007C413A">
      <w:rPr>
        <w:rFonts w:ascii="Times New Roman" w:eastAsia="MS Mincho" w:hAnsi="Times New Roman" w:cs="Times New Roman"/>
        <w:b/>
        <w:sz w:val="32"/>
        <w:szCs w:val="32"/>
        <w:lang w:eastAsia="pt-BR"/>
      </w:rPr>
      <w:tab/>
      <w:t>SECRETARIA LEGISLATIVA</w:t>
    </w:r>
    <w:r w:rsidRPr="007C413A">
      <w:rPr>
        <w:rFonts w:ascii="Times New Roman" w:eastAsia="MS Mincho" w:hAnsi="Times New Roman" w:cs="Times New Roman"/>
        <w:b/>
        <w:sz w:val="32"/>
        <w:szCs w:val="32"/>
        <w:lang w:eastAsia="pt-BR"/>
      </w:rPr>
      <w:tab/>
    </w:r>
  </w:p>
  <w:p w:rsidR="00A00DC1" w:rsidRPr="007C413A" w:rsidRDefault="00A00DC1" w:rsidP="00A00DC1">
    <w:pPr>
      <w:tabs>
        <w:tab w:val="center" w:pos="4252"/>
        <w:tab w:val="right" w:pos="8504"/>
      </w:tabs>
      <w:spacing w:after="0" w:line="240" w:lineRule="auto"/>
      <w:rPr>
        <w:rFonts w:ascii="Times New Roman" w:eastAsia="MS Mincho" w:hAnsi="Times New Roman" w:cs="Times New Roman"/>
        <w:sz w:val="20"/>
        <w:szCs w:val="20"/>
        <w:lang w:eastAsia="pt-BR"/>
      </w:rPr>
    </w:pPr>
  </w:p>
  <w:p w:rsidR="00A00DC1" w:rsidRDefault="00A00DC1" w:rsidP="00A00DC1">
    <w:pPr>
      <w:pStyle w:val="Cabealho"/>
    </w:pPr>
  </w:p>
  <w:p w:rsidR="00A00DC1" w:rsidRDefault="00A00D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DC1"/>
    <w:rsid w:val="00366681"/>
    <w:rsid w:val="005109F4"/>
    <w:rsid w:val="00A00DC1"/>
    <w:rsid w:val="00F2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70E83-823C-4CDA-9F34-F5420CAE6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0D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0DC1"/>
  </w:style>
  <w:style w:type="paragraph" w:styleId="Rodap">
    <w:name w:val="footer"/>
    <w:basedOn w:val="Normal"/>
    <w:link w:val="RodapChar"/>
    <w:uiPriority w:val="99"/>
    <w:unhideWhenUsed/>
    <w:rsid w:val="00A00D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0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camaracarangol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Usuario3</dc:creator>
  <cp:keywords/>
  <dc:description/>
  <cp:lastModifiedBy>Usuario3</cp:lastModifiedBy>
  <cp:revision>1</cp:revision>
  <dcterms:created xsi:type="dcterms:W3CDTF">2025-11-18T13:26:00Z</dcterms:created>
  <dcterms:modified xsi:type="dcterms:W3CDTF">2025-11-18T13:39:00Z</dcterms:modified>
</cp:coreProperties>
</file>