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00" w:rsidRDefault="00850DAB" w:rsidP="00850DAB">
      <w:r w:rsidRPr="000C4C00">
        <w:t>Of. nº</w:t>
      </w:r>
      <w:r w:rsidR="00D168F0">
        <w:t xml:space="preserve"> </w:t>
      </w:r>
      <w:r w:rsidR="00576184">
        <w:t>208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CE2186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</w:t>
      </w:r>
      <w:r w:rsidR="005D7296">
        <w:rPr>
          <w:lang w:val="pt-PT"/>
        </w:rPr>
        <w:t xml:space="preserve">                       </w:t>
      </w:r>
      <w:r w:rsidR="00F330D4" w:rsidRPr="00416ECD">
        <w:rPr>
          <w:lang w:val="pt-PT"/>
        </w:rPr>
        <w:t>Esteio,</w:t>
      </w:r>
      <w:r w:rsidR="00972802">
        <w:rPr>
          <w:lang w:val="pt-PT"/>
        </w:rPr>
        <w:t xml:space="preserve"> </w:t>
      </w:r>
      <w:r w:rsidR="00576184">
        <w:rPr>
          <w:lang w:val="pt-PT"/>
        </w:rPr>
        <w:t>15</w:t>
      </w:r>
      <w:r w:rsidR="002775BC" w:rsidRPr="00416ECD">
        <w:rPr>
          <w:lang w:val="pt-PT"/>
        </w:rPr>
        <w:t xml:space="preserve"> de </w:t>
      </w:r>
      <w:r w:rsidR="00972802">
        <w:rPr>
          <w:lang w:val="pt-PT"/>
        </w:rPr>
        <w:t>fevereiro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>Paço Municipal Clodovino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9B1F49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3D2B5E" w:rsidRDefault="00D06AA2" w:rsidP="00213857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>A Câmara Municipal, acolhendo proposição d</w:t>
      </w:r>
      <w:r w:rsidR="00D168F0">
        <w:rPr>
          <w:rFonts w:ascii="Times New Roman" w:hAnsi="Times New Roman"/>
          <w:sz w:val="24"/>
        </w:rPr>
        <w:t>o</w:t>
      </w:r>
      <w:r w:rsidRPr="000C4C00">
        <w:rPr>
          <w:rFonts w:ascii="Times New Roman" w:hAnsi="Times New Roman"/>
          <w:sz w:val="24"/>
        </w:rPr>
        <w:t xml:space="preserve"> Vereador </w:t>
      </w:r>
      <w:r w:rsidR="00576184">
        <w:rPr>
          <w:rFonts w:ascii="Times New Roman" w:hAnsi="Times New Roman"/>
          <w:sz w:val="24"/>
        </w:rPr>
        <w:t>Sandro Severo</w:t>
      </w:r>
      <w:r w:rsidRPr="000C4C00">
        <w:rPr>
          <w:rFonts w:ascii="Times New Roman" w:hAnsi="Times New Roman"/>
          <w:sz w:val="24"/>
        </w:rPr>
        <w:t>, aprovada</w:t>
      </w:r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E96FD7">
        <w:rPr>
          <w:rFonts w:ascii="Times New Roman" w:hAnsi="Times New Roman"/>
          <w:sz w:val="24"/>
        </w:rPr>
        <w:t xml:space="preserve"> </w:t>
      </w:r>
      <w:r w:rsidRPr="000C4C00">
        <w:rPr>
          <w:rFonts w:ascii="Times New Roman" w:hAnsi="Times New Roman"/>
          <w:sz w:val="24"/>
        </w:rPr>
        <w:t xml:space="preserve">de </w:t>
      </w:r>
      <w:r w:rsidR="00576184">
        <w:rPr>
          <w:rFonts w:ascii="Times New Roman" w:hAnsi="Times New Roman"/>
          <w:sz w:val="24"/>
        </w:rPr>
        <w:t>14</w:t>
      </w:r>
      <w:r w:rsidR="00097226">
        <w:rPr>
          <w:rFonts w:ascii="Times New Roman" w:hAnsi="Times New Roman"/>
          <w:sz w:val="24"/>
        </w:rPr>
        <w:t xml:space="preserve"> de fevereiro</w:t>
      </w:r>
      <w:r w:rsidRPr="000C4C00">
        <w:rPr>
          <w:rFonts w:ascii="Times New Roman" w:hAnsi="Times New Roman"/>
          <w:sz w:val="24"/>
        </w:rPr>
        <w:t xml:space="preserve">, </w:t>
      </w:r>
      <w:r w:rsidR="009C6534">
        <w:rPr>
          <w:rFonts w:ascii="Times New Roman" w:hAnsi="Times New Roman"/>
          <w:sz w:val="24"/>
        </w:rPr>
        <w:t>encaminha</w:t>
      </w:r>
      <w:r w:rsidRPr="000C4C00">
        <w:rPr>
          <w:rFonts w:ascii="Times New Roman" w:hAnsi="Times New Roman"/>
          <w:sz w:val="24"/>
        </w:rPr>
        <w:t xml:space="preserve"> a Vossa </w:t>
      </w:r>
      <w:r w:rsidR="00B97F68">
        <w:rPr>
          <w:rFonts w:ascii="Times New Roman" w:hAnsi="Times New Roman"/>
          <w:sz w:val="24"/>
        </w:rPr>
        <w:t>Excelência</w:t>
      </w:r>
      <w:r w:rsidR="009B1F49">
        <w:rPr>
          <w:rFonts w:ascii="Times New Roman" w:hAnsi="Times New Roman"/>
          <w:sz w:val="24"/>
        </w:rPr>
        <w:t xml:space="preserve"> </w:t>
      </w:r>
      <w:r w:rsidR="003D2B5E">
        <w:rPr>
          <w:rFonts w:ascii="Times New Roman" w:hAnsi="Times New Roman"/>
          <w:sz w:val="24"/>
        </w:rPr>
        <w:t xml:space="preserve">o Anteprojeto de Lei </w:t>
      </w:r>
      <w:r w:rsidR="00723DAF">
        <w:rPr>
          <w:rFonts w:ascii="Times New Roman" w:hAnsi="Times New Roman"/>
          <w:sz w:val="24"/>
        </w:rPr>
        <w:t xml:space="preserve">em anexo, </w:t>
      </w:r>
      <w:r w:rsidR="003D2B5E">
        <w:rPr>
          <w:rFonts w:ascii="Times New Roman" w:hAnsi="Times New Roman"/>
          <w:sz w:val="24"/>
        </w:rPr>
        <w:t>que “</w:t>
      </w:r>
      <w:r w:rsidR="00576184">
        <w:rPr>
          <w:rFonts w:ascii="Times New Roman" w:hAnsi="Times New Roman"/>
          <w:sz w:val="24"/>
        </w:rPr>
        <w:t>Cria o Programa de Prevenção de Acidentes nas Escolas Públicas da Cidade de Esteio, através da in</w:t>
      </w:r>
      <w:r w:rsidR="00853627">
        <w:rPr>
          <w:rFonts w:ascii="Times New Roman" w:hAnsi="Times New Roman"/>
          <w:sz w:val="24"/>
        </w:rPr>
        <w:t>stalação de Comissões Internas de Prevenção de Acidentes e Violência Escolar.</w:t>
      </w:r>
      <w:r w:rsidR="003D2B5E">
        <w:rPr>
          <w:rFonts w:ascii="Times New Roman" w:hAnsi="Times New Roman"/>
          <w:sz w:val="24"/>
        </w:rPr>
        <w:t>”</w:t>
      </w:r>
      <w:r w:rsidR="00BD31EA">
        <w:rPr>
          <w:rFonts w:ascii="Times New Roman" w:hAnsi="Times New Roman"/>
          <w:sz w:val="24"/>
        </w:rPr>
        <w:t>, para que seja analisada a possibilidade de retornar a</w:t>
      </w:r>
      <w:bookmarkStart w:id="0" w:name="_GoBack"/>
      <w:bookmarkEnd w:id="0"/>
      <w:r w:rsidR="00BD31EA">
        <w:rPr>
          <w:rFonts w:ascii="Times New Roman" w:hAnsi="Times New Roman"/>
          <w:sz w:val="24"/>
        </w:rPr>
        <w:t xml:space="preserve"> esta Casa, na forma de Projeto de Lei. A justificativa segue junto ao Anteprojeto.</w:t>
      </w:r>
    </w:p>
    <w:p w:rsidR="00E96FD7" w:rsidRDefault="00E96FD7" w:rsidP="003D2B5E">
      <w:pPr>
        <w:pStyle w:val="Recuodecorpodetexto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>da boa acolhida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</w:p>
    <w:p w:rsidR="00972802" w:rsidRDefault="00972802" w:rsidP="00972802">
      <w:pPr>
        <w:jc w:val="center"/>
      </w:pPr>
    </w:p>
    <w:p w:rsidR="00972802" w:rsidRPr="0069555D" w:rsidRDefault="00972802" w:rsidP="00972802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97226"/>
    <w:rsid w:val="000A1276"/>
    <w:rsid w:val="000A422C"/>
    <w:rsid w:val="000A5D32"/>
    <w:rsid w:val="000A6F13"/>
    <w:rsid w:val="000A712F"/>
    <w:rsid w:val="000B1AF5"/>
    <w:rsid w:val="000C4C00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274A"/>
    <w:rsid w:val="001C341E"/>
    <w:rsid w:val="001C35D8"/>
    <w:rsid w:val="001C41B4"/>
    <w:rsid w:val="00200087"/>
    <w:rsid w:val="002018FA"/>
    <w:rsid w:val="00204332"/>
    <w:rsid w:val="00213857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6184"/>
    <w:rsid w:val="00577ACA"/>
    <w:rsid w:val="00581A24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74C5"/>
    <w:rsid w:val="00644869"/>
    <w:rsid w:val="0065222A"/>
    <w:rsid w:val="00665E98"/>
    <w:rsid w:val="00667405"/>
    <w:rsid w:val="00675671"/>
    <w:rsid w:val="00675DD4"/>
    <w:rsid w:val="00683D40"/>
    <w:rsid w:val="00684882"/>
    <w:rsid w:val="00691107"/>
    <w:rsid w:val="006921BD"/>
    <w:rsid w:val="00696D21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53627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676B3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2344"/>
    <w:rsid w:val="00FD39C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1989A-22A6-4A0A-BF34-9719D05A5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2</cp:revision>
  <cp:lastPrinted>2016-11-24T16:44:00Z</cp:lastPrinted>
  <dcterms:created xsi:type="dcterms:W3CDTF">2017-02-15T12:52:00Z</dcterms:created>
  <dcterms:modified xsi:type="dcterms:W3CDTF">2017-02-15T12:52:00Z</dcterms:modified>
</cp:coreProperties>
</file>