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621A0" w:rsidRDefault="00855D78" w:rsidP="00597999">
      <w:pPr>
        <w:jc w:val="center"/>
        <w:rPr>
          <w:rFonts w:ascii="Arial" w:hAnsi="Arial" w:cs="Arial"/>
          <w:b/>
          <w:bCs/>
          <w:iCs/>
          <w:u w:val="single"/>
        </w:rPr>
      </w:pPr>
      <w:r w:rsidRPr="00DB5A2B">
        <w:rPr>
          <w:rFonts w:ascii="Arial" w:hAnsi="Arial" w:cs="Arial"/>
          <w:b/>
          <w:bCs/>
          <w:iCs/>
          <w:u w:val="single"/>
        </w:rPr>
        <w:t xml:space="preserve">MOÇÃO DE PARABENIZAÇÃO </w:t>
      </w:r>
    </w:p>
    <w:p w:rsidR="00A63ECA" w:rsidRPr="00DB5A2B" w:rsidRDefault="00A63ECA" w:rsidP="00597999">
      <w:pPr>
        <w:jc w:val="center"/>
        <w:rPr>
          <w:rFonts w:ascii="Arial" w:hAnsi="Arial" w:cs="Arial"/>
          <w:u w:val="single"/>
        </w:rPr>
      </w:pPr>
    </w:p>
    <w:p w:rsidR="00B621A0" w:rsidRPr="00DB5A2B" w:rsidRDefault="00B621A0" w:rsidP="00597999">
      <w:pPr>
        <w:jc w:val="center"/>
        <w:rPr>
          <w:rFonts w:ascii="Arial" w:hAnsi="Arial" w:cs="Arial"/>
        </w:rPr>
      </w:pPr>
      <w:r w:rsidRPr="00DB5A2B">
        <w:rPr>
          <w:rFonts w:ascii="Arial" w:hAnsi="Arial" w:cs="Arial"/>
        </w:rPr>
        <w:t>PODER LEGISLATIVO DE ESTÂNCIA VELHA</w:t>
      </w:r>
      <w:r w:rsidR="00F264EA" w:rsidRPr="00DB5A2B">
        <w:rPr>
          <w:rFonts w:ascii="Arial" w:hAnsi="Arial" w:cs="Arial"/>
        </w:rPr>
        <w:t xml:space="preserve"> -</w:t>
      </w:r>
      <w:r w:rsidRPr="00DB5A2B">
        <w:rPr>
          <w:rFonts w:ascii="Arial" w:hAnsi="Arial" w:cs="Arial"/>
        </w:rPr>
        <w:t xml:space="preserve"> RS</w:t>
      </w:r>
    </w:p>
    <w:p w:rsidR="00B621A0" w:rsidRPr="00DB5A2B" w:rsidRDefault="00B621A0" w:rsidP="00597999">
      <w:pPr>
        <w:jc w:val="center"/>
        <w:rPr>
          <w:rFonts w:ascii="Arial" w:hAnsi="Arial" w:cs="Arial"/>
        </w:rPr>
      </w:pPr>
    </w:p>
    <w:p w:rsidR="00B621A0" w:rsidRPr="00DB5A2B" w:rsidRDefault="00B621A0">
      <w:pPr>
        <w:jc w:val="both"/>
        <w:rPr>
          <w:rFonts w:ascii="Arial" w:hAnsi="Arial" w:cs="Arial"/>
        </w:rPr>
      </w:pPr>
      <w:r w:rsidRPr="00DB5A2B">
        <w:rPr>
          <w:rFonts w:ascii="Arial" w:hAnsi="Arial" w:cs="Arial"/>
        </w:rPr>
        <w:tab/>
      </w:r>
      <w:r w:rsidRPr="00DB5A2B">
        <w:rPr>
          <w:rFonts w:ascii="Arial" w:hAnsi="Arial" w:cs="Arial"/>
        </w:rPr>
        <w:tab/>
      </w:r>
      <w:r w:rsidRPr="00DB5A2B">
        <w:rPr>
          <w:rFonts w:ascii="Arial" w:hAnsi="Arial" w:cs="Arial"/>
        </w:rPr>
        <w:tab/>
      </w:r>
      <w:r w:rsidRPr="00DB5A2B">
        <w:rPr>
          <w:rFonts w:ascii="Arial" w:hAnsi="Arial" w:cs="Arial"/>
        </w:rPr>
        <w:tab/>
      </w:r>
      <w:r w:rsidRPr="00DB5A2B">
        <w:rPr>
          <w:rFonts w:ascii="Arial" w:hAnsi="Arial" w:cs="Arial"/>
        </w:rPr>
        <w:tab/>
      </w:r>
      <w:r w:rsidRPr="00DB5A2B">
        <w:rPr>
          <w:rFonts w:ascii="Arial" w:hAnsi="Arial" w:cs="Arial"/>
        </w:rPr>
        <w:tab/>
      </w:r>
    </w:p>
    <w:p w:rsidR="00C64F72" w:rsidRPr="00DB5A2B" w:rsidRDefault="00B621A0" w:rsidP="00C64F72">
      <w:pPr>
        <w:spacing w:line="360" w:lineRule="auto"/>
        <w:ind w:firstLine="708"/>
        <w:jc w:val="both"/>
        <w:rPr>
          <w:rFonts w:ascii="Arial" w:hAnsi="Arial" w:cs="Arial"/>
        </w:rPr>
      </w:pPr>
      <w:r w:rsidRPr="00DB5A2B">
        <w:rPr>
          <w:rFonts w:ascii="Arial" w:hAnsi="Arial" w:cs="Arial"/>
          <w:lang w:bidi="pt-BR"/>
        </w:rPr>
        <w:t>Na forma que dispõe o Regimento Interno do Poder Legislativo de Estância</w:t>
      </w:r>
      <w:r w:rsidR="003062DC" w:rsidRPr="00DB5A2B">
        <w:rPr>
          <w:rFonts w:ascii="Arial" w:hAnsi="Arial" w:cs="Arial"/>
          <w:lang w:bidi="pt-BR"/>
        </w:rPr>
        <w:t xml:space="preserve"> Velha (Art. 185</w:t>
      </w:r>
      <w:r w:rsidR="00333B72" w:rsidRPr="00DB5A2B">
        <w:rPr>
          <w:rFonts w:ascii="Arial" w:hAnsi="Arial" w:cs="Arial"/>
          <w:lang w:bidi="pt-BR"/>
        </w:rPr>
        <w:t>, inciso XV</w:t>
      </w:r>
      <w:r w:rsidR="003062DC" w:rsidRPr="00DB5A2B">
        <w:rPr>
          <w:rFonts w:ascii="Arial" w:hAnsi="Arial" w:cs="Arial"/>
          <w:lang w:bidi="pt-BR"/>
        </w:rPr>
        <w:t>I</w:t>
      </w:r>
      <w:r w:rsidR="00333B72" w:rsidRPr="00DB5A2B">
        <w:rPr>
          <w:rFonts w:ascii="Arial" w:hAnsi="Arial" w:cs="Arial"/>
          <w:lang w:bidi="pt-BR"/>
        </w:rPr>
        <w:t xml:space="preserve">), o Vereador </w:t>
      </w:r>
      <w:r w:rsidR="00597999" w:rsidRPr="00DB5A2B">
        <w:rPr>
          <w:rFonts w:ascii="Arial" w:hAnsi="Arial" w:cs="Arial"/>
          <w:lang w:bidi="pt-BR"/>
        </w:rPr>
        <w:t xml:space="preserve">Carlos Bonne </w:t>
      </w:r>
      <w:r w:rsidR="00333B72" w:rsidRPr="00DB5A2B">
        <w:rPr>
          <w:rFonts w:ascii="Arial" w:hAnsi="Arial" w:cs="Arial"/>
          <w:lang w:bidi="pt-BR"/>
        </w:rPr>
        <w:t>propõe</w:t>
      </w:r>
      <w:r w:rsidRPr="00DB5A2B">
        <w:rPr>
          <w:rFonts w:ascii="Arial" w:hAnsi="Arial" w:cs="Arial"/>
          <w:lang w:bidi="pt-BR"/>
        </w:rPr>
        <w:t xml:space="preserve"> </w:t>
      </w:r>
      <w:r w:rsidR="007F2272" w:rsidRPr="00DB5A2B">
        <w:rPr>
          <w:rFonts w:ascii="Arial" w:hAnsi="Arial" w:cs="Arial"/>
          <w:lang w:bidi="pt-BR"/>
        </w:rPr>
        <w:t>MOÇÃO DE</w:t>
      </w:r>
      <w:r w:rsidR="00597999" w:rsidRPr="00DB5A2B">
        <w:rPr>
          <w:rFonts w:ascii="Arial" w:hAnsi="Arial" w:cs="Arial"/>
          <w:lang w:bidi="pt-BR"/>
        </w:rPr>
        <w:t xml:space="preserve"> </w:t>
      </w:r>
      <w:r w:rsidR="00597999" w:rsidRPr="00DB5A2B">
        <w:rPr>
          <w:rFonts w:ascii="Arial" w:hAnsi="Arial" w:cs="Arial"/>
        </w:rPr>
        <w:t xml:space="preserve">PARABENIZAÇÃO </w:t>
      </w:r>
      <w:r w:rsidR="005E477F" w:rsidRPr="00DB5A2B">
        <w:rPr>
          <w:rFonts w:ascii="Arial" w:hAnsi="Arial" w:cs="Arial"/>
        </w:rPr>
        <w:t>a</w:t>
      </w:r>
      <w:r w:rsidR="00C64F72" w:rsidRPr="00DB5A2B">
        <w:rPr>
          <w:rFonts w:ascii="Arial" w:hAnsi="Arial" w:cs="Arial"/>
        </w:rPr>
        <w:t xml:space="preserve"> </w:t>
      </w:r>
      <w:r w:rsidR="0084310A" w:rsidRPr="00DB5A2B">
        <w:rPr>
          <w:rFonts w:ascii="Arial" w:hAnsi="Arial" w:cs="Arial"/>
        </w:rPr>
        <w:t xml:space="preserve">CDL - Câmara de Dirigentes Lojistas de Estância Velha / Ivoti </w:t>
      </w:r>
      <w:r w:rsidR="00660DEF" w:rsidRPr="00DB5A2B">
        <w:rPr>
          <w:rFonts w:ascii="Arial" w:hAnsi="Arial" w:cs="Arial"/>
        </w:rPr>
        <w:t>pela</w:t>
      </w:r>
      <w:r w:rsidR="0084310A" w:rsidRPr="00DB5A2B">
        <w:rPr>
          <w:rFonts w:ascii="Arial" w:hAnsi="Arial" w:cs="Arial"/>
        </w:rPr>
        <w:t xml:space="preserve"> comemoração </w:t>
      </w:r>
      <w:r w:rsidR="00A124FE" w:rsidRPr="00DB5A2B">
        <w:rPr>
          <w:rFonts w:ascii="Arial" w:hAnsi="Arial" w:cs="Arial"/>
        </w:rPr>
        <w:t>do</w:t>
      </w:r>
      <w:r w:rsidR="0084310A" w:rsidRPr="00DB5A2B">
        <w:rPr>
          <w:rFonts w:ascii="Arial" w:hAnsi="Arial" w:cs="Arial"/>
        </w:rPr>
        <w:t xml:space="preserve"> seu aniversário de 35 anos</w:t>
      </w:r>
      <w:r w:rsidR="00660DEF" w:rsidRPr="00DB5A2B">
        <w:rPr>
          <w:rFonts w:ascii="Arial" w:hAnsi="Arial" w:cs="Arial"/>
        </w:rPr>
        <w:t>, e pelos relevantes serviços prestados ao Município de Estância Velha.</w:t>
      </w:r>
    </w:p>
    <w:p w:rsidR="00A124FE" w:rsidRPr="00DB5A2B" w:rsidRDefault="00A124FE" w:rsidP="00C64F72">
      <w:pPr>
        <w:spacing w:line="360" w:lineRule="auto"/>
        <w:ind w:firstLine="708"/>
        <w:jc w:val="both"/>
        <w:rPr>
          <w:rFonts w:ascii="Arial" w:hAnsi="Arial" w:cs="Arial"/>
          <w:lang w:bidi="pt-BR"/>
        </w:rPr>
      </w:pPr>
    </w:p>
    <w:p w:rsidR="00A124FE" w:rsidRPr="00DB5A2B" w:rsidRDefault="004B4923" w:rsidP="008A177E">
      <w:pPr>
        <w:spacing w:line="360" w:lineRule="auto"/>
        <w:ind w:firstLine="708"/>
        <w:jc w:val="both"/>
        <w:rPr>
          <w:rFonts w:ascii="Arial" w:hAnsi="Arial" w:cs="Arial"/>
          <w:lang w:bidi="pt-BR"/>
        </w:rPr>
      </w:pPr>
      <w:r w:rsidRPr="00DB5A2B">
        <w:rPr>
          <w:rFonts w:ascii="Arial" w:hAnsi="Arial" w:cs="Arial"/>
          <w:lang w:bidi="pt-BR"/>
        </w:rPr>
        <w:t xml:space="preserve">A entidade iniciou as atividades e o trabalho quando há alguns anos empresários reuniram-se com o propósito de tornar o segmento empresarial </w:t>
      </w:r>
      <w:r w:rsidR="00F42C33" w:rsidRPr="00DB5A2B">
        <w:rPr>
          <w:rFonts w:ascii="Arial" w:hAnsi="Arial" w:cs="Arial"/>
          <w:lang w:bidi="pt-BR"/>
        </w:rPr>
        <w:t xml:space="preserve">mais representativo nos municípios de Estância Velha e Ivoti. Isto contribuiria certamente para o desenvolvimento econômico da região. </w:t>
      </w:r>
      <w:r w:rsidR="00A124FE" w:rsidRPr="00DB5A2B">
        <w:rPr>
          <w:rFonts w:ascii="Arial" w:hAnsi="Arial" w:cs="Arial"/>
          <w:lang w:bidi="pt-BR"/>
        </w:rPr>
        <w:t>A primeira reunião foi registrada em ata no dia 1° de agosto de 1984 e contou com a participação de 13 pessoas que foram testemunhas de um momento especial: a criação da Câmara dos Dirigentes Lojistas (CDL) de Estância Velha e Ivoti.</w:t>
      </w:r>
      <w:r w:rsidR="00A124FE" w:rsidRPr="00DB5A2B">
        <w:rPr>
          <w:rFonts w:ascii="Trebuchet MS" w:hAnsi="Trebuchet MS"/>
          <w:color w:val="6A6A6A"/>
        </w:rPr>
        <w:t xml:space="preserve"> </w:t>
      </w:r>
      <w:r w:rsidR="00F42C33" w:rsidRPr="00DB5A2B">
        <w:rPr>
          <w:rFonts w:ascii="Arial" w:hAnsi="Arial" w:cs="Arial"/>
          <w:lang w:bidi="pt-BR"/>
        </w:rPr>
        <w:t xml:space="preserve">Ao longo dos anos a entidade foi desenvolvendo e fortalecendo </w:t>
      </w:r>
      <w:r w:rsidR="00DB5A2B" w:rsidRPr="00DB5A2B">
        <w:rPr>
          <w:rFonts w:ascii="Arial" w:hAnsi="Arial" w:cs="Arial"/>
          <w:lang w:bidi="pt-BR"/>
        </w:rPr>
        <w:t xml:space="preserve">com as </w:t>
      </w:r>
      <w:r w:rsidR="00F42C33" w:rsidRPr="00DB5A2B">
        <w:rPr>
          <w:rFonts w:ascii="Arial" w:hAnsi="Arial" w:cs="Arial"/>
          <w:lang w:bidi="pt-BR"/>
        </w:rPr>
        <w:t xml:space="preserve">parcerias e </w:t>
      </w:r>
      <w:r w:rsidR="00DB5A2B" w:rsidRPr="00DB5A2B">
        <w:rPr>
          <w:rFonts w:ascii="Arial" w:hAnsi="Arial" w:cs="Arial"/>
          <w:lang w:bidi="pt-BR"/>
        </w:rPr>
        <w:t xml:space="preserve">o </w:t>
      </w:r>
      <w:r w:rsidR="00F42C33" w:rsidRPr="00DB5A2B">
        <w:rPr>
          <w:rFonts w:ascii="Arial" w:hAnsi="Arial" w:cs="Arial"/>
          <w:lang w:bidi="pt-BR"/>
        </w:rPr>
        <w:t>apoio das empresas que acreditaram no seu trabalho.</w:t>
      </w:r>
    </w:p>
    <w:p w:rsidR="00A124FE" w:rsidRPr="00DB5A2B" w:rsidRDefault="008A177E" w:rsidP="008A177E">
      <w:pPr>
        <w:spacing w:line="360" w:lineRule="auto"/>
        <w:ind w:firstLine="708"/>
        <w:jc w:val="both"/>
        <w:rPr>
          <w:rFonts w:ascii="Arial" w:hAnsi="Arial" w:cs="Arial"/>
          <w:lang w:bidi="pt-BR"/>
        </w:rPr>
      </w:pPr>
      <w:r w:rsidRPr="00DB5A2B">
        <w:rPr>
          <w:rFonts w:ascii="Arial" w:hAnsi="Arial" w:cs="Arial"/>
          <w:lang w:bidi="pt-BR"/>
        </w:rPr>
        <w:t>Hoje a entidade possui um grande e fortalecido quadro associativo</w:t>
      </w:r>
      <w:r w:rsidR="00DB5A2B" w:rsidRPr="00DB5A2B">
        <w:rPr>
          <w:rFonts w:ascii="Arial" w:hAnsi="Arial" w:cs="Arial"/>
          <w:lang w:bidi="pt-BR"/>
        </w:rPr>
        <w:t>, com 690 associados</w:t>
      </w:r>
      <w:r w:rsidRPr="00DB5A2B">
        <w:rPr>
          <w:rFonts w:ascii="Arial" w:hAnsi="Arial" w:cs="Arial"/>
          <w:lang w:bidi="pt-BR"/>
        </w:rPr>
        <w:t xml:space="preserve"> e </w:t>
      </w:r>
      <w:proofErr w:type="spellStart"/>
      <w:r w:rsidRPr="00DB5A2B">
        <w:rPr>
          <w:rFonts w:ascii="Arial" w:hAnsi="Arial" w:cs="Arial"/>
          <w:lang w:bidi="pt-BR"/>
        </w:rPr>
        <w:t>percaptamente</w:t>
      </w:r>
      <w:proofErr w:type="spellEnd"/>
      <w:r w:rsidRPr="00DB5A2B">
        <w:rPr>
          <w:rFonts w:ascii="Arial" w:hAnsi="Arial" w:cs="Arial"/>
          <w:lang w:bidi="pt-BR"/>
        </w:rPr>
        <w:t xml:space="preserve"> é um modelo de gestão para demais entidades do Estado, pelo seu volume de empresas associadas e serviços que disponibiliza.</w:t>
      </w:r>
    </w:p>
    <w:p w:rsidR="00A124FE" w:rsidRPr="00DB5A2B" w:rsidRDefault="002E46AF" w:rsidP="008A177E">
      <w:pPr>
        <w:spacing w:line="360" w:lineRule="auto"/>
        <w:ind w:firstLine="708"/>
        <w:jc w:val="both"/>
        <w:rPr>
          <w:rFonts w:ascii="Arial" w:hAnsi="Arial" w:cs="Arial"/>
          <w:lang w:bidi="pt-BR"/>
        </w:rPr>
      </w:pPr>
      <w:r w:rsidRPr="00DB5A2B">
        <w:rPr>
          <w:rFonts w:ascii="Arial" w:hAnsi="Arial" w:cs="Arial"/>
          <w:lang w:bidi="pt-BR"/>
        </w:rPr>
        <w:t xml:space="preserve">Possui duas sedes próprias com estacionamento e uma estrutura de salões de festa, auditórios, salas de treinamento e reuniões, que a entidade disponibiliza </w:t>
      </w:r>
      <w:r w:rsidR="009D5E64" w:rsidRPr="00DB5A2B">
        <w:rPr>
          <w:rFonts w:ascii="Arial" w:hAnsi="Arial" w:cs="Arial"/>
          <w:lang w:bidi="pt-BR"/>
        </w:rPr>
        <w:t xml:space="preserve">atualmente </w:t>
      </w:r>
      <w:r w:rsidRPr="00DB5A2B">
        <w:rPr>
          <w:rFonts w:ascii="Arial" w:hAnsi="Arial" w:cs="Arial"/>
          <w:lang w:bidi="pt-BR"/>
        </w:rPr>
        <w:t>para os seus associados</w:t>
      </w:r>
      <w:r w:rsidR="009D5E64" w:rsidRPr="00DB5A2B">
        <w:rPr>
          <w:rFonts w:ascii="Arial" w:hAnsi="Arial" w:cs="Arial"/>
          <w:lang w:bidi="pt-BR"/>
        </w:rPr>
        <w:t>.</w:t>
      </w:r>
    </w:p>
    <w:p w:rsidR="009D5E64" w:rsidRPr="00DB5A2B" w:rsidRDefault="009D5E64" w:rsidP="00DB5A2B">
      <w:pPr>
        <w:tabs>
          <w:tab w:val="left" w:pos="2129"/>
        </w:tabs>
        <w:spacing w:line="360" w:lineRule="auto"/>
        <w:ind w:firstLine="708"/>
        <w:jc w:val="both"/>
        <w:rPr>
          <w:rFonts w:ascii="Arial" w:hAnsi="Arial" w:cs="Arial"/>
          <w:lang w:bidi="pt-BR"/>
        </w:rPr>
      </w:pPr>
      <w:r w:rsidRPr="00DB5A2B">
        <w:rPr>
          <w:rFonts w:ascii="Arial" w:hAnsi="Arial" w:cs="Arial"/>
          <w:lang w:bidi="pt-BR"/>
        </w:rPr>
        <w:t>É composta por 19 membros empresários e empresárias, que participam voluntariamente de reuniões e comissões estratégicas de trabalho para promover o desenvolvimento dos associados da região.</w:t>
      </w:r>
    </w:p>
    <w:p w:rsidR="009D5E64" w:rsidRPr="00DB5A2B" w:rsidRDefault="009D5E64" w:rsidP="008A177E">
      <w:pPr>
        <w:spacing w:line="360" w:lineRule="auto"/>
        <w:ind w:firstLine="708"/>
        <w:jc w:val="both"/>
        <w:rPr>
          <w:rFonts w:ascii="Arial" w:hAnsi="Arial" w:cs="Arial"/>
          <w:lang w:bidi="pt-BR"/>
        </w:rPr>
      </w:pPr>
      <w:r w:rsidRPr="00DB5A2B">
        <w:rPr>
          <w:rFonts w:ascii="Arial" w:hAnsi="Arial" w:cs="Arial"/>
          <w:lang w:bidi="pt-BR"/>
        </w:rPr>
        <w:lastRenderedPageBreak/>
        <w:t>A equipe administrativa é composta por 11 pessoas qualificadas e preparadas para oferecer o melhor atendimento aos associados e comunidade local.</w:t>
      </w:r>
    </w:p>
    <w:p w:rsidR="00A124FE" w:rsidRPr="00DB5A2B" w:rsidRDefault="00A124FE" w:rsidP="008A177E">
      <w:pPr>
        <w:spacing w:line="360" w:lineRule="auto"/>
        <w:ind w:firstLine="708"/>
        <w:jc w:val="both"/>
        <w:rPr>
          <w:rFonts w:ascii="Arial" w:hAnsi="Arial" w:cs="Arial"/>
          <w:lang w:bidi="pt-BR"/>
        </w:rPr>
      </w:pPr>
      <w:bookmarkStart w:id="0" w:name="_GoBack"/>
      <w:bookmarkEnd w:id="0"/>
    </w:p>
    <w:p w:rsidR="00A124FE" w:rsidRPr="00DB5A2B" w:rsidRDefault="002E46AF" w:rsidP="008A177E">
      <w:pPr>
        <w:spacing w:line="360" w:lineRule="auto"/>
        <w:ind w:firstLine="708"/>
        <w:jc w:val="both"/>
        <w:rPr>
          <w:rFonts w:ascii="Arial" w:hAnsi="Arial" w:cs="Arial"/>
          <w:lang w:bidi="pt-BR"/>
        </w:rPr>
      </w:pPr>
      <w:r w:rsidRPr="00DB5A2B">
        <w:rPr>
          <w:rFonts w:ascii="Arial" w:hAnsi="Arial" w:cs="Arial"/>
          <w:lang w:bidi="pt-BR"/>
        </w:rPr>
        <w:t>Em março de 2019 foi homologad</w:t>
      </w:r>
      <w:r w:rsidR="00DB5A2B" w:rsidRPr="00DB5A2B">
        <w:rPr>
          <w:rFonts w:ascii="Arial" w:hAnsi="Arial" w:cs="Arial"/>
          <w:lang w:bidi="pt-BR"/>
        </w:rPr>
        <w:t xml:space="preserve">a pela Federação das </w:t>
      </w:r>
      <w:proofErr w:type="spellStart"/>
      <w:r w:rsidR="00DB5A2B" w:rsidRPr="00DB5A2B">
        <w:rPr>
          <w:rFonts w:ascii="Arial" w:hAnsi="Arial" w:cs="Arial"/>
          <w:lang w:bidi="pt-BR"/>
        </w:rPr>
        <w:t>CDL’s</w:t>
      </w:r>
      <w:proofErr w:type="spellEnd"/>
      <w:r w:rsidR="00DB5A2B" w:rsidRPr="00DB5A2B">
        <w:rPr>
          <w:rFonts w:ascii="Arial" w:hAnsi="Arial" w:cs="Arial"/>
          <w:lang w:bidi="pt-BR"/>
        </w:rPr>
        <w:t xml:space="preserve"> do Rio Grande do Sul</w:t>
      </w:r>
      <w:r w:rsidRPr="00DB5A2B">
        <w:rPr>
          <w:rFonts w:ascii="Arial" w:hAnsi="Arial" w:cs="Arial"/>
          <w:lang w:bidi="pt-BR"/>
        </w:rPr>
        <w:t xml:space="preserve"> a ampliação oficial da área de atuação da CDL Estância Velha/Ivoti para atender os municípios de Lindolfo Collor, Presidente Lucena e São José do Hortêncio.</w:t>
      </w:r>
    </w:p>
    <w:p w:rsidR="00DB5A2B" w:rsidRPr="00DB5A2B" w:rsidRDefault="00E32391" w:rsidP="00DB5A2B">
      <w:pPr>
        <w:spacing w:line="360" w:lineRule="auto"/>
        <w:ind w:firstLine="708"/>
        <w:jc w:val="both"/>
        <w:rPr>
          <w:rFonts w:ascii="Arial" w:hAnsi="Arial" w:cs="Arial"/>
          <w:lang w:bidi="pt-BR"/>
        </w:rPr>
      </w:pPr>
      <w:r w:rsidRPr="00DB5A2B">
        <w:rPr>
          <w:rFonts w:ascii="Arial" w:hAnsi="Arial" w:cs="Arial"/>
          <w:lang w:bidi="pt-BR"/>
        </w:rPr>
        <w:t>A entidade é referência em Capacitação e Qualificação das empresas da região oferecendo uma intensa programação de Cursos, Programas de Desenvolvimento da</w:t>
      </w:r>
      <w:r w:rsidR="00DB5A2B" w:rsidRPr="00DB5A2B">
        <w:rPr>
          <w:rFonts w:ascii="Arial" w:hAnsi="Arial" w:cs="Arial"/>
          <w:lang w:bidi="pt-BR"/>
        </w:rPr>
        <w:t xml:space="preserve"> Gestão Empresarial e Palestras.</w:t>
      </w:r>
    </w:p>
    <w:p w:rsidR="0072080E" w:rsidRPr="00DB5A2B" w:rsidRDefault="00B621A0" w:rsidP="00DB5A2B">
      <w:pPr>
        <w:spacing w:line="360" w:lineRule="auto"/>
        <w:ind w:firstLine="708"/>
        <w:jc w:val="both"/>
        <w:rPr>
          <w:rFonts w:ascii="Arial" w:hAnsi="Arial" w:cs="Arial"/>
        </w:rPr>
      </w:pPr>
      <w:r w:rsidRPr="00DB5A2B">
        <w:rPr>
          <w:rFonts w:ascii="Arial" w:hAnsi="Arial" w:cs="Arial"/>
        </w:rPr>
        <w:t xml:space="preserve">Por essas razões, segue a </w:t>
      </w:r>
      <w:r w:rsidR="0072080E" w:rsidRPr="00DB5A2B">
        <w:rPr>
          <w:rFonts w:ascii="Arial" w:hAnsi="Arial" w:cs="Arial"/>
          <w:b/>
          <w:bCs/>
          <w:iCs/>
        </w:rPr>
        <w:t>MOÇÃO DE PARABENIZAÇÃO</w:t>
      </w:r>
      <w:r w:rsidRPr="00DB5A2B">
        <w:rPr>
          <w:rFonts w:ascii="Arial" w:hAnsi="Arial" w:cs="Arial"/>
        </w:rPr>
        <w:t>, a qual, devidamente processada, requer seja apreciada pelo Colegiado da Casa, aprovada e encaminhada</w:t>
      </w:r>
      <w:r w:rsidR="00F264EA" w:rsidRPr="00DB5A2B">
        <w:rPr>
          <w:rFonts w:ascii="Arial" w:hAnsi="Arial" w:cs="Arial"/>
          <w:lang w:bidi="pt-BR"/>
        </w:rPr>
        <w:t xml:space="preserve"> </w:t>
      </w:r>
      <w:r w:rsidR="00DE615B" w:rsidRPr="00DB5A2B">
        <w:rPr>
          <w:rFonts w:ascii="Arial" w:hAnsi="Arial" w:cs="Arial"/>
          <w:lang w:bidi="pt-BR"/>
        </w:rPr>
        <w:t>a</w:t>
      </w:r>
      <w:r w:rsidR="00AB265B" w:rsidRPr="00DB5A2B">
        <w:rPr>
          <w:rFonts w:ascii="Arial" w:hAnsi="Arial" w:cs="Arial"/>
          <w:lang w:bidi="pt-BR"/>
        </w:rPr>
        <w:t xml:space="preserve"> </w:t>
      </w:r>
      <w:r w:rsidR="0084310A" w:rsidRPr="00DB5A2B">
        <w:rPr>
          <w:rFonts w:ascii="Arial" w:hAnsi="Arial" w:cs="Arial"/>
        </w:rPr>
        <w:t>CDL - Câmara de Dirigentes Lojistas de Estância Velha / Ivoti.</w:t>
      </w:r>
    </w:p>
    <w:p w:rsidR="00A124FE" w:rsidRPr="00DB5A2B" w:rsidRDefault="00597999" w:rsidP="00597999">
      <w:pPr>
        <w:spacing w:before="100" w:beforeAutospacing="1" w:line="360" w:lineRule="auto"/>
        <w:rPr>
          <w:rFonts w:ascii="Arial" w:hAnsi="Arial" w:cs="Arial"/>
        </w:rPr>
      </w:pPr>
      <w:r w:rsidRPr="00DB5A2B">
        <w:rPr>
          <w:rFonts w:ascii="Arial" w:hAnsi="Arial" w:cs="Arial"/>
        </w:rPr>
        <w:t xml:space="preserve">                                   </w:t>
      </w:r>
    </w:p>
    <w:p w:rsidR="00B621A0" w:rsidRPr="00DB5A2B" w:rsidRDefault="00B621A0" w:rsidP="00A124FE">
      <w:pPr>
        <w:spacing w:before="100" w:beforeAutospacing="1" w:line="360" w:lineRule="auto"/>
        <w:jc w:val="center"/>
        <w:rPr>
          <w:rFonts w:ascii="Arial" w:hAnsi="Arial" w:cs="Arial"/>
        </w:rPr>
      </w:pPr>
      <w:r w:rsidRPr="00DB5A2B">
        <w:rPr>
          <w:rFonts w:ascii="Arial" w:hAnsi="Arial" w:cs="Arial"/>
        </w:rPr>
        <w:t>E</w:t>
      </w:r>
      <w:r w:rsidR="00C642B5" w:rsidRPr="00DB5A2B">
        <w:rPr>
          <w:rFonts w:ascii="Arial" w:hAnsi="Arial" w:cs="Arial"/>
        </w:rPr>
        <w:t>stância Velha</w:t>
      </w:r>
      <w:r w:rsidR="0084310A" w:rsidRPr="00DB5A2B">
        <w:rPr>
          <w:rFonts w:ascii="Arial" w:hAnsi="Arial" w:cs="Arial"/>
        </w:rPr>
        <w:t xml:space="preserve"> - RS, 05</w:t>
      </w:r>
      <w:r w:rsidR="0072080E" w:rsidRPr="00DB5A2B">
        <w:rPr>
          <w:rFonts w:ascii="Arial" w:hAnsi="Arial" w:cs="Arial"/>
        </w:rPr>
        <w:t xml:space="preserve"> de </w:t>
      </w:r>
      <w:r w:rsidR="0084310A" w:rsidRPr="00DB5A2B">
        <w:rPr>
          <w:rFonts w:ascii="Arial" w:hAnsi="Arial" w:cs="Arial"/>
        </w:rPr>
        <w:t>agosto</w:t>
      </w:r>
      <w:r w:rsidR="00F264EA" w:rsidRPr="00DB5A2B">
        <w:rPr>
          <w:rFonts w:ascii="Arial" w:hAnsi="Arial" w:cs="Arial"/>
        </w:rPr>
        <w:t xml:space="preserve"> de 2019</w:t>
      </w:r>
      <w:r w:rsidRPr="00DB5A2B">
        <w:rPr>
          <w:rFonts w:ascii="Arial" w:hAnsi="Arial" w:cs="Arial"/>
        </w:rPr>
        <w:t>.</w:t>
      </w:r>
    </w:p>
    <w:p w:rsidR="00B621A0" w:rsidRPr="00DB5A2B" w:rsidRDefault="00B621A0">
      <w:pPr>
        <w:ind w:firstLine="2880"/>
        <w:jc w:val="both"/>
        <w:rPr>
          <w:rFonts w:ascii="Arial" w:hAnsi="Arial" w:cs="Arial"/>
        </w:rPr>
      </w:pPr>
    </w:p>
    <w:p w:rsidR="00B621A0" w:rsidRPr="00DB5A2B" w:rsidRDefault="00B621A0">
      <w:pPr>
        <w:jc w:val="center"/>
        <w:rPr>
          <w:rFonts w:ascii="Arial" w:hAnsi="Arial" w:cs="Arial"/>
        </w:rPr>
      </w:pPr>
      <w:r w:rsidRPr="00DB5A2B">
        <w:rPr>
          <w:rFonts w:ascii="Arial" w:hAnsi="Arial" w:cs="Arial"/>
        </w:rPr>
        <w:t>Atenciosamente,</w:t>
      </w:r>
    </w:p>
    <w:p w:rsidR="00B621A0" w:rsidRPr="00DB5A2B" w:rsidRDefault="00B621A0">
      <w:pPr>
        <w:jc w:val="both"/>
        <w:rPr>
          <w:rFonts w:ascii="Arial" w:hAnsi="Arial" w:cs="Arial"/>
        </w:rPr>
      </w:pPr>
    </w:p>
    <w:p w:rsidR="00855D78" w:rsidRPr="00DB5A2B" w:rsidRDefault="00855D78" w:rsidP="0072080E">
      <w:pPr>
        <w:jc w:val="center"/>
        <w:rPr>
          <w:rFonts w:ascii="Arial" w:hAnsi="Arial" w:cs="Arial"/>
          <w:b/>
          <w:bCs/>
        </w:rPr>
      </w:pPr>
    </w:p>
    <w:p w:rsidR="00B621A0" w:rsidRPr="00DB5A2B" w:rsidRDefault="00C642B5" w:rsidP="0072080E">
      <w:pPr>
        <w:jc w:val="center"/>
        <w:rPr>
          <w:rFonts w:ascii="Arial" w:hAnsi="Arial" w:cs="Arial"/>
        </w:rPr>
      </w:pPr>
      <w:r w:rsidRPr="00DB5A2B">
        <w:rPr>
          <w:rFonts w:ascii="Arial" w:hAnsi="Arial" w:cs="Arial"/>
          <w:b/>
          <w:bCs/>
        </w:rPr>
        <w:t>Autor</w:t>
      </w:r>
    </w:p>
    <w:p w:rsidR="00B621A0" w:rsidRPr="00DB5A2B" w:rsidRDefault="00B621A0">
      <w:pPr>
        <w:jc w:val="both"/>
        <w:rPr>
          <w:rFonts w:ascii="Arial" w:hAnsi="Arial" w:cs="Arial"/>
          <w:b/>
          <w:bCs/>
        </w:rPr>
      </w:pPr>
      <w:r w:rsidRPr="00DB5A2B">
        <w:rPr>
          <w:rFonts w:ascii="Arial" w:hAnsi="Arial" w:cs="Arial"/>
        </w:rPr>
        <w:tab/>
      </w:r>
      <w:r w:rsidRPr="00DB5A2B">
        <w:rPr>
          <w:rFonts w:ascii="Arial" w:hAnsi="Arial" w:cs="Arial"/>
        </w:rPr>
        <w:tab/>
      </w:r>
      <w:r w:rsidRPr="00DB5A2B">
        <w:rPr>
          <w:rFonts w:ascii="Arial" w:hAnsi="Arial" w:cs="Arial"/>
          <w:b/>
          <w:bCs/>
        </w:rPr>
        <w:tab/>
      </w:r>
      <w:r w:rsidRPr="00DB5A2B">
        <w:rPr>
          <w:rFonts w:ascii="Arial" w:hAnsi="Arial" w:cs="Arial"/>
          <w:b/>
          <w:bCs/>
        </w:rPr>
        <w:tab/>
      </w:r>
      <w:r w:rsidRPr="00DB5A2B">
        <w:rPr>
          <w:rFonts w:ascii="Arial" w:hAnsi="Arial" w:cs="Arial"/>
          <w:b/>
          <w:bCs/>
        </w:rPr>
        <w:tab/>
      </w:r>
      <w:r w:rsidRPr="00DB5A2B">
        <w:rPr>
          <w:rFonts w:ascii="Arial" w:hAnsi="Arial" w:cs="Arial"/>
          <w:b/>
          <w:bCs/>
        </w:rPr>
        <w:tab/>
      </w:r>
    </w:p>
    <w:p w:rsidR="00B621A0" w:rsidRPr="00DB5A2B" w:rsidRDefault="00B621A0">
      <w:pPr>
        <w:jc w:val="both"/>
        <w:rPr>
          <w:rFonts w:ascii="Arial" w:hAnsi="Arial" w:cs="Arial"/>
          <w:b/>
          <w:bCs/>
        </w:rPr>
      </w:pPr>
    </w:p>
    <w:p w:rsidR="00B621A0" w:rsidRPr="00DB5A2B" w:rsidRDefault="00B621A0">
      <w:pPr>
        <w:jc w:val="center"/>
        <w:rPr>
          <w:rFonts w:ascii="Arial" w:hAnsi="Arial" w:cs="Arial"/>
          <w:b/>
          <w:bCs/>
        </w:rPr>
      </w:pPr>
    </w:p>
    <w:p w:rsidR="00B621A0" w:rsidRPr="00DB5A2B" w:rsidRDefault="00597999">
      <w:pPr>
        <w:jc w:val="center"/>
        <w:rPr>
          <w:rFonts w:ascii="Arial" w:hAnsi="Arial" w:cs="Arial"/>
          <w:b/>
          <w:bCs/>
        </w:rPr>
      </w:pPr>
      <w:r w:rsidRPr="00DB5A2B">
        <w:rPr>
          <w:rFonts w:ascii="Arial" w:hAnsi="Arial" w:cs="Arial"/>
          <w:b/>
          <w:bCs/>
        </w:rPr>
        <w:t xml:space="preserve">Carlos Bonne </w:t>
      </w:r>
    </w:p>
    <w:p w:rsidR="00B621A0" w:rsidRPr="00DB5A2B" w:rsidRDefault="00F264EA">
      <w:pPr>
        <w:jc w:val="center"/>
        <w:rPr>
          <w:rFonts w:ascii="Arial" w:hAnsi="Arial" w:cs="Arial"/>
          <w:b/>
          <w:bCs/>
        </w:rPr>
      </w:pPr>
      <w:r w:rsidRPr="00DB5A2B">
        <w:rPr>
          <w:rFonts w:ascii="Arial" w:hAnsi="Arial" w:cs="Arial"/>
          <w:b/>
          <w:bCs/>
        </w:rPr>
        <w:t>Vereador do</w:t>
      </w:r>
      <w:r w:rsidR="00597999" w:rsidRPr="00DB5A2B">
        <w:rPr>
          <w:rFonts w:ascii="Arial" w:hAnsi="Arial" w:cs="Arial"/>
          <w:b/>
          <w:bCs/>
        </w:rPr>
        <w:t xml:space="preserve"> PDT</w:t>
      </w:r>
    </w:p>
    <w:p w:rsidR="00D90322" w:rsidRPr="00DB5A2B" w:rsidRDefault="00D90322">
      <w:pPr>
        <w:jc w:val="center"/>
        <w:rPr>
          <w:rFonts w:ascii="Arial" w:hAnsi="Arial" w:cs="Arial"/>
          <w:b/>
          <w:bCs/>
        </w:rPr>
      </w:pPr>
    </w:p>
    <w:p w:rsidR="00D90322" w:rsidRPr="00DB5A2B" w:rsidRDefault="00D90322">
      <w:pPr>
        <w:jc w:val="center"/>
        <w:rPr>
          <w:rFonts w:ascii="Arial" w:hAnsi="Arial" w:cs="Arial"/>
          <w:b/>
          <w:bCs/>
        </w:rPr>
      </w:pPr>
    </w:p>
    <w:p w:rsidR="00D90322" w:rsidRPr="00DB5A2B" w:rsidRDefault="00D90322">
      <w:pPr>
        <w:jc w:val="center"/>
        <w:rPr>
          <w:rFonts w:ascii="Arial" w:hAnsi="Arial" w:cs="Arial"/>
          <w:b/>
          <w:bCs/>
        </w:rPr>
      </w:pPr>
    </w:p>
    <w:p w:rsidR="00B621A0" w:rsidRPr="00DB5A2B" w:rsidRDefault="00B621A0">
      <w:pPr>
        <w:jc w:val="center"/>
        <w:rPr>
          <w:rFonts w:ascii="Arial" w:hAnsi="Arial" w:cs="Arial"/>
          <w:b/>
          <w:bCs/>
        </w:rPr>
      </w:pPr>
    </w:p>
    <w:p w:rsidR="00B621A0" w:rsidRPr="00DB5A2B" w:rsidRDefault="00C64F72" w:rsidP="00C64F72">
      <w:pPr>
        <w:tabs>
          <w:tab w:val="left" w:pos="7613"/>
        </w:tabs>
        <w:rPr>
          <w:rFonts w:ascii="Arial" w:hAnsi="Arial" w:cs="Arial"/>
          <w:b/>
          <w:bCs/>
        </w:rPr>
      </w:pPr>
      <w:r w:rsidRPr="00DB5A2B">
        <w:rPr>
          <w:rFonts w:ascii="Arial" w:hAnsi="Arial" w:cs="Arial"/>
          <w:b/>
          <w:bCs/>
        </w:rPr>
        <w:tab/>
      </w:r>
    </w:p>
    <w:sectPr w:rsidR="00B621A0" w:rsidRPr="00DB5A2B" w:rsidSect="007F796C">
      <w:footerReference w:type="default" r:id="rId8"/>
      <w:pgSz w:w="11906" w:h="16838"/>
      <w:pgMar w:top="2948" w:right="1134" w:bottom="1985" w:left="170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55A" w:rsidRDefault="0061455A">
      <w:r>
        <w:separator/>
      </w:r>
    </w:p>
  </w:endnote>
  <w:endnote w:type="continuationSeparator" w:id="0">
    <w:p w:rsidR="0061455A" w:rsidRDefault="00614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1A0" w:rsidRDefault="00F264EA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3A8AEE0" wp14:editId="3949A290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1A0" w:rsidRDefault="00B621A0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B4152B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2.55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" stroked="f">
              <v:fill opacity="0"/>
              <v:textbox inset="0,0,0,0">
                <w:txbxContent>
                  <w:p w:rsidR="00B621A0" w:rsidRDefault="00B621A0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B4152B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55A" w:rsidRDefault="0061455A">
      <w:r>
        <w:separator/>
      </w:r>
    </w:p>
  </w:footnote>
  <w:footnote w:type="continuationSeparator" w:id="0">
    <w:p w:rsidR="0061455A" w:rsidRDefault="006145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2C6"/>
    <w:rsid w:val="00000775"/>
    <w:rsid w:val="00034CA7"/>
    <w:rsid w:val="00067709"/>
    <w:rsid w:val="00082772"/>
    <w:rsid w:val="00092E4A"/>
    <w:rsid w:val="000A619B"/>
    <w:rsid w:val="000D0BEC"/>
    <w:rsid w:val="002022C6"/>
    <w:rsid w:val="002063C8"/>
    <w:rsid w:val="00235EA5"/>
    <w:rsid w:val="00246E1E"/>
    <w:rsid w:val="002E46AF"/>
    <w:rsid w:val="003062DC"/>
    <w:rsid w:val="00317525"/>
    <w:rsid w:val="00333B72"/>
    <w:rsid w:val="003E1576"/>
    <w:rsid w:val="00420BFE"/>
    <w:rsid w:val="00437BC0"/>
    <w:rsid w:val="004B4923"/>
    <w:rsid w:val="004C2D53"/>
    <w:rsid w:val="004D3A1A"/>
    <w:rsid w:val="004F3144"/>
    <w:rsid w:val="00566CD3"/>
    <w:rsid w:val="00597999"/>
    <w:rsid w:val="005A3A12"/>
    <w:rsid w:val="005E477F"/>
    <w:rsid w:val="0061455A"/>
    <w:rsid w:val="00614CFB"/>
    <w:rsid w:val="00660DEF"/>
    <w:rsid w:val="006645B7"/>
    <w:rsid w:val="0072080E"/>
    <w:rsid w:val="007D62B2"/>
    <w:rsid w:val="007D6CA4"/>
    <w:rsid w:val="007F2272"/>
    <w:rsid w:val="007F796C"/>
    <w:rsid w:val="0084310A"/>
    <w:rsid w:val="00855D78"/>
    <w:rsid w:val="00866758"/>
    <w:rsid w:val="008A177E"/>
    <w:rsid w:val="00944243"/>
    <w:rsid w:val="00975F5E"/>
    <w:rsid w:val="009B163A"/>
    <w:rsid w:val="009D5E64"/>
    <w:rsid w:val="00A124FE"/>
    <w:rsid w:val="00A63ECA"/>
    <w:rsid w:val="00AB265B"/>
    <w:rsid w:val="00B4152B"/>
    <w:rsid w:val="00B621A0"/>
    <w:rsid w:val="00B64C61"/>
    <w:rsid w:val="00B757DB"/>
    <w:rsid w:val="00BC6A4F"/>
    <w:rsid w:val="00C642B5"/>
    <w:rsid w:val="00C64F72"/>
    <w:rsid w:val="00D10F82"/>
    <w:rsid w:val="00D90322"/>
    <w:rsid w:val="00DB5A2B"/>
    <w:rsid w:val="00DC26CA"/>
    <w:rsid w:val="00DE615B"/>
    <w:rsid w:val="00E32391"/>
    <w:rsid w:val="00EF38B9"/>
    <w:rsid w:val="00EF57C6"/>
    <w:rsid w:val="00F264EA"/>
    <w:rsid w:val="00F42C33"/>
    <w:rsid w:val="00F9094C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locked/>
    <w:rsid w:val="005E477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basedOn w:val="Fontepargpadro1"/>
    <w:rsid w:val="00BC6A4F"/>
    <w:rPr>
      <w:rFonts w:cs="Times New Roman"/>
    </w:rPr>
  </w:style>
  <w:style w:type="character" w:customStyle="1" w:styleId="st">
    <w:name w:val="st"/>
    <w:basedOn w:val="Fontepargpadro1"/>
    <w:rsid w:val="00BC6A4F"/>
    <w:rPr>
      <w:rFonts w:cs="Times New Roman"/>
    </w:rPr>
  </w:style>
  <w:style w:type="character" w:styleId="nfase">
    <w:name w:val="Emphasis"/>
    <w:basedOn w:val="Fontepargpadro1"/>
    <w:qFormat/>
    <w:rsid w:val="00BC6A4F"/>
    <w:rPr>
      <w:rFonts w:cs="Times New Roman"/>
      <w:i/>
      <w:iCs/>
    </w:rPr>
  </w:style>
  <w:style w:type="paragraph" w:customStyle="1" w:styleId="Ttulo10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locked/>
    <w:rPr>
      <w:rFonts w:cs="Times New Roman"/>
      <w:sz w:val="24"/>
      <w:szCs w:val="24"/>
      <w:lang w:val="x-none"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basedOn w:val="Fontepargpadro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locked/>
    <w:rsid w:val="00235EA5"/>
    <w:rPr>
      <w:rFonts w:ascii="Segoe UI" w:hAnsi="Segoe UI" w:cs="Segoe UI"/>
      <w:sz w:val="18"/>
      <w:szCs w:val="18"/>
      <w:lang w:val="x-none" w:eastAsia="zh-CN"/>
    </w:rPr>
  </w:style>
  <w:style w:type="paragraph" w:styleId="Cabealho">
    <w:name w:val="header"/>
    <w:basedOn w:val="Normal"/>
    <w:link w:val="CabealhoChar"/>
    <w:rsid w:val="005979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97999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597999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Ttulo1Char">
    <w:name w:val="Título 1 Char"/>
    <w:basedOn w:val="Fontepargpadro"/>
    <w:link w:val="Ttulo1"/>
    <w:rsid w:val="005E477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locked/>
    <w:rsid w:val="005E477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basedOn w:val="Fontepargpadro1"/>
    <w:rsid w:val="00BC6A4F"/>
    <w:rPr>
      <w:rFonts w:cs="Times New Roman"/>
    </w:rPr>
  </w:style>
  <w:style w:type="character" w:customStyle="1" w:styleId="st">
    <w:name w:val="st"/>
    <w:basedOn w:val="Fontepargpadro1"/>
    <w:rsid w:val="00BC6A4F"/>
    <w:rPr>
      <w:rFonts w:cs="Times New Roman"/>
    </w:rPr>
  </w:style>
  <w:style w:type="character" w:styleId="nfase">
    <w:name w:val="Emphasis"/>
    <w:basedOn w:val="Fontepargpadro1"/>
    <w:qFormat/>
    <w:rsid w:val="00BC6A4F"/>
    <w:rPr>
      <w:rFonts w:cs="Times New Roman"/>
      <w:i/>
      <w:iCs/>
    </w:rPr>
  </w:style>
  <w:style w:type="paragraph" w:customStyle="1" w:styleId="Ttulo10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locked/>
    <w:rPr>
      <w:rFonts w:cs="Times New Roman"/>
      <w:sz w:val="24"/>
      <w:szCs w:val="24"/>
      <w:lang w:val="x-none"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basedOn w:val="Fontepargpadro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locked/>
    <w:rsid w:val="00235EA5"/>
    <w:rPr>
      <w:rFonts w:ascii="Segoe UI" w:hAnsi="Segoe UI" w:cs="Segoe UI"/>
      <w:sz w:val="18"/>
      <w:szCs w:val="18"/>
      <w:lang w:val="x-none" w:eastAsia="zh-CN"/>
    </w:rPr>
  </w:style>
  <w:style w:type="paragraph" w:styleId="Cabealho">
    <w:name w:val="header"/>
    <w:basedOn w:val="Normal"/>
    <w:link w:val="CabealhoChar"/>
    <w:rsid w:val="005979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97999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597999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Ttulo1Char">
    <w:name w:val="Título 1 Char"/>
    <w:basedOn w:val="Fontepargpadro"/>
    <w:link w:val="Ttulo1"/>
    <w:rsid w:val="005E477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4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406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Links>
    <vt:vector size="12" baseType="variant">
      <vt:variant>
        <vt:i4>4063335</vt:i4>
      </vt:variant>
      <vt:variant>
        <vt:i4>3</vt:i4>
      </vt:variant>
      <vt:variant>
        <vt:i4>0</vt:i4>
      </vt:variant>
      <vt:variant>
        <vt:i4>5</vt:i4>
      </vt:variant>
      <vt:variant>
        <vt:lpwstr>https://pt.wikipedia.org/wiki/1970</vt:lpwstr>
      </vt:variant>
      <vt:variant>
        <vt:lpwstr/>
      </vt:variant>
      <vt:variant>
        <vt:i4>786514</vt:i4>
      </vt:variant>
      <vt:variant>
        <vt:i4>0</vt:i4>
      </vt:variant>
      <vt:variant>
        <vt:i4>0</vt:i4>
      </vt:variant>
      <vt:variant>
        <vt:i4>5</vt:i4>
      </vt:variant>
      <vt:variant>
        <vt:lpwstr>https://pt.wikipedia.org/wiki/Sala_de_Reda%C3%A7%C3%A3o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15</cp:revision>
  <cp:lastPrinted>2019-08-05T17:52:00Z</cp:lastPrinted>
  <dcterms:created xsi:type="dcterms:W3CDTF">2019-08-05T16:10:00Z</dcterms:created>
  <dcterms:modified xsi:type="dcterms:W3CDTF">2019-08-05T17:54:00Z</dcterms:modified>
</cp:coreProperties>
</file>