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B512F" w14:textId="49490D18" w:rsidR="0095400F" w:rsidRPr="003246FC" w:rsidRDefault="00000000">
      <w:pPr>
        <w:spacing w:before="120" w:after="120" w:line="276" w:lineRule="auto"/>
        <w:ind w:left="-142" w:right="-285"/>
        <w:jc w:val="center"/>
        <w:rPr>
          <w:b/>
          <w:u w:val="single"/>
        </w:rPr>
      </w:pPr>
      <w:r w:rsidRPr="003246FC">
        <w:rPr>
          <w:b/>
          <w:u w:val="single"/>
        </w:rPr>
        <w:t xml:space="preserve">ATA N° </w:t>
      </w:r>
      <w:r w:rsidR="00802A68" w:rsidRPr="003246FC">
        <w:rPr>
          <w:b/>
          <w:u w:val="single"/>
        </w:rPr>
        <w:t>3</w:t>
      </w:r>
      <w:r w:rsidR="00184900" w:rsidRPr="003246FC">
        <w:rPr>
          <w:b/>
          <w:u w:val="single"/>
        </w:rPr>
        <w:t>2</w:t>
      </w:r>
      <w:r w:rsidRPr="003246FC">
        <w:rPr>
          <w:b/>
          <w:u w:val="single"/>
        </w:rPr>
        <w:t>/2022</w:t>
      </w:r>
    </w:p>
    <w:p w14:paraId="3D54B973" w14:textId="3726625A" w:rsidR="00184900" w:rsidRPr="00DB7121" w:rsidRDefault="00000000" w:rsidP="00CD244B">
      <w:pPr>
        <w:spacing w:after="0" w:line="276" w:lineRule="auto"/>
        <w:jc w:val="both"/>
        <w:rPr>
          <w:color w:val="000000"/>
        </w:rPr>
      </w:pPr>
      <w:r w:rsidRPr="003246FC">
        <w:rPr>
          <w:b/>
        </w:rPr>
        <w:t xml:space="preserve">ATA DA </w:t>
      </w:r>
      <w:r w:rsidR="00802A68" w:rsidRPr="003246FC">
        <w:rPr>
          <w:b/>
        </w:rPr>
        <w:t>TRIGÉSSIMA</w:t>
      </w:r>
      <w:r w:rsidR="00247204" w:rsidRPr="003246FC">
        <w:rPr>
          <w:b/>
        </w:rPr>
        <w:t xml:space="preserve"> </w:t>
      </w:r>
      <w:r w:rsidR="00184900" w:rsidRPr="003246FC">
        <w:rPr>
          <w:b/>
        </w:rPr>
        <w:t>SEGUNDA</w:t>
      </w:r>
      <w:r w:rsidR="00F2556F" w:rsidRPr="003246FC">
        <w:rPr>
          <w:b/>
        </w:rPr>
        <w:t xml:space="preserve"> </w:t>
      </w:r>
      <w:r w:rsidRPr="003246FC">
        <w:rPr>
          <w:b/>
        </w:rPr>
        <w:t xml:space="preserve">SESSÃO ORDINÁRIA, DO SEGUNDO PERÍODO LEGISLATIVO, DA DÉCIMA QUARTA LEGISLATURA, DA CÂMARA DE VEREADORES DO MUNICÍPIO DE ANCHIETA, ESTADO DE SANTA CATARINA. </w:t>
      </w:r>
      <w:r w:rsidRPr="003246FC">
        <w:t xml:space="preserve">Às </w:t>
      </w:r>
      <w:r w:rsidR="00802A68" w:rsidRPr="003246FC">
        <w:t>de</w:t>
      </w:r>
      <w:r w:rsidR="00247204" w:rsidRPr="003246FC">
        <w:t>zes</w:t>
      </w:r>
      <w:r w:rsidR="00184900" w:rsidRPr="003246FC">
        <w:t>esete</w:t>
      </w:r>
      <w:r w:rsidRPr="003246FC">
        <w:t xml:space="preserve"> horas do dia </w:t>
      </w:r>
      <w:r w:rsidR="00184900" w:rsidRPr="003246FC">
        <w:t xml:space="preserve">quinze </w:t>
      </w:r>
      <w:r w:rsidRPr="003246FC">
        <w:t xml:space="preserve">de </w:t>
      </w:r>
      <w:r w:rsidR="00802A68" w:rsidRPr="003246FC">
        <w:t>setembro</w:t>
      </w:r>
      <w:r w:rsidR="00F2556F" w:rsidRPr="003246FC">
        <w:t xml:space="preserve"> </w:t>
      </w:r>
      <w:r w:rsidRPr="003246FC">
        <w:t>do ano de dois mil e vinte e dois, tendo como local o Plenário da Câmara de Vereadores, Ernesto Olivo Garlet, sito à </w:t>
      </w:r>
      <w:hyperlink r:id="rId6">
        <w:r w:rsidRPr="003246FC">
          <w:t>Rua Vereador Geraldo Garlet, n°01</w:t>
        </w:r>
      </w:hyperlink>
      <w:r w:rsidRPr="003246FC">
        <w:t>, Centro, Município de Anchieta, Estado de Santa Catarina, reuniram-se os Senhores Vereadores:</w:t>
      </w:r>
      <w:r w:rsidRPr="003246FC">
        <w:rPr>
          <w:b/>
        </w:rPr>
        <w:t xml:space="preserve"> ARI PRESTES DE OLIVEIRA, CARLA MARINA TREMARIN, CLAUDETE TERESINHA JUNGES, IONE TERESINHA PRESOTTO, IVO SCHAEFFER, NERI GASPAR, TIAGO LEANDRO MOSERLE</w:t>
      </w:r>
      <w:r w:rsidR="00CE671B" w:rsidRPr="003246FC">
        <w:rPr>
          <w:b/>
        </w:rPr>
        <w:t>,</w:t>
      </w:r>
      <w:r w:rsidRPr="003246FC">
        <w:rPr>
          <w:b/>
        </w:rPr>
        <w:t xml:space="preserve"> VALDECÍ LUIS CELLA </w:t>
      </w:r>
      <w:r w:rsidR="00CE671B" w:rsidRPr="003246FC">
        <w:rPr>
          <w:b/>
        </w:rPr>
        <w:t xml:space="preserve">e VALDIR DE LIMA. </w:t>
      </w:r>
      <w:r w:rsidR="00A3112C" w:rsidRPr="003246FC">
        <w:rPr>
          <w:b/>
        </w:rPr>
        <w:t xml:space="preserve"> </w:t>
      </w:r>
      <w:r w:rsidRPr="003246FC">
        <w:rPr>
          <w:b/>
          <w:color w:val="050505"/>
          <w:u w:val="single"/>
        </w:rPr>
        <w:t xml:space="preserve">Expedientes do </w:t>
      </w:r>
      <w:r w:rsidR="00184900" w:rsidRPr="003246FC">
        <w:rPr>
          <w:b/>
          <w:color w:val="050505"/>
          <w:u w:val="single"/>
        </w:rPr>
        <w:t>Vereadores</w:t>
      </w:r>
      <w:r w:rsidRPr="003246FC">
        <w:rPr>
          <w:b/>
          <w:color w:val="050505"/>
          <w:u w:val="single"/>
        </w:rPr>
        <w:t xml:space="preserve">, </w:t>
      </w:r>
      <w:r w:rsidRPr="003246FC">
        <w:rPr>
          <w:color w:val="050505"/>
        </w:rPr>
        <w:t xml:space="preserve">foi apresentado o </w:t>
      </w:r>
      <w:r w:rsidR="00184900" w:rsidRPr="003246FC">
        <w:rPr>
          <w:color w:val="050505"/>
        </w:rPr>
        <w:t>requerimento nº11/2022.</w:t>
      </w:r>
      <w:r w:rsidR="00767E16" w:rsidRPr="003246FC">
        <w:rPr>
          <w:color w:val="050505"/>
        </w:rPr>
        <w:t xml:space="preserve"> </w:t>
      </w:r>
      <w:r w:rsidR="00184900" w:rsidRPr="003246FC">
        <w:rPr>
          <w:color w:val="050505"/>
        </w:rPr>
        <w:t xml:space="preserve"> </w:t>
      </w:r>
      <w:r w:rsidR="00767E16" w:rsidRPr="003246FC">
        <w:rPr>
          <w:color w:val="050505"/>
        </w:rPr>
        <w:t>Passou-se para a</w:t>
      </w:r>
      <w:r w:rsidR="00A3112C" w:rsidRPr="003246FC">
        <w:rPr>
          <w:color w:val="050505"/>
        </w:rPr>
        <w:t xml:space="preserve"> </w:t>
      </w:r>
      <w:r w:rsidR="00A3112C" w:rsidRPr="003246FC">
        <w:rPr>
          <w:b/>
          <w:u w:val="single"/>
        </w:rPr>
        <w:t>ORDEM DO DIA</w:t>
      </w:r>
      <w:r w:rsidR="00A3112C" w:rsidRPr="003246FC">
        <w:rPr>
          <w:u w:val="single"/>
        </w:rPr>
        <w:t xml:space="preserve"> </w:t>
      </w:r>
      <w:r w:rsidR="00767E16" w:rsidRPr="003246FC">
        <w:rPr>
          <w:iCs/>
          <w:u w:val="single"/>
        </w:rPr>
        <w:t xml:space="preserve">Em discussão e </w:t>
      </w:r>
      <w:r w:rsidR="00184900" w:rsidRPr="003246FC">
        <w:rPr>
          <w:iCs/>
          <w:u w:val="single"/>
        </w:rPr>
        <w:t>2</w:t>
      </w:r>
      <w:r w:rsidR="00767E16" w:rsidRPr="003246FC">
        <w:rPr>
          <w:iCs/>
          <w:u w:val="single"/>
        </w:rPr>
        <w:t>ª votação o Projeto de lei nº56/2022</w:t>
      </w:r>
      <w:r w:rsidR="00767E16" w:rsidRPr="003246FC">
        <w:rPr>
          <w:b/>
          <w:bCs/>
          <w:iCs/>
        </w:rPr>
        <w:t xml:space="preserve"> </w:t>
      </w:r>
      <w:r w:rsidR="00767E16" w:rsidRPr="003246FC">
        <w:rPr>
          <w:iCs/>
        </w:rPr>
        <w:t>autoriza a alteração do plano plurianual, da lei de diretrizes orçamentárias e da lei orçamentária anual, através da abertura de um crédito adicional suplementar na importância de até R$ 8.000,00 (oito mil reais), e contém outras providências.</w:t>
      </w:r>
      <w:r w:rsidR="00767E16" w:rsidRPr="003246FC">
        <w:rPr>
          <w:b/>
          <w:bCs/>
          <w:iCs/>
        </w:rPr>
        <w:t xml:space="preserve"> </w:t>
      </w:r>
      <w:r w:rsidR="00767E16" w:rsidRPr="003246FC">
        <w:rPr>
          <w:iCs/>
        </w:rPr>
        <w:t xml:space="preserve">Projeto aprovado por unanimidade. </w:t>
      </w:r>
      <w:r w:rsidR="00767E16" w:rsidRPr="003246FC">
        <w:rPr>
          <w:iCs/>
          <w:u w:val="single"/>
        </w:rPr>
        <w:t xml:space="preserve">Em discussão e </w:t>
      </w:r>
      <w:r w:rsidR="00184900" w:rsidRPr="003246FC">
        <w:rPr>
          <w:iCs/>
          <w:u w:val="single"/>
        </w:rPr>
        <w:t>2</w:t>
      </w:r>
      <w:r w:rsidR="00767E16" w:rsidRPr="003246FC">
        <w:rPr>
          <w:iCs/>
          <w:u w:val="single"/>
        </w:rPr>
        <w:t>ª votação o Projeto de lei nº57/2022</w:t>
      </w:r>
      <w:r w:rsidR="00767E16" w:rsidRPr="003246FC">
        <w:rPr>
          <w:u w:val="single"/>
        </w:rPr>
        <w:t xml:space="preserve"> </w:t>
      </w:r>
      <w:r w:rsidR="00767E16" w:rsidRPr="003246FC">
        <w:rPr>
          <w:iCs/>
        </w:rPr>
        <w:t xml:space="preserve">autoriza a alienação de bens móveis e dá outras providências. Projeto aprovado por unanimidade. </w:t>
      </w:r>
      <w:r w:rsidR="00767E16" w:rsidRPr="003246FC">
        <w:rPr>
          <w:iCs/>
          <w:u w:val="single"/>
        </w:rPr>
        <w:t xml:space="preserve">Em discussão e </w:t>
      </w:r>
      <w:r w:rsidR="00184900" w:rsidRPr="003246FC">
        <w:rPr>
          <w:iCs/>
          <w:u w:val="single"/>
        </w:rPr>
        <w:t>2</w:t>
      </w:r>
      <w:r w:rsidR="00767E16" w:rsidRPr="003246FC">
        <w:rPr>
          <w:iCs/>
          <w:u w:val="single"/>
        </w:rPr>
        <w:t>ª votação o Projeto de lei nº58/2022</w:t>
      </w:r>
      <w:r w:rsidR="00767E16" w:rsidRPr="003246FC">
        <w:t xml:space="preserve"> </w:t>
      </w:r>
      <w:r w:rsidR="00767E16" w:rsidRPr="003246FC">
        <w:rPr>
          <w:iCs/>
        </w:rPr>
        <w:t xml:space="preserve">autoriza o poder executivo municipal a realizar repasse de recursos para organização da sociedade civil, mediante inexigibilidade de chamamento público, e dá outras providências. Projeto aprovado por unanimidade. </w:t>
      </w:r>
      <w:r w:rsidR="00767E16" w:rsidRPr="003246FC">
        <w:rPr>
          <w:iCs/>
          <w:u w:val="single"/>
        </w:rPr>
        <w:t xml:space="preserve">Em discussão e </w:t>
      </w:r>
      <w:r w:rsidR="00184900" w:rsidRPr="003246FC">
        <w:rPr>
          <w:iCs/>
          <w:u w:val="single"/>
        </w:rPr>
        <w:t>2</w:t>
      </w:r>
      <w:r w:rsidR="00767E16" w:rsidRPr="003246FC">
        <w:rPr>
          <w:iCs/>
          <w:u w:val="single"/>
        </w:rPr>
        <w:t>ª votação o Projeto de lei nº59/2022</w:t>
      </w:r>
      <w:r w:rsidR="00767E16" w:rsidRPr="003246FC">
        <w:t xml:space="preserve"> </w:t>
      </w:r>
      <w:r w:rsidR="00767E16" w:rsidRPr="003246FC">
        <w:rPr>
          <w:iCs/>
        </w:rPr>
        <w:t xml:space="preserve">autoriza a alteração do plano plurianual, da lei de diretrizes orçamentárias e da lei orçamentária anual, através da abertura de um crédito adicional suplementar na importância de até R$ 60.000,00 (sessenta mil reais), e contém outras providências. </w:t>
      </w:r>
      <w:r w:rsidR="00767E16" w:rsidRPr="003246FC">
        <w:rPr>
          <w:iCs/>
          <w:u w:val="single"/>
        </w:rPr>
        <w:t xml:space="preserve">Em discussão e </w:t>
      </w:r>
      <w:r w:rsidR="00184900" w:rsidRPr="003246FC">
        <w:rPr>
          <w:iCs/>
          <w:u w:val="single"/>
        </w:rPr>
        <w:t>2</w:t>
      </w:r>
      <w:r w:rsidR="00767E16" w:rsidRPr="003246FC">
        <w:rPr>
          <w:iCs/>
          <w:u w:val="single"/>
        </w:rPr>
        <w:t>ª votação o Projeto de lei nº61/2022</w:t>
      </w:r>
      <w:r w:rsidR="00767E16" w:rsidRPr="003246FC">
        <w:t xml:space="preserve"> </w:t>
      </w:r>
      <w:r w:rsidR="00767E16" w:rsidRPr="003246FC">
        <w:rPr>
          <w:iCs/>
        </w:rPr>
        <w:t xml:space="preserve">ratifica as alterações realizadas no protocolo de intenções consubstanciado no contrato de consórcio público da agência reguladora intermunicipal de saneamento (ARIS), e dá outras providências. Projeto aprovado por unanimidade. </w:t>
      </w:r>
      <w:r w:rsidR="00767E16" w:rsidRPr="003246FC">
        <w:rPr>
          <w:iCs/>
          <w:u w:val="single"/>
        </w:rPr>
        <w:t xml:space="preserve">Em discussão e </w:t>
      </w:r>
      <w:r w:rsidR="00184900" w:rsidRPr="003246FC">
        <w:rPr>
          <w:iCs/>
          <w:u w:val="single"/>
        </w:rPr>
        <w:t>2</w:t>
      </w:r>
      <w:r w:rsidR="00767E16" w:rsidRPr="003246FC">
        <w:rPr>
          <w:iCs/>
          <w:u w:val="single"/>
        </w:rPr>
        <w:t>ª votação o Projeto de lei nº62/2022</w:t>
      </w:r>
      <w:bookmarkStart w:id="0" w:name="_Hlk112855850"/>
      <w:r w:rsidR="00767E16" w:rsidRPr="003246FC">
        <w:rPr>
          <w:b/>
          <w:bCs/>
        </w:rPr>
        <w:t xml:space="preserve"> </w:t>
      </w:r>
      <w:r w:rsidR="00767E16" w:rsidRPr="003246FC">
        <w:t>autoriza o poder executivo a contratar operação de crédito com a caixa econômica federal</w:t>
      </w:r>
      <w:r w:rsidR="00767E16" w:rsidRPr="003246FC">
        <w:rPr>
          <w:i/>
          <w:iCs/>
        </w:rPr>
        <w:t>,</w:t>
      </w:r>
      <w:r w:rsidR="00767E16" w:rsidRPr="003246FC">
        <w:t xml:space="preserve"> e dá outras providências. Projeto aprovado por unanimidade.</w:t>
      </w:r>
      <w:r w:rsidR="00011BE6" w:rsidRPr="00011BE6">
        <w:t xml:space="preserve"> </w:t>
      </w:r>
      <w:r w:rsidR="00011BE6" w:rsidRPr="003246FC">
        <w:rPr>
          <w:iCs/>
          <w:u w:val="single"/>
        </w:rPr>
        <w:t xml:space="preserve">Em discussão </w:t>
      </w:r>
      <w:r w:rsidR="00011BE6">
        <w:rPr>
          <w:iCs/>
          <w:u w:val="single"/>
        </w:rPr>
        <w:t xml:space="preserve">e votação o </w:t>
      </w:r>
      <w:r w:rsidR="00011BE6" w:rsidRPr="00011BE6">
        <w:rPr>
          <w:u w:val="single"/>
        </w:rPr>
        <w:t>Requerimento nº11/2022</w:t>
      </w:r>
      <w:r w:rsidR="00011BE6" w:rsidRPr="00011BE6">
        <w:t xml:space="preserve"> apresentado pelo vereador Neri Gaspar, que requer Licença para tratar de interesse particular, no período correspondente à 60 dias, nos termos do Art. 52, inciso, VII, do Regimento Interno da Câmara Municipal de Vereadores de Anchieta – SC (Resolução 001/2010).</w:t>
      </w:r>
      <w:r w:rsidR="00011BE6">
        <w:t xml:space="preserve"> Requerimento aprovado por unanimidade. </w:t>
      </w:r>
      <w:r w:rsidR="00767E16" w:rsidRPr="003246FC">
        <w:t xml:space="preserve"> </w:t>
      </w:r>
      <w:r w:rsidR="00184900" w:rsidRPr="003246FC">
        <w:t xml:space="preserve">Após as votações </w:t>
      </w:r>
      <w:r w:rsidR="00CD244B" w:rsidRPr="003246FC">
        <w:t xml:space="preserve">esteve na tribuna livre a </w:t>
      </w:r>
      <w:r w:rsidR="003246FC" w:rsidRPr="003246FC">
        <w:t>Psicóloga</w:t>
      </w:r>
      <w:r w:rsidR="00CD244B" w:rsidRPr="003246FC">
        <w:t xml:space="preserve"> da Unidade Básica de Saúde Fernando falando sobre o a campanha do setembro Amarelo 2022</w:t>
      </w:r>
      <w:r w:rsidR="00D40F95">
        <w:t xml:space="preserve"> que tem como lema “</w:t>
      </w:r>
      <w:r w:rsidR="00CD244B" w:rsidRPr="003246FC">
        <w:t>a vida é a melhor escolha!</w:t>
      </w:r>
      <w:r w:rsidR="00D40F95">
        <w:t>”</w:t>
      </w:r>
      <w:r w:rsidR="00CD244B" w:rsidRPr="003246FC">
        <w:t xml:space="preserve"> Falou sobre a atuação ativa na conscientização da importância que a vida tem e ajudar na prevenção do suicídio. Disse da importância de falar sobre o assunto para que as pessoas que estejam passando por momentos difíceis e de crise busquem ajuda e entendam que a vida sempre vai ser a melhor escolha.</w:t>
      </w:r>
      <w:r w:rsidR="003C3785" w:rsidRPr="003246FC">
        <w:t xml:space="preserve"> </w:t>
      </w:r>
      <w:r w:rsidR="003246FC" w:rsidRPr="003246FC">
        <w:t xml:space="preserve">A psicóloga ainda trouxe dados estatísticos alarmantes, revelando que </w:t>
      </w:r>
      <w:r w:rsidR="003246FC" w:rsidRPr="003246FC">
        <w:rPr>
          <w:rFonts w:ascii="orig_nerislight" w:hAnsi="orig_nerislight"/>
          <w:color w:val="000000"/>
        </w:rPr>
        <w:t xml:space="preserve">no Brasil, </w:t>
      </w:r>
      <w:r w:rsidR="003246FC" w:rsidRPr="003246FC">
        <w:rPr>
          <w:color w:val="000000"/>
        </w:rPr>
        <w:t xml:space="preserve">12,6% </w:t>
      </w:r>
      <w:r w:rsidR="003246FC" w:rsidRPr="003246FC">
        <w:rPr>
          <w:color w:val="000000"/>
        </w:rPr>
        <w:lastRenderedPageBreak/>
        <w:t xml:space="preserve">por cada </w:t>
      </w:r>
      <w:r w:rsidR="00DB7121">
        <w:rPr>
          <w:color w:val="000000"/>
        </w:rPr>
        <w:t>1</w:t>
      </w:r>
      <w:r w:rsidR="003246FC" w:rsidRPr="003246FC">
        <w:rPr>
          <w:color w:val="000000"/>
        </w:rPr>
        <w:t xml:space="preserve">00 mil homens em comparação com 5,4% por cada 100 mil mulheres, morrem devido ao suicídio. </w:t>
      </w:r>
      <w:r w:rsidR="003246FC">
        <w:rPr>
          <w:color w:val="000000"/>
        </w:rPr>
        <w:t xml:space="preserve">Durante a palavra Livre, o vereador Neri disse da importância de se trabalhar o tema de prevenção ao suicídio, pediu a líder do governo para que seja refeito </w:t>
      </w:r>
      <w:r w:rsidR="00011BE6">
        <w:rPr>
          <w:color w:val="000000"/>
        </w:rPr>
        <w:t>a lombada</w:t>
      </w:r>
      <w:r w:rsidR="003246FC">
        <w:rPr>
          <w:color w:val="000000"/>
        </w:rPr>
        <w:t xml:space="preserve"> em </w:t>
      </w:r>
      <w:r w:rsidR="00011BE6">
        <w:rPr>
          <w:color w:val="000000"/>
        </w:rPr>
        <w:t xml:space="preserve">frente a casa de Adriano Prevedello na Linha Cordilheira, agradeceu pela aprovação do requerimento de licença. O vereador Valdecí </w:t>
      </w:r>
      <w:r w:rsidR="0069498A">
        <w:rPr>
          <w:color w:val="000000"/>
        </w:rPr>
        <w:t xml:space="preserve">falou sobre a importância de se falar sobre o suicídio, </w:t>
      </w:r>
      <w:r w:rsidR="00C334D4">
        <w:rPr>
          <w:color w:val="000000"/>
        </w:rPr>
        <w:t xml:space="preserve">disse sobre o uso de agrotóxicos que são fatores de riscos nos comportamentos psíquicos sociais dos seres humanos. O vereador Ari disse da importância de se tratar o problema, disse do reconhecimento pelos profissionais, </w:t>
      </w:r>
      <w:r w:rsidR="00822E4F">
        <w:rPr>
          <w:color w:val="000000"/>
        </w:rPr>
        <w:t xml:space="preserve">pediu se as doenças psicológicas são vistas como um problema de saúde, explanou sobre a semana farroupilha no CTG alto de Querência de Anchieta. </w:t>
      </w:r>
      <w:r w:rsidR="00045DDB">
        <w:rPr>
          <w:color w:val="000000"/>
        </w:rPr>
        <w:t>A Vereadora Claudete falou sobre a importância da Campanha de Prevenção ao suicídio, ressaltou a existência de doenças psíquicas e que precisa ser tratado, enfatizou o aumento de casos de suicídios. Falou sobre o dia do Gaúcho e semana farroupilha, do laço Riograndense que temos</w:t>
      </w:r>
      <w:r w:rsidR="00987C14">
        <w:rPr>
          <w:color w:val="000000"/>
        </w:rPr>
        <w:t xml:space="preserve"> em nosso dia-dia. O vereador Tiago comentou sobre a importância de se trabalhar o tema, falou sobre o auto índice de jovens cometer suicídio, enfatizou a importância de se trabalhar a prevenção dentro da escola, agradeceu </w:t>
      </w:r>
      <w:r w:rsidR="006B6EE1">
        <w:rPr>
          <w:color w:val="000000"/>
        </w:rPr>
        <w:t>os esclarecimentos</w:t>
      </w:r>
      <w:r w:rsidR="00987C14">
        <w:rPr>
          <w:color w:val="000000"/>
        </w:rPr>
        <w:t xml:space="preserve"> da psicóloga Fernanda. Também na oportunidade </w:t>
      </w:r>
      <w:r w:rsidR="006B6EE1">
        <w:rPr>
          <w:color w:val="000000"/>
        </w:rPr>
        <w:t>pediu para que seja recolocado manta asfáltica na Rua Olinda, solicitou para que seja revisto a iluminação em frente na igreja assembleia de Deus, também para que seja colocado tampa no bueiro no loteamento do Sr. Pesarico. Parabenizou os atletas que participaram do campeonato de Futsal. Convidou para participar da do Teatro promovido pelo Lions Clube e Cia-Lita no centro do Idosos</w:t>
      </w:r>
      <w:r w:rsidR="00374834">
        <w:rPr>
          <w:color w:val="000000"/>
        </w:rPr>
        <w:t xml:space="preserve"> e para participar da festa na linha Salete. E por fim pediu para que seja visto sobre interação da população nos comentários durante a transmissão da Sessão. O vereador Ivo disse da importância de se trabalhar o setembro amarelo, </w:t>
      </w:r>
      <w:r w:rsidR="00175722">
        <w:rPr>
          <w:color w:val="000000"/>
        </w:rPr>
        <w:t>disse sobre a ponte a frente da linha são Pedro, pedindo se a estrada é estadual ou municipal, pediu líder do governo pedir ao secretário para que seja visto sobre a Rua ode reside o Sr. Ernesto Soster no Bairro Xavantes. A vereadora</w:t>
      </w:r>
    </w:p>
    <w:p w14:paraId="25664AF2" w14:textId="5E3756AC" w:rsidR="0095400F" w:rsidRPr="003246FC" w:rsidRDefault="00175722" w:rsidP="003C3785">
      <w:pPr>
        <w:spacing w:after="0" w:line="276" w:lineRule="auto"/>
        <w:jc w:val="both"/>
      </w:pPr>
      <w:r>
        <w:t>Ione falou a importância de não julgar as pessoas que estão necessitando de ajuda, ressaltou a importância de acompanhar a pesso</w:t>
      </w:r>
      <w:r w:rsidR="00F01459">
        <w:t>as e oferecer ajuda. Disse da importância do trabalho de Psicóloga em nosso munícipio</w:t>
      </w:r>
      <w:r w:rsidR="007942F2">
        <w:t xml:space="preserve"> e falou</w:t>
      </w:r>
      <w:r w:rsidR="00F01459">
        <w:t xml:space="preserve"> do início das obras de reforma da </w:t>
      </w:r>
      <w:r w:rsidR="007942F2">
        <w:t>A</w:t>
      </w:r>
      <w:r w:rsidR="00F01459">
        <w:t>pae</w:t>
      </w:r>
      <w:r w:rsidR="007942F2">
        <w:t xml:space="preserve">. A vereadora Carla agradeceu a presença da psicóloga Fernanda, disse sobre ter profissionais psicológicos nas escolas. </w:t>
      </w:r>
      <w:bookmarkEnd w:id="0"/>
      <w:r w:rsidR="007D617F" w:rsidRPr="003246FC">
        <w:t>E</w:t>
      </w:r>
      <w:r w:rsidR="008813B6" w:rsidRPr="003246FC">
        <w:t xml:space="preserve"> nada mais havendo a presidenta agradeceu aos presentes e convocou os Vereadores e Vereadoras para a próxima Sessão Ordinária, a realizar-se no dia </w:t>
      </w:r>
      <w:r w:rsidR="0069498A">
        <w:t>22</w:t>
      </w:r>
      <w:r w:rsidR="008813B6" w:rsidRPr="003246FC">
        <w:t xml:space="preserve"> de </w:t>
      </w:r>
      <w:r w:rsidR="00631F6C" w:rsidRPr="003246FC">
        <w:t>setembro</w:t>
      </w:r>
      <w:r w:rsidR="008813B6" w:rsidRPr="003246FC">
        <w:t xml:space="preserve"> de 2022 às 19 horas, no Plenário da Câmara Municipal. Sala das sessões da Câmara de Vereadores de Anchieta (SC), em </w:t>
      </w:r>
      <w:r w:rsidR="003C3785" w:rsidRPr="003246FC">
        <w:t>1</w:t>
      </w:r>
      <w:r w:rsidR="0069498A">
        <w:t>9</w:t>
      </w:r>
      <w:r w:rsidR="008813B6" w:rsidRPr="003246FC">
        <w:t xml:space="preserve"> de </w:t>
      </w:r>
      <w:r w:rsidR="00631F6C" w:rsidRPr="003246FC">
        <w:t>setembro</w:t>
      </w:r>
      <w:r w:rsidR="008813B6" w:rsidRPr="003246FC">
        <w:t xml:space="preserve"> de 2022. </w:t>
      </w:r>
    </w:p>
    <w:p w14:paraId="6055FBB5" w14:textId="77777777" w:rsidR="0095400F" w:rsidRPr="003246FC" w:rsidRDefault="0095400F">
      <w:pPr>
        <w:spacing w:after="0"/>
        <w:jc w:val="center"/>
      </w:pPr>
    </w:p>
    <w:p w14:paraId="5DA627C4" w14:textId="77777777" w:rsidR="0095400F" w:rsidRPr="003246FC" w:rsidRDefault="0095400F">
      <w:pPr>
        <w:spacing w:after="0"/>
        <w:jc w:val="center"/>
      </w:pPr>
    </w:p>
    <w:p w14:paraId="4A508250" w14:textId="77777777" w:rsidR="0095400F" w:rsidRPr="003246FC" w:rsidRDefault="0095400F">
      <w:pPr>
        <w:shd w:val="clear" w:color="auto" w:fill="FFFFFF"/>
        <w:jc w:val="both"/>
        <w:rPr>
          <w:rFonts w:ascii="inherit" w:eastAsia="inherit" w:hAnsi="inherit" w:cs="inherit"/>
          <w:color w:val="050505"/>
        </w:rPr>
      </w:pPr>
    </w:p>
    <w:sectPr w:rsidR="0095400F" w:rsidRPr="003246FC" w:rsidSect="003C3785">
      <w:headerReference w:type="default" r:id="rId7"/>
      <w:footerReference w:type="even" r:id="rId8"/>
      <w:footerReference w:type="default" r:id="rId9"/>
      <w:pgSz w:w="11906" w:h="16838"/>
      <w:pgMar w:top="142" w:right="991" w:bottom="1417"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0581C" w14:textId="77777777" w:rsidR="00514E23" w:rsidRDefault="00514E23">
      <w:pPr>
        <w:spacing w:after="0" w:line="240" w:lineRule="auto"/>
      </w:pPr>
      <w:r>
        <w:separator/>
      </w:r>
    </w:p>
  </w:endnote>
  <w:endnote w:type="continuationSeparator" w:id="0">
    <w:p w14:paraId="7F2FDB2D" w14:textId="77777777" w:rsidR="00514E23" w:rsidRDefault="00514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orig_nerislight">
    <w:altName w:val="Cambria"/>
    <w:panose1 w:val="00000000000000000000"/>
    <w:charset w:val="00"/>
    <w:family w:val="roman"/>
    <w:notTrueType/>
    <w:pitch w:val="default"/>
  </w:font>
  <w:font w:name="inherit">
    <w:altName w:val="Calibri"/>
    <w:charset w:val="00"/>
    <w:family w:val="auto"/>
    <w:pitch w:val="default"/>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A25D6" w14:textId="77777777" w:rsidR="0095400F" w:rsidRDefault="0095400F">
    <w:pPr>
      <w:pBdr>
        <w:top w:val="nil"/>
        <w:left w:val="nil"/>
        <w:bottom w:val="nil"/>
        <w:right w:val="nil"/>
        <w:between w:val="nil"/>
      </w:pBdr>
      <w:tabs>
        <w:tab w:val="center" w:pos="4252"/>
        <w:tab w:val="right" w:pos="8504"/>
      </w:tabs>
      <w:spacing w:after="0" w:line="240" w:lineRule="auto"/>
      <w:ind w:left="-1134"/>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A76F5" w14:textId="77777777" w:rsidR="0095400F" w:rsidRDefault="0095400F">
    <w:pPr>
      <w:spacing w:after="0" w:line="240" w:lineRule="auto"/>
      <w:ind w:left="-1134"/>
      <w:jc w:val="both"/>
      <w:rPr>
        <w:rFonts w:ascii="Century" w:eastAsia="Century" w:hAnsi="Century" w:cs="Century"/>
        <w:b/>
        <w:i/>
        <w:sz w:val="14"/>
        <w:szCs w:val="14"/>
      </w:rPr>
    </w:pPr>
  </w:p>
  <w:p w14:paraId="6B827330" w14:textId="77777777" w:rsidR="0095400F" w:rsidRDefault="0095400F">
    <w:pPr>
      <w:spacing w:after="0" w:line="240" w:lineRule="auto"/>
      <w:ind w:left="-1134"/>
      <w:jc w:val="both"/>
      <w:rPr>
        <w:rFonts w:ascii="Century" w:eastAsia="Century" w:hAnsi="Century" w:cs="Century"/>
        <w:b/>
        <w:i/>
        <w:sz w:val="14"/>
        <w:szCs w:val="14"/>
      </w:rPr>
    </w:pPr>
  </w:p>
  <w:p w14:paraId="0689DEA5" w14:textId="77777777" w:rsidR="0095400F" w:rsidRDefault="00000000">
    <w:pPr>
      <w:spacing w:after="0" w:line="240" w:lineRule="auto"/>
      <w:ind w:left="-1134"/>
      <w:jc w:val="both"/>
      <w:rPr>
        <w:rFonts w:ascii="Century" w:eastAsia="Century" w:hAnsi="Century" w:cs="Century"/>
        <w:b/>
        <w:i/>
        <w:sz w:val="14"/>
        <w:szCs w:val="14"/>
      </w:rPr>
    </w:pPr>
    <w:r>
      <w:rPr>
        <w:rFonts w:ascii="Century" w:eastAsia="Century" w:hAnsi="Century" w:cs="Century"/>
        <w:b/>
        <w:i/>
        <w:sz w:val="14"/>
        <w:szCs w:val="14"/>
      </w:rPr>
      <w:t>R. Vereador Geraldo Garlet, nº 01 CEP: 89.970.000 - Anchieta – SC</w:t>
    </w:r>
  </w:p>
  <w:p w14:paraId="722F0A20" w14:textId="77777777" w:rsidR="0095400F" w:rsidRDefault="00000000">
    <w:pPr>
      <w:spacing w:after="0" w:line="240" w:lineRule="auto"/>
      <w:ind w:left="-1134"/>
      <w:jc w:val="both"/>
      <w:rPr>
        <w:rFonts w:ascii="Century" w:eastAsia="Century" w:hAnsi="Century" w:cs="Century"/>
        <w:b/>
        <w:i/>
        <w:sz w:val="14"/>
        <w:szCs w:val="14"/>
      </w:rPr>
    </w:pPr>
    <w:r>
      <w:rPr>
        <w:rFonts w:ascii="Century" w:eastAsia="Century" w:hAnsi="Century" w:cs="Century"/>
        <w:b/>
        <w:i/>
        <w:sz w:val="14"/>
        <w:szCs w:val="14"/>
      </w:rPr>
      <w:t>Fone (0xx49) 3653-0585 Página eletrônica: https://www.anchieta.sc.leg.br/</w:t>
    </w:r>
  </w:p>
  <w:p w14:paraId="11A45195" w14:textId="77777777" w:rsidR="0095400F" w:rsidRDefault="00000000">
    <w:pPr>
      <w:pBdr>
        <w:top w:val="nil"/>
        <w:left w:val="nil"/>
        <w:bottom w:val="nil"/>
        <w:right w:val="nil"/>
        <w:between w:val="nil"/>
      </w:pBdr>
      <w:tabs>
        <w:tab w:val="center" w:pos="4252"/>
        <w:tab w:val="right" w:pos="8504"/>
        <w:tab w:val="left" w:pos="2895"/>
      </w:tabs>
      <w:spacing w:after="0" w:line="240" w:lineRule="auto"/>
      <w:rPr>
        <w:color w:val="000000"/>
      </w:rPr>
    </w:pPr>
    <w:r>
      <w:rPr>
        <w:noProof/>
      </w:rPr>
      <mc:AlternateContent>
        <mc:Choice Requires="wps">
          <w:drawing>
            <wp:anchor distT="0" distB="0" distL="114300" distR="114300" simplePos="0" relativeHeight="251660288" behindDoc="0" locked="0" layoutInCell="1" hidden="0" allowOverlap="1" wp14:anchorId="546853F7" wp14:editId="416A10B5">
              <wp:simplePos x="0" y="0"/>
              <wp:positionH relativeFrom="column">
                <wp:posOffset>-1080133</wp:posOffset>
              </wp:positionH>
              <wp:positionV relativeFrom="paragraph">
                <wp:posOffset>504825</wp:posOffset>
              </wp:positionV>
              <wp:extent cx="9161145" cy="46355"/>
              <wp:effectExtent l="0" t="57150" r="78105" b="48895"/>
              <wp:wrapSquare wrapText="bothSides" distT="0" distB="0" distL="114300" distR="114300"/>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61145" cy="46355"/>
                      </a:xfrm>
                      <a:prstGeom prst="line">
                        <a:avLst/>
                      </a:prstGeom>
                      <a:noFill/>
                      <a:ln w="63500" cmpd="thickThin">
                        <a:solidFill>
                          <a:srgbClr val="4BACC6"/>
                        </a:solidFill>
                        <a:round/>
                        <a:headEnd/>
                        <a:tailEnd type="oval" w="sm" len="sm"/>
                      </a:ln>
                      <a:effectLst/>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-1080133</wp:posOffset>
              </wp:positionH>
              <wp:positionV relativeFrom="paragraph">
                <wp:posOffset>504825</wp:posOffset>
              </wp:positionV>
              <wp:extent cx="9239250" cy="152400"/>
              <wp:effectExtent b="0" l="0" r="0" t="0"/>
              <wp:wrapSquare wrapText="bothSides" distB="0" distT="0" distL="114300" distR="114300"/>
              <wp:docPr id="2"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9239250" cy="15240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AA886" w14:textId="77777777" w:rsidR="00514E23" w:rsidRDefault="00514E23">
      <w:pPr>
        <w:spacing w:after="0" w:line="240" w:lineRule="auto"/>
      </w:pPr>
      <w:r>
        <w:separator/>
      </w:r>
    </w:p>
  </w:footnote>
  <w:footnote w:type="continuationSeparator" w:id="0">
    <w:p w14:paraId="0337859F" w14:textId="77777777" w:rsidR="00514E23" w:rsidRDefault="00514E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D6631" w14:textId="77777777" w:rsidR="0095400F" w:rsidRDefault="00000000">
    <w:pPr>
      <w:spacing w:line="276" w:lineRule="auto"/>
      <w:ind w:left="2410"/>
      <w:rPr>
        <w:rFonts w:ascii="Century" w:eastAsia="Century" w:hAnsi="Century" w:cs="Century"/>
        <w:b/>
        <w:i/>
        <w:sz w:val="36"/>
        <w:szCs w:val="36"/>
      </w:rPr>
    </w:pPr>
    <w:r>
      <w:rPr>
        <w:noProof/>
      </w:rPr>
      <w:drawing>
        <wp:anchor distT="0" distB="0" distL="114300" distR="114300" simplePos="0" relativeHeight="251658240" behindDoc="0" locked="0" layoutInCell="1" hidden="0" allowOverlap="1" wp14:anchorId="1B17B815" wp14:editId="77FDBB11">
          <wp:simplePos x="0" y="0"/>
          <wp:positionH relativeFrom="leftMargin">
            <wp:posOffset>1394460</wp:posOffset>
          </wp:positionH>
          <wp:positionV relativeFrom="topMargin">
            <wp:posOffset>221615</wp:posOffset>
          </wp:positionV>
          <wp:extent cx="847725" cy="1019175"/>
          <wp:effectExtent l="0" t="0" r="0" b="0"/>
          <wp:wrapSquare wrapText="bothSides" distT="0" distB="0" distL="114300" distR="114300"/>
          <wp:docPr id="9" name="image1.png" descr="C:\Users\Secretaria\Pictures\brasao_camara II.gif"/>
          <wp:cNvGraphicFramePr/>
          <a:graphic xmlns:a="http://schemas.openxmlformats.org/drawingml/2006/main">
            <a:graphicData uri="http://schemas.openxmlformats.org/drawingml/2006/picture">
              <pic:pic xmlns:pic="http://schemas.openxmlformats.org/drawingml/2006/picture">
                <pic:nvPicPr>
                  <pic:cNvPr id="0" name="image1.png" descr="C:\Users\Secretaria\Pictures\brasao_camara II.gif"/>
                  <pic:cNvPicPr preferRelativeResize="0"/>
                </pic:nvPicPr>
                <pic:blipFill>
                  <a:blip r:embed="rId1"/>
                  <a:srcRect/>
                  <a:stretch>
                    <a:fillRect/>
                  </a:stretch>
                </pic:blipFill>
                <pic:spPr>
                  <a:xfrm>
                    <a:off x="0" y="0"/>
                    <a:ext cx="847725" cy="1019175"/>
                  </a:xfrm>
                  <a:prstGeom prst="rect">
                    <a:avLst/>
                  </a:prstGeom>
                  <a:ln/>
                </pic:spPr>
              </pic:pic>
            </a:graphicData>
          </a:graphic>
        </wp:anchor>
      </w:drawing>
    </w:r>
    <w:r>
      <w:rPr>
        <w:rFonts w:ascii="Century" w:eastAsia="Century" w:hAnsi="Century" w:cs="Century"/>
        <w:b/>
        <w:i/>
        <w:sz w:val="36"/>
        <w:szCs w:val="36"/>
      </w:rPr>
      <w:t>Câmara Municipal de Vereadores de Anchieta-SC</w:t>
    </w:r>
  </w:p>
  <w:p w14:paraId="47261AB3" w14:textId="77777777" w:rsidR="0095400F" w:rsidRDefault="00000000">
    <w:pPr>
      <w:spacing w:line="276" w:lineRule="auto"/>
      <w:ind w:left="2410"/>
      <w:rPr>
        <w:rFonts w:ascii="Century" w:eastAsia="Century" w:hAnsi="Century" w:cs="Century"/>
        <w:b/>
        <w:i/>
        <w:sz w:val="14"/>
        <w:szCs w:val="14"/>
      </w:rPr>
    </w:pPr>
    <w:r>
      <w:rPr>
        <w:noProof/>
      </w:rPr>
      <mc:AlternateContent>
        <mc:Choice Requires="wps">
          <w:drawing>
            <wp:anchor distT="0" distB="0" distL="114300" distR="114300" simplePos="0" relativeHeight="251659264" behindDoc="0" locked="0" layoutInCell="1" hidden="0" allowOverlap="1" wp14:anchorId="5BFE7947" wp14:editId="4C7F8D9B">
              <wp:simplePos x="0" y="0"/>
              <wp:positionH relativeFrom="column">
                <wp:posOffset>-1080133</wp:posOffset>
              </wp:positionH>
              <wp:positionV relativeFrom="paragraph">
                <wp:posOffset>231140</wp:posOffset>
              </wp:positionV>
              <wp:extent cx="9161145" cy="46355"/>
              <wp:effectExtent l="0" t="57150" r="78105" b="48895"/>
              <wp:wrapSquare wrapText="bothSides" distT="0" distB="0" distL="114300" distR="114300"/>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61145" cy="46355"/>
                      </a:xfrm>
                      <a:prstGeom prst="line">
                        <a:avLst/>
                      </a:prstGeom>
                      <a:noFill/>
                      <a:ln w="63500" cmpd="thickThin">
                        <a:solidFill>
                          <a:srgbClr val="4BACC6"/>
                        </a:solidFill>
                        <a:round/>
                        <a:headEnd/>
                        <a:tailEnd type="oval" w="sm" len="sm"/>
                      </a:ln>
                      <a:effectLst/>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-1080133</wp:posOffset>
              </wp:positionH>
              <wp:positionV relativeFrom="paragraph">
                <wp:posOffset>231140</wp:posOffset>
              </wp:positionV>
              <wp:extent cx="9239250" cy="152400"/>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9239250" cy="152400"/>
                      </a:xfrm>
                      <a:prstGeom prst="rect"/>
                      <a:ln/>
                    </pic:spPr>
                  </pic:pic>
                </a:graphicData>
              </a:graphic>
            </wp:anchor>
          </w:drawing>
        </mc:Fallback>
      </mc:AlternateContent>
    </w:r>
  </w:p>
  <w:p w14:paraId="1BDB2803" w14:textId="77777777" w:rsidR="0095400F" w:rsidRDefault="0095400F">
    <w:pPr>
      <w:pBdr>
        <w:top w:val="nil"/>
        <w:left w:val="nil"/>
        <w:bottom w:val="nil"/>
        <w:right w:val="nil"/>
        <w:between w:val="nil"/>
      </w:pBdr>
      <w:tabs>
        <w:tab w:val="center" w:pos="4252"/>
        <w:tab w:val="right" w:pos="8504"/>
      </w:tabs>
      <w:spacing w:after="0" w:line="240" w:lineRule="auto"/>
      <w:ind w:left="-1134"/>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00F"/>
    <w:rsid w:val="00011BE6"/>
    <w:rsid w:val="00016C76"/>
    <w:rsid w:val="00045DDB"/>
    <w:rsid w:val="000725D4"/>
    <w:rsid w:val="00082DC8"/>
    <w:rsid w:val="000A7BFA"/>
    <w:rsid w:val="000C05FF"/>
    <w:rsid w:val="000D12A0"/>
    <w:rsid w:val="000D12D5"/>
    <w:rsid w:val="000E1B30"/>
    <w:rsid w:val="00135B2D"/>
    <w:rsid w:val="00145E74"/>
    <w:rsid w:val="0015069C"/>
    <w:rsid w:val="0016220A"/>
    <w:rsid w:val="00175722"/>
    <w:rsid w:val="00184900"/>
    <w:rsid w:val="00193335"/>
    <w:rsid w:val="001C483B"/>
    <w:rsid w:val="001E5AD5"/>
    <w:rsid w:val="00221003"/>
    <w:rsid w:val="00231532"/>
    <w:rsid w:val="00247204"/>
    <w:rsid w:val="002A6F94"/>
    <w:rsid w:val="00303B5F"/>
    <w:rsid w:val="00313BA2"/>
    <w:rsid w:val="003148D4"/>
    <w:rsid w:val="0031703E"/>
    <w:rsid w:val="00323244"/>
    <w:rsid w:val="003246FC"/>
    <w:rsid w:val="00334EAF"/>
    <w:rsid w:val="00371F6F"/>
    <w:rsid w:val="00374834"/>
    <w:rsid w:val="00375B64"/>
    <w:rsid w:val="003966DB"/>
    <w:rsid w:val="003B2900"/>
    <w:rsid w:val="003C3785"/>
    <w:rsid w:val="004433F8"/>
    <w:rsid w:val="0047240C"/>
    <w:rsid w:val="0047421D"/>
    <w:rsid w:val="00475029"/>
    <w:rsid w:val="004901DE"/>
    <w:rsid w:val="004B1034"/>
    <w:rsid w:val="004C6286"/>
    <w:rsid w:val="004C699A"/>
    <w:rsid w:val="004D5D91"/>
    <w:rsid w:val="004F21B7"/>
    <w:rsid w:val="004F3D71"/>
    <w:rsid w:val="0050043C"/>
    <w:rsid w:val="00514E23"/>
    <w:rsid w:val="005477A8"/>
    <w:rsid w:val="00592534"/>
    <w:rsid w:val="005D2446"/>
    <w:rsid w:val="005D6F8C"/>
    <w:rsid w:val="005E171A"/>
    <w:rsid w:val="0060484E"/>
    <w:rsid w:val="00631F6C"/>
    <w:rsid w:val="006570B7"/>
    <w:rsid w:val="00687583"/>
    <w:rsid w:val="0069498A"/>
    <w:rsid w:val="006B6EE1"/>
    <w:rsid w:val="006D6235"/>
    <w:rsid w:val="00767E16"/>
    <w:rsid w:val="00773D2D"/>
    <w:rsid w:val="00774AD8"/>
    <w:rsid w:val="00780B0E"/>
    <w:rsid w:val="007942F2"/>
    <w:rsid w:val="007A7CE7"/>
    <w:rsid w:val="007D617F"/>
    <w:rsid w:val="00802A68"/>
    <w:rsid w:val="00802DE9"/>
    <w:rsid w:val="00822E4F"/>
    <w:rsid w:val="008302FF"/>
    <w:rsid w:val="00864BB0"/>
    <w:rsid w:val="0087129E"/>
    <w:rsid w:val="008813B6"/>
    <w:rsid w:val="008979FB"/>
    <w:rsid w:val="008A096D"/>
    <w:rsid w:val="008E4F41"/>
    <w:rsid w:val="008E74BC"/>
    <w:rsid w:val="009008DF"/>
    <w:rsid w:val="00922BC1"/>
    <w:rsid w:val="0095400F"/>
    <w:rsid w:val="00987C14"/>
    <w:rsid w:val="009D0112"/>
    <w:rsid w:val="009F5797"/>
    <w:rsid w:val="009F7CD9"/>
    <w:rsid w:val="00A3112C"/>
    <w:rsid w:val="00A72759"/>
    <w:rsid w:val="00AB3DC8"/>
    <w:rsid w:val="00AE4962"/>
    <w:rsid w:val="00C334D4"/>
    <w:rsid w:val="00C44707"/>
    <w:rsid w:val="00C62037"/>
    <w:rsid w:val="00C63D97"/>
    <w:rsid w:val="00C66497"/>
    <w:rsid w:val="00C73B7C"/>
    <w:rsid w:val="00C93DC5"/>
    <w:rsid w:val="00CC4671"/>
    <w:rsid w:val="00CC61A8"/>
    <w:rsid w:val="00CD244B"/>
    <w:rsid w:val="00CE34D5"/>
    <w:rsid w:val="00CE4B3D"/>
    <w:rsid w:val="00CE671B"/>
    <w:rsid w:val="00CF53DA"/>
    <w:rsid w:val="00D27294"/>
    <w:rsid w:val="00D40F95"/>
    <w:rsid w:val="00D501A7"/>
    <w:rsid w:val="00D6308E"/>
    <w:rsid w:val="00D658D3"/>
    <w:rsid w:val="00D865C8"/>
    <w:rsid w:val="00D902A7"/>
    <w:rsid w:val="00DB7121"/>
    <w:rsid w:val="00DC6E8D"/>
    <w:rsid w:val="00E56B5E"/>
    <w:rsid w:val="00E62E7E"/>
    <w:rsid w:val="00E700D9"/>
    <w:rsid w:val="00E90010"/>
    <w:rsid w:val="00F01459"/>
    <w:rsid w:val="00F2556F"/>
    <w:rsid w:val="00F3004C"/>
    <w:rsid w:val="00F45CDE"/>
    <w:rsid w:val="00F61987"/>
    <w:rsid w:val="00F82E66"/>
    <w:rsid w:val="00F921C2"/>
    <w:rsid w:val="00F97093"/>
    <w:rsid w:val="00FC67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EEFCC"/>
  <w15:docId w15:val="{0B89A753-B5EC-46DC-93DD-329216C63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9FB"/>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nfaseSutil">
    <w:name w:val="Subtle Emphasis"/>
    <w:basedOn w:val="Fontepargpadro"/>
    <w:uiPriority w:val="19"/>
    <w:qFormat/>
    <w:rsid w:val="00CE671B"/>
    <w:rPr>
      <w:i/>
      <w:iCs/>
      <w:color w:val="404040" w:themeColor="text1" w:themeTint="BF"/>
    </w:rPr>
  </w:style>
  <w:style w:type="paragraph" w:customStyle="1" w:styleId="Ementa">
    <w:name w:val="_Ementa"/>
    <w:basedOn w:val="Normal"/>
    <w:next w:val="Normal"/>
    <w:rsid w:val="00767E16"/>
    <w:pPr>
      <w:suppressAutoHyphens/>
      <w:autoSpaceDN w:val="0"/>
      <w:spacing w:before="397" w:after="198" w:line="360" w:lineRule="auto"/>
      <w:ind w:left="2829"/>
      <w:jc w:val="both"/>
    </w:pPr>
    <w:rPr>
      <w:rFonts w:ascii="Liberation Serif" w:eastAsia="NSimSun" w:hAnsi="Liberation Serif" w:cs="Lucida Sans"/>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7405198">
      <w:bodyDiv w:val="1"/>
      <w:marLeft w:val="0"/>
      <w:marRight w:val="0"/>
      <w:marTop w:val="0"/>
      <w:marBottom w:val="0"/>
      <w:divBdr>
        <w:top w:val="none" w:sz="0" w:space="0" w:color="auto"/>
        <w:left w:val="none" w:sz="0" w:space="0" w:color="auto"/>
        <w:bottom w:val="none" w:sz="0" w:space="0" w:color="auto"/>
        <w:right w:val="none" w:sz="0" w:space="0" w:color="auto"/>
      </w:divBdr>
    </w:div>
    <w:div w:id="1902593441">
      <w:bodyDiv w:val="1"/>
      <w:marLeft w:val="0"/>
      <w:marRight w:val="0"/>
      <w:marTop w:val="0"/>
      <w:marBottom w:val="0"/>
      <w:divBdr>
        <w:top w:val="none" w:sz="0" w:space="0" w:color="auto"/>
        <w:left w:val="none" w:sz="0" w:space="0" w:color="auto"/>
        <w:bottom w:val="none" w:sz="0" w:space="0" w:color="auto"/>
        <w:right w:val="none" w:sz="0" w:space="0" w:color="auto"/>
      </w:divBdr>
      <w:divsChild>
        <w:div w:id="690185752">
          <w:marLeft w:val="0"/>
          <w:marRight w:val="0"/>
          <w:marTop w:val="120"/>
          <w:marBottom w:val="0"/>
          <w:divBdr>
            <w:top w:val="none" w:sz="0" w:space="0" w:color="auto"/>
            <w:left w:val="none" w:sz="0" w:space="0" w:color="auto"/>
            <w:bottom w:val="none" w:sz="0" w:space="0" w:color="auto"/>
            <w:right w:val="none" w:sz="0" w:space="0" w:color="auto"/>
          </w:divBdr>
          <w:divsChild>
            <w:div w:id="1410423819">
              <w:marLeft w:val="0"/>
              <w:marRight w:val="0"/>
              <w:marTop w:val="0"/>
              <w:marBottom w:val="0"/>
              <w:divBdr>
                <w:top w:val="none" w:sz="0" w:space="0" w:color="auto"/>
                <w:left w:val="none" w:sz="0" w:space="0" w:color="auto"/>
                <w:bottom w:val="none" w:sz="0" w:space="0" w:color="auto"/>
                <w:right w:val="none" w:sz="0" w:space="0" w:color="auto"/>
              </w:divBdr>
            </w:div>
          </w:divsChild>
        </w:div>
        <w:div w:id="654064770">
          <w:marLeft w:val="0"/>
          <w:marRight w:val="0"/>
          <w:marTop w:val="120"/>
          <w:marBottom w:val="0"/>
          <w:divBdr>
            <w:top w:val="none" w:sz="0" w:space="0" w:color="auto"/>
            <w:left w:val="none" w:sz="0" w:space="0" w:color="auto"/>
            <w:bottom w:val="none" w:sz="0" w:space="0" w:color="auto"/>
            <w:right w:val="none" w:sz="0" w:space="0" w:color="auto"/>
          </w:divBdr>
          <w:divsChild>
            <w:div w:id="122552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aps.google.com/?q=Rua+Vereador+Geraldo+Garlet,+n%C2%B001&amp;entry=gmail&amp;source=g"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1752</TotalTime>
  <Pages>1</Pages>
  <Words>979</Words>
  <Characters>5290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Camara devereadoresanchieta</cp:lastModifiedBy>
  <cp:revision>39</cp:revision>
  <cp:lastPrinted>2022-08-04T12:08:00Z</cp:lastPrinted>
  <dcterms:created xsi:type="dcterms:W3CDTF">2022-07-29T11:07:00Z</dcterms:created>
  <dcterms:modified xsi:type="dcterms:W3CDTF">2022-09-21T17:03:00Z</dcterms:modified>
</cp:coreProperties>
</file>