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347A81">
        <w:rPr>
          <w:rFonts w:ascii="Times New Roman" w:hAnsi="Times New Roman" w:cs="Times New Roman"/>
          <w:b/>
          <w:sz w:val="24"/>
          <w:szCs w:val="24"/>
        </w:rPr>
        <w:t>827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47A81" w:rsidRPr="00347A81">
        <w:rPr>
          <w:rFonts w:ascii="Times New Roman" w:hAnsi="Times New Roman" w:cs="Times New Roman"/>
          <w:b/>
          <w:sz w:val="24"/>
          <w:szCs w:val="24"/>
        </w:rPr>
        <w:t>02 DE DEZEMBRO DE 1971.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87DA7" w:rsidRDefault="00347A81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47A81">
        <w:rPr>
          <w:rFonts w:ascii="Times New Roman" w:hAnsi="Times New Roman" w:cs="Times New Roman"/>
          <w:b/>
          <w:sz w:val="24"/>
          <w:szCs w:val="24"/>
        </w:rPr>
        <w:t>Dispõe sobre subvenções anuais.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C35DD" w:rsidRPr="000C2689" w:rsidRDefault="002C35DD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47A81" w:rsidRPr="00347A81" w:rsidRDefault="00347A81" w:rsidP="00347A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b/>
          <w:sz w:val="24"/>
          <w:szCs w:val="24"/>
        </w:rPr>
        <w:t xml:space="preserve">Art. 1° </w:t>
      </w:r>
      <w:r w:rsidRPr="00347A81">
        <w:rPr>
          <w:rFonts w:ascii="Times New Roman" w:hAnsi="Times New Roman" w:cs="Times New Roman"/>
          <w:sz w:val="24"/>
          <w:szCs w:val="24"/>
        </w:rPr>
        <w:t xml:space="preserve">-  Fica o Governo do </w:t>
      </w:r>
      <w:r w:rsidRPr="00347A81">
        <w:rPr>
          <w:rFonts w:ascii="Times New Roman" w:hAnsi="Times New Roman" w:cs="Times New Roman"/>
          <w:sz w:val="24"/>
          <w:szCs w:val="24"/>
        </w:rPr>
        <w:t>Município</w:t>
      </w:r>
      <w:r w:rsidRPr="00347A81">
        <w:rPr>
          <w:rFonts w:ascii="Times New Roman" w:hAnsi="Times New Roman" w:cs="Times New Roman"/>
          <w:sz w:val="24"/>
          <w:szCs w:val="24"/>
        </w:rPr>
        <w:t xml:space="preserve"> autorizado a conceder subvenções </w:t>
      </w:r>
      <w:r w:rsidRPr="00347A81">
        <w:rPr>
          <w:rFonts w:ascii="Times New Roman" w:hAnsi="Times New Roman" w:cs="Times New Roman"/>
          <w:sz w:val="24"/>
          <w:szCs w:val="24"/>
        </w:rPr>
        <w:t>anuais</w:t>
      </w:r>
      <w:r w:rsidRPr="00347A81">
        <w:rPr>
          <w:rFonts w:ascii="Times New Roman" w:hAnsi="Times New Roman" w:cs="Times New Roman"/>
          <w:sz w:val="24"/>
          <w:szCs w:val="24"/>
        </w:rPr>
        <w:t xml:space="preserve"> no </w:t>
      </w:r>
      <w:r w:rsidRPr="00347A81">
        <w:rPr>
          <w:rFonts w:ascii="Times New Roman" w:hAnsi="Times New Roman" w:cs="Times New Roman"/>
          <w:sz w:val="24"/>
          <w:szCs w:val="24"/>
        </w:rPr>
        <w:t>exercício</w:t>
      </w:r>
      <w:r w:rsidRPr="00347A81">
        <w:rPr>
          <w:rFonts w:ascii="Times New Roman" w:hAnsi="Times New Roman" w:cs="Times New Roman"/>
          <w:sz w:val="24"/>
          <w:szCs w:val="24"/>
        </w:rPr>
        <w:t xml:space="preserve"> de 1972, as seguintes instituições.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7A81">
        <w:rPr>
          <w:rFonts w:ascii="Times New Roman" w:hAnsi="Times New Roman" w:cs="Times New Roman"/>
          <w:b/>
          <w:sz w:val="24"/>
          <w:szCs w:val="24"/>
        </w:rPr>
        <w:t>Código</w:t>
      </w:r>
      <w:r w:rsidRPr="00347A81">
        <w:rPr>
          <w:rFonts w:ascii="Times New Roman" w:hAnsi="Times New Roman" w:cs="Times New Roman"/>
          <w:b/>
          <w:sz w:val="24"/>
          <w:szCs w:val="24"/>
        </w:rPr>
        <w:t xml:space="preserve"> geral:           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32-10-09          </w:t>
      </w:r>
      <w:r w:rsidRPr="00347A81">
        <w:rPr>
          <w:rFonts w:ascii="Times New Roman" w:hAnsi="Times New Roman" w:cs="Times New Roman"/>
          <w:sz w:val="24"/>
          <w:szCs w:val="24"/>
        </w:rPr>
        <w:t>Instituto</w:t>
      </w:r>
      <w:r w:rsidRPr="00347A81">
        <w:rPr>
          <w:rFonts w:ascii="Times New Roman" w:hAnsi="Times New Roman" w:cs="Times New Roman"/>
          <w:sz w:val="24"/>
          <w:szCs w:val="24"/>
        </w:rPr>
        <w:t xml:space="preserve"> brasileiro Adm. Municipal.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>32-13-61         Caixas Escolares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>Grupo Rodolfo Almeida              200,00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 xml:space="preserve">Joaquim Rodarte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>200,00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>Grupo Bernardes de Faria            200,00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>Grupo Pio XII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347A81">
        <w:rPr>
          <w:rFonts w:ascii="Times New Roman" w:hAnsi="Times New Roman" w:cs="Times New Roman"/>
          <w:sz w:val="24"/>
          <w:szCs w:val="24"/>
        </w:rPr>
        <w:t>200,00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>Grupo Cees. Aureliano                 200,00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>Gr</w:t>
      </w:r>
      <w:r>
        <w:rPr>
          <w:rFonts w:ascii="Times New Roman" w:hAnsi="Times New Roman" w:cs="Times New Roman"/>
          <w:sz w:val="24"/>
          <w:szCs w:val="24"/>
        </w:rPr>
        <w:t xml:space="preserve">upo Francisco Bernardes         </w:t>
      </w:r>
      <w:r w:rsidRPr="00347A81">
        <w:rPr>
          <w:rFonts w:ascii="Times New Roman" w:hAnsi="Times New Roman" w:cs="Times New Roman"/>
          <w:sz w:val="24"/>
          <w:szCs w:val="24"/>
        </w:rPr>
        <w:t xml:space="preserve"> 200,00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>Escolas Distr</w:t>
      </w:r>
      <w:r>
        <w:rPr>
          <w:rFonts w:ascii="Times New Roman" w:hAnsi="Times New Roman" w:cs="Times New Roman"/>
          <w:sz w:val="24"/>
          <w:szCs w:val="24"/>
        </w:rPr>
        <w:t xml:space="preserve">itais                          </w:t>
      </w:r>
      <w:r w:rsidRPr="00347A81">
        <w:rPr>
          <w:rFonts w:ascii="Times New Roman" w:hAnsi="Times New Roman" w:cs="Times New Roman"/>
          <w:sz w:val="24"/>
          <w:szCs w:val="24"/>
        </w:rPr>
        <w:t>200,00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 xml:space="preserve">Classes Anexas </w:t>
      </w:r>
      <w:r w:rsidRPr="00347A81">
        <w:rPr>
          <w:rFonts w:ascii="Times New Roman" w:hAnsi="Times New Roman" w:cs="Times New Roman"/>
          <w:sz w:val="24"/>
          <w:szCs w:val="24"/>
        </w:rPr>
        <w:t>à</w:t>
      </w:r>
      <w:r w:rsidRPr="00347A81">
        <w:rPr>
          <w:rFonts w:ascii="Times New Roman" w:hAnsi="Times New Roman" w:cs="Times New Roman"/>
          <w:sz w:val="24"/>
          <w:szCs w:val="24"/>
        </w:rPr>
        <w:t xml:space="preserve"> Escola            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>Normal Oficial                               200,00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>Cla</w:t>
      </w:r>
      <w:r>
        <w:rPr>
          <w:rFonts w:ascii="Times New Roman" w:hAnsi="Times New Roman" w:cs="Times New Roman"/>
          <w:sz w:val="24"/>
          <w:szCs w:val="24"/>
        </w:rPr>
        <w:t xml:space="preserve">sses Anexas "Sta. Terezinha"   </w:t>
      </w:r>
      <w:r w:rsidRPr="00347A81">
        <w:rPr>
          <w:rFonts w:ascii="Times New Roman" w:hAnsi="Times New Roman" w:cs="Times New Roman"/>
          <w:sz w:val="24"/>
          <w:szCs w:val="24"/>
        </w:rPr>
        <w:t>200,00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colas Combinadas "S. Luiz"     </w:t>
      </w:r>
      <w:r w:rsidRPr="00347A81">
        <w:rPr>
          <w:rFonts w:ascii="Times New Roman" w:hAnsi="Times New Roman" w:cs="Times New Roman"/>
          <w:sz w:val="24"/>
          <w:szCs w:val="24"/>
        </w:rPr>
        <w:t xml:space="preserve"> 200,00     2.000,00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>32-15-65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 xml:space="preserve">São Vicente Ferrer                       2000,00   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>32-15-79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 xml:space="preserve">Santa Casa M. De Formiga            500,00    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>32-15-79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 xml:space="preserve">Bar </w:t>
      </w:r>
      <w:r w:rsidRPr="00347A81">
        <w:rPr>
          <w:rFonts w:ascii="Times New Roman" w:hAnsi="Times New Roman" w:cs="Times New Roman"/>
          <w:sz w:val="24"/>
          <w:szCs w:val="24"/>
        </w:rPr>
        <w:t>N, Sra.</w:t>
      </w:r>
      <w:r w:rsidRPr="00347A81">
        <w:rPr>
          <w:rFonts w:ascii="Times New Roman" w:hAnsi="Times New Roman" w:cs="Times New Roman"/>
          <w:sz w:val="24"/>
          <w:szCs w:val="24"/>
        </w:rPr>
        <w:t xml:space="preserve"> do Perpetuo Socorro     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A81" w:rsidRPr="00347A81" w:rsidRDefault="00347A81" w:rsidP="00347A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A81">
        <w:rPr>
          <w:rFonts w:ascii="Times New Roman" w:hAnsi="Times New Roman" w:cs="Times New Roman"/>
          <w:b/>
          <w:sz w:val="24"/>
          <w:szCs w:val="24"/>
        </w:rPr>
        <w:t>Instituições Assistenciais: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b/>
          <w:sz w:val="24"/>
          <w:szCs w:val="24"/>
        </w:rPr>
        <w:t xml:space="preserve">                       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 xml:space="preserve">Vila Samaritanos                            500,00     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>S.SV.</w:t>
      </w:r>
      <w:r>
        <w:rPr>
          <w:rFonts w:ascii="Times New Roman" w:hAnsi="Times New Roman" w:cs="Times New Roman"/>
          <w:sz w:val="24"/>
          <w:szCs w:val="24"/>
        </w:rPr>
        <w:t xml:space="preserve">P Paroquia São Vicente        </w:t>
      </w:r>
      <w:r w:rsidRPr="00347A81">
        <w:rPr>
          <w:rFonts w:ascii="Times New Roman" w:hAnsi="Times New Roman" w:cs="Times New Roman"/>
          <w:sz w:val="24"/>
          <w:szCs w:val="24"/>
        </w:rPr>
        <w:t xml:space="preserve">225,00  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 xml:space="preserve">S.SV.P da Paroquia S.S.Ceor.           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Jesus.                                                440,00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 xml:space="preserve">Cantina Padre Reinaldo                 300,00  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 xml:space="preserve">Cantina Frederico Ozaná               300,00  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>Asilo</w:t>
      </w:r>
      <w:r>
        <w:rPr>
          <w:rFonts w:ascii="Times New Roman" w:hAnsi="Times New Roman" w:cs="Times New Roman"/>
          <w:sz w:val="24"/>
          <w:szCs w:val="24"/>
        </w:rPr>
        <w:t xml:space="preserve"> São Francisco de Assis       </w:t>
      </w:r>
      <w:r w:rsidRPr="00347A81">
        <w:rPr>
          <w:rFonts w:ascii="Times New Roman" w:hAnsi="Times New Roman" w:cs="Times New Roman"/>
          <w:sz w:val="24"/>
          <w:szCs w:val="24"/>
        </w:rPr>
        <w:t xml:space="preserve">1000,00     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 xml:space="preserve">               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 xml:space="preserve">Centro </w:t>
      </w:r>
      <w:r w:rsidRPr="00347A81">
        <w:rPr>
          <w:rFonts w:ascii="Times New Roman" w:hAnsi="Times New Roman" w:cs="Times New Roman"/>
          <w:sz w:val="24"/>
          <w:szCs w:val="24"/>
        </w:rPr>
        <w:t>Operário</w:t>
      </w:r>
      <w:r w:rsidRPr="00347A81">
        <w:rPr>
          <w:rFonts w:ascii="Times New Roman" w:hAnsi="Times New Roman" w:cs="Times New Roman"/>
          <w:sz w:val="24"/>
          <w:szCs w:val="24"/>
        </w:rPr>
        <w:t xml:space="preserve"> Formiguense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47A81">
        <w:rPr>
          <w:rFonts w:ascii="Times New Roman" w:hAnsi="Times New Roman" w:cs="Times New Roman"/>
          <w:sz w:val="24"/>
          <w:szCs w:val="24"/>
        </w:rPr>
        <w:t xml:space="preserve">150,00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 xml:space="preserve"> 2.915,00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A81">
        <w:rPr>
          <w:rFonts w:ascii="Times New Roman" w:hAnsi="Times New Roman" w:cs="Times New Roman"/>
          <w:sz w:val="24"/>
          <w:szCs w:val="24"/>
        </w:rPr>
        <w:t>32-15-84        -</w:t>
      </w:r>
      <w:r w:rsidRPr="00347A81">
        <w:rPr>
          <w:rFonts w:ascii="Times New Roman" w:hAnsi="Times New Roman" w:cs="Times New Roman"/>
          <w:sz w:val="24"/>
          <w:szCs w:val="24"/>
        </w:rPr>
        <w:t xml:space="preserve"> </w:t>
      </w:r>
      <w:r w:rsidRPr="00347A81">
        <w:rPr>
          <w:rFonts w:ascii="Times New Roman" w:hAnsi="Times New Roman" w:cs="Times New Roman"/>
          <w:sz w:val="24"/>
          <w:szCs w:val="24"/>
        </w:rPr>
        <w:t xml:space="preserve">Ass. </w:t>
      </w:r>
      <w:r w:rsidRPr="00347A81">
        <w:rPr>
          <w:rFonts w:ascii="Times New Roman" w:hAnsi="Times New Roman" w:cs="Times New Roman"/>
          <w:sz w:val="24"/>
          <w:szCs w:val="24"/>
        </w:rPr>
        <w:t>De</w:t>
      </w:r>
      <w:r w:rsidRPr="00347A81">
        <w:rPr>
          <w:rFonts w:ascii="Times New Roman" w:hAnsi="Times New Roman" w:cs="Times New Roman"/>
          <w:sz w:val="24"/>
          <w:szCs w:val="24"/>
        </w:rPr>
        <w:t xml:space="preserve"> Assist. </w:t>
      </w:r>
      <w:r w:rsidRPr="00347A81">
        <w:rPr>
          <w:rFonts w:ascii="Times New Roman" w:hAnsi="Times New Roman" w:cs="Times New Roman"/>
          <w:sz w:val="24"/>
          <w:szCs w:val="24"/>
        </w:rPr>
        <w:t>Aos</w:t>
      </w:r>
      <w:r w:rsidRPr="00347A81">
        <w:rPr>
          <w:rFonts w:ascii="Times New Roman" w:hAnsi="Times New Roman" w:cs="Times New Roman"/>
          <w:sz w:val="24"/>
          <w:szCs w:val="24"/>
        </w:rPr>
        <w:t xml:space="preserve"> M. de Formiga                 1.200,00   </w:t>
      </w:r>
    </w:p>
    <w:p w:rsidR="00347A81" w:rsidRPr="00347A81" w:rsidRDefault="00347A81" w:rsidP="00347A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A81" w:rsidRDefault="00347A81" w:rsidP="00347A8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7A81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347A81">
        <w:rPr>
          <w:rFonts w:ascii="Times New Roman" w:hAnsi="Times New Roman" w:cs="Times New Roman"/>
          <w:sz w:val="24"/>
          <w:szCs w:val="24"/>
        </w:rPr>
        <w:t xml:space="preserve">Para ocorrer a despesa decorrentes desta lei, serão feitas consignações </w:t>
      </w:r>
      <w:r w:rsidRPr="00347A81">
        <w:rPr>
          <w:rFonts w:ascii="Times New Roman" w:hAnsi="Times New Roman" w:cs="Times New Roman"/>
          <w:sz w:val="24"/>
          <w:szCs w:val="24"/>
        </w:rPr>
        <w:t>próprias</w:t>
      </w:r>
      <w:r w:rsidRPr="00347A81">
        <w:rPr>
          <w:rFonts w:ascii="Times New Roman" w:hAnsi="Times New Roman" w:cs="Times New Roman"/>
          <w:sz w:val="24"/>
          <w:szCs w:val="24"/>
        </w:rPr>
        <w:t xml:space="preserve"> no Orçamento para 1972</w:t>
      </w:r>
    </w:p>
    <w:p w:rsidR="00347A81" w:rsidRPr="00347A81" w:rsidRDefault="00347A81" w:rsidP="00347A8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72EFC" w:rsidRPr="008633D2" w:rsidRDefault="00347A81" w:rsidP="00347A81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347A81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347A81">
        <w:rPr>
          <w:rFonts w:ascii="Times New Roman" w:hAnsi="Times New Roman" w:cs="Times New Roman"/>
          <w:sz w:val="24"/>
          <w:szCs w:val="24"/>
        </w:rPr>
        <w:t xml:space="preserve">Está lei </w:t>
      </w:r>
      <w:r w:rsidRPr="00347A81">
        <w:rPr>
          <w:rFonts w:ascii="Times New Roman" w:hAnsi="Times New Roman" w:cs="Times New Roman"/>
          <w:sz w:val="24"/>
          <w:szCs w:val="24"/>
        </w:rPr>
        <w:t>entrará em</w:t>
      </w:r>
      <w:r w:rsidRPr="00347A81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contrário.</w:t>
      </w:r>
      <w:r w:rsidR="008633D2" w:rsidRPr="00347A8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47A81" w:rsidRPr="00347A81" w:rsidRDefault="00347A81" w:rsidP="00347A8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47A81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Prefeitura Municipal de Formiga, 02 de dezembro de 1971.</w:t>
      </w:r>
      <w:r w:rsidRPr="00347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7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47A8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br/>
      </w:r>
    </w:p>
    <w:p w:rsidR="00347A81" w:rsidRPr="00347A81" w:rsidRDefault="00347A81" w:rsidP="00347A81">
      <w:pPr>
        <w:tabs>
          <w:tab w:val="left" w:pos="615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Prefeito Municipal: Arnaldo Barbosa.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</w: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Secretário: José Wilson Oliveira.</w:t>
      </w:r>
    </w:p>
    <w:p w:rsidR="006F7FD7" w:rsidRPr="00347A81" w:rsidRDefault="006F7FD7" w:rsidP="00347A81">
      <w:pPr>
        <w:tabs>
          <w:tab w:val="left" w:pos="6150"/>
        </w:tabs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347A81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608" w:rsidRDefault="009C6608" w:rsidP="00AB4DF7">
      <w:pPr>
        <w:spacing w:after="0" w:line="240" w:lineRule="auto"/>
      </w:pPr>
      <w:r>
        <w:separator/>
      </w:r>
    </w:p>
  </w:endnote>
  <w:endnote w:type="continuationSeparator" w:id="0">
    <w:p w:rsidR="009C6608" w:rsidRDefault="009C6608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6A7543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608" w:rsidRDefault="009C6608" w:rsidP="00AB4DF7">
      <w:pPr>
        <w:spacing w:after="0" w:line="240" w:lineRule="auto"/>
      </w:pPr>
      <w:r>
        <w:separator/>
      </w:r>
    </w:p>
  </w:footnote>
  <w:footnote w:type="continuationSeparator" w:id="0">
    <w:p w:rsidR="009C6608" w:rsidRDefault="009C6608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412A4"/>
    <w:rsid w:val="00347A81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35169-4B84-440D-A51E-76AB87524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2024-04-16T19:40:00Z</dcterms:created>
  <dcterms:modified xsi:type="dcterms:W3CDTF">2024-04-16T19:48:00Z</dcterms:modified>
</cp:coreProperties>
</file>