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0590B" w14:textId="22D31C8E" w:rsidR="004E557C" w:rsidRPr="00EC1EB9" w:rsidRDefault="004E557C" w:rsidP="004E557C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EC1EB9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4D0AE75" wp14:editId="54C17BCC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86307425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B45C9" w14:textId="77777777" w:rsidR="004E557C" w:rsidRDefault="004E557C" w:rsidP="004E557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691086F" w14:textId="77777777" w:rsidR="004E557C" w:rsidRDefault="004E557C" w:rsidP="004E557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3367/2026</w:t>
                            </w:r>
                          </w:p>
                          <w:p w14:paraId="64FD710D" w14:textId="40C3CD07" w:rsidR="004E557C" w:rsidRDefault="004E557C" w:rsidP="004E557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69E6DAAF" w14:textId="77777777" w:rsidR="004E557C" w:rsidRDefault="004E557C" w:rsidP="004E557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D0AE75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365B45C9" w14:textId="77777777" w:rsidR="004E557C" w:rsidRDefault="004E557C" w:rsidP="004E557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691086F" w14:textId="77777777" w:rsidR="004E557C" w:rsidRDefault="004E557C" w:rsidP="004E557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3367/2026</w:t>
                      </w:r>
                    </w:p>
                    <w:p w14:paraId="64FD710D" w14:textId="40C3CD07" w:rsidR="004E557C" w:rsidRDefault="004E557C" w:rsidP="004E557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/05/2026</w:t>
                      </w:r>
                    </w:p>
                    <w:p w14:paraId="69E6DAAF" w14:textId="77777777" w:rsidR="004E557C" w:rsidRDefault="004E557C" w:rsidP="004E557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EC1EB9">
        <w:rPr>
          <w:rFonts w:ascii="Garamond" w:hAnsi="Garamond"/>
          <w:b/>
          <w:bCs/>
          <w:noProof/>
          <w:sz w:val="26"/>
          <w:lang w:val="x-none"/>
        </w:rPr>
        <w:t xml:space="preserve">D E C R E T O  Nº 1 2 7 3 </w:t>
      </w:r>
      <w:r>
        <w:rPr>
          <w:rFonts w:ascii="Garamond" w:hAnsi="Garamond"/>
          <w:b/>
          <w:bCs/>
          <w:noProof/>
          <w:sz w:val="26"/>
          <w:lang w:val="x-none"/>
        </w:rPr>
        <w:t>5</w:t>
      </w:r>
      <w:r w:rsidRPr="00EC1EB9">
        <w:rPr>
          <w:rFonts w:ascii="Garamond" w:hAnsi="Garamond"/>
          <w:b/>
          <w:bCs/>
          <w:noProof/>
          <w:sz w:val="26"/>
          <w:lang w:val="x-none"/>
        </w:rPr>
        <w:t xml:space="preserve">  </w:t>
      </w:r>
    </w:p>
    <w:p w14:paraId="0344E34D" w14:textId="1658F877" w:rsidR="004E557C" w:rsidRPr="00EC1EB9" w:rsidRDefault="004E557C" w:rsidP="004E557C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i/>
          <w:iCs/>
          <w:noProof/>
          <w:sz w:val="24"/>
          <w:szCs w:val="24"/>
        </w:rPr>
      </w:pPr>
      <w:r w:rsidRPr="00EC1EB9">
        <w:rPr>
          <w:rFonts w:ascii="Arial" w:hAnsi="Arial" w:cs="Arial"/>
          <w:bCs/>
          <w:i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iCs/>
          <w:noProof/>
          <w:sz w:val="24"/>
          <w:szCs w:val="24"/>
        </w:rPr>
        <w:t>20</w:t>
      </w:r>
      <w:r w:rsidRPr="00EC1EB9">
        <w:rPr>
          <w:rFonts w:ascii="Arial" w:hAnsi="Arial" w:cs="Arial"/>
          <w:bCs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458727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414C5">
        <w:rPr>
          <w:rFonts w:ascii="Arial" w:eastAsia="Arial" w:hAnsi="Arial" w:cs="Arial"/>
          <w:b/>
          <w:bCs/>
          <w:color w:val="000000"/>
          <w:sz w:val="24"/>
          <w:szCs w:val="24"/>
        </w:rPr>
        <w:t>70.000,00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414C5">
        <w:rPr>
          <w:rFonts w:ascii="Arial" w:eastAsia="Arial" w:hAnsi="Arial" w:cs="Arial"/>
          <w:b/>
          <w:bCs/>
          <w:color w:val="000000"/>
          <w:sz w:val="24"/>
          <w:szCs w:val="24"/>
        </w:rPr>
        <w:t>setenta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65EDB99" w:rsidR="00081855" w:rsidRPr="0009362D" w:rsidRDefault="00081855" w:rsidP="004E557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414C5">
        <w:rPr>
          <w:rFonts w:ascii="Arial" w:hAnsi="Arial" w:cs="Arial"/>
          <w:sz w:val="24"/>
          <w:szCs w:val="24"/>
        </w:rPr>
        <w:t>26067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0DF3D6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7414C5">
        <w:rPr>
          <w:rFonts w:ascii="Arial" w:eastAsia="Arial" w:hAnsi="Arial" w:cs="Arial"/>
          <w:b/>
          <w:bCs/>
          <w:color w:val="000000"/>
          <w:sz w:val="24"/>
          <w:szCs w:val="24"/>
        </w:rPr>
        <w:t>R$ 70.000,00 (setenta mil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F7B0D20" w14:textId="77777777" w:rsidR="00517E1D" w:rsidRPr="004E557C" w:rsidRDefault="00517E1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7414C5" w14:paraId="7D1E308E" w14:textId="77777777" w:rsidTr="004E55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22F502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414C5" w14:paraId="60E84DC0" w14:textId="77777777" w:rsidTr="004E55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39A7D5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7414C5" w14:paraId="036B0F6D" w14:textId="77777777" w:rsidTr="004E557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FBA181" w14:textId="77777777" w:rsidR="007414C5" w:rsidRDefault="007414C5" w:rsidP="004E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6FBB24" w14:textId="77777777" w:rsidR="007414C5" w:rsidRDefault="007414C5" w:rsidP="004E557C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7414C5" w14:paraId="418236AA" w14:textId="77777777" w:rsidTr="004E557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3B76AE" w14:textId="77777777" w:rsidR="007414C5" w:rsidRDefault="007414C5" w:rsidP="004E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44BFE3" w14:textId="0033895C" w:rsidR="007414C5" w:rsidRDefault="007414C5" w:rsidP="004E557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E557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7414C5" w14:paraId="777A8AFA" w14:textId="77777777" w:rsidTr="004E557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77F15F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73ACA5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B2F556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414C5" w14:paraId="2AA62F30" w14:textId="77777777" w:rsidTr="004E557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329581" w14:textId="77777777" w:rsidR="007414C5" w:rsidRDefault="007414C5" w:rsidP="004E557C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9E32EE" w14:textId="77777777" w:rsidR="007414C5" w:rsidRDefault="007414C5" w:rsidP="004E557C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14AFB9" w14:textId="77777777" w:rsidR="007414C5" w:rsidRDefault="007414C5" w:rsidP="004E557C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7414C5" w14:paraId="28E49ED4" w14:textId="77777777" w:rsidTr="004E55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6D1C54" w14:textId="77777777" w:rsidR="007414C5" w:rsidRDefault="007414C5" w:rsidP="004E557C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51371077" w14:textId="77777777" w:rsidR="00517E1D" w:rsidRPr="004E557C" w:rsidRDefault="00517E1D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7414C5" w14:paraId="63B57352" w14:textId="77777777" w:rsidTr="004E55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D886BA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414C5" w14:paraId="3EAE07EE" w14:textId="77777777" w:rsidTr="004E55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160441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7414C5" w14:paraId="4E1F5B56" w14:textId="77777777" w:rsidTr="004E55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7318E4" w14:textId="77777777" w:rsidR="007414C5" w:rsidRDefault="007414C5" w:rsidP="004E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8EBE18" w14:textId="77777777" w:rsidR="007414C5" w:rsidRDefault="007414C5" w:rsidP="004E557C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7414C5" w14:paraId="7E951F50" w14:textId="77777777" w:rsidTr="004E55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FFCA0F" w14:textId="77777777" w:rsidR="007414C5" w:rsidRDefault="007414C5" w:rsidP="004E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15.002.0015.0451.0021.2105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F776CB" w14:textId="77777777" w:rsidR="007414C5" w:rsidRDefault="007414C5" w:rsidP="004E557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Correção de Meio Fio</w:t>
            </w:r>
          </w:p>
        </w:tc>
      </w:tr>
      <w:tr w:rsidR="007414C5" w14:paraId="3B9E2C04" w14:textId="77777777" w:rsidTr="004E55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DF2A89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6FA7F4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8B21D7" w14:textId="77777777" w:rsidR="007414C5" w:rsidRDefault="007414C5" w:rsidP="004E557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414C5" w14:paraId="7AB49BA3" w14:textId="77777777" w:rsidTr="004E55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0B797C" w14:textId="77777777" w:rsidR="007414C5" w:rsidRDefault="007414C5" w:rsidP="004E557C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405054" w14:textId="77777777" w:rsidR="007414C5" w:rsidRDefault="007414C5" w:rsidP="004E557C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568EE5" w14:textId="77777777" w:rsidR="007414C5" w:rsidRDefault="007414C5" w:rsidP="004E557C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7414C5" w14:paraId="59FA9CCA" w14:textId="77777777" w:rsidTr="004E55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C3C21C" w14:textId="77777777" w:rsidR="007414C5" w:rsidRDefault="007414C5" w:rsidP="004E557C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R$ 70.000,00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4E557C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4"/>
          <w:szCs w:val="1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4E557C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A5E385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414C5">
        <w:rPr>
          <w:rFonts w:ascii="Arial" w:hAnsi="Arial" w:cs="Arial"/>
          <w:sz w:val="24"/>
          <w:szCs w:val="24"/>
        </w:rPr>
        <w:t>20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24FD6A9" w14:textId="77777777" w:rsidR="004E557C" w:rsidRDefault="004E557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CDFFCC" w14:textId="77777777" w:rsidR="004E557C" w:rsidRPr="00F07E39" w:rsidRDefault="004E557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40F7341" w14:textId="48079D57" w:rsidR="0021278D" w:rsidRDefault="00F07E39" w:rsidP="00517E1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517E1D">
        <w:rPr>
          <w:rFonts w:ascii="Arial" w:hAnsi="Arial" w:cs="Arial"/>
          <w:sz w:val="24"/>
          <w:szCs w:val="24"/>
        </w:rPr>
        <w:t xml:space="preserve"> </w:t>
      </w:r>
    </w:p>
    <w:p w14:paraId="4EF130C8" w14:textId="13E80C6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21367696" w14:textId="77777777" w:rsidR="004E557C" w:rsidRDefault="004E557C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57CE5241" w:rsidR="00283966" w:rsidRPr="00283966" w:rsidRDefault="002E47EB" w:rsidP="004E557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>
        <w:rPr>
          <w:rFonts w:ascii="Arial" w:hAnsi="Arial" w:cs="Arial"/>
        </w:rPr>
        <w:t xml:space="preserve">Secretaria Municipal de </w:t>
      </w:r>
      <w:r w:rsidR="00517E1D">
        <w:rPr>
          <w:rFonts w:ascii="Arial" w:hAnsi="Arial" w:cs="Arial"/>
        </w:rPr>
        <w:t>Infraestrutura, Segurança e Mobilidade Urbana</w:t>
      </w:r>
    </w:p>
    <w:p w14:paraId="4C157806" w14:textId="36DC5653" w:rsidR="002E47EB" w:rsidRPr="009F3255" w:rsidRDefault="002E47EB" w:rsidP="004E557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414C5">
        <w:rPr>
          <w:rFonts w:ascii="Arial" w:hAnsi="Arial" w:cs="Arial"/>
          <w:bCs/>
          <w:color w:val="000000" w:themeColor="text1"/>
          <w:sz w:val="24"/>
          <w:szCs w:val="28"/>
        </w:rPr>
        <w:t>70.000,00</w:t>
      </w:r>
    </w:p>
    <w:p w14:paraId="6EAA6D12" w14:textId="77777777" w:rsidR="002E47EB" w:rsidRPr="009F3255" w:rsidRDefault="002E47EB" w:rsidP="004E557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4E557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4BB7C88D" w14:textId="77777777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 – Secretária de Infraestrutura, Segurança e Mobilidade Urbana – SEIMOB</w:t>
      </w:r>
    </w:p>
    <w:p w14:paraId="6495ACCD" w14:textId="77777777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Gerencia de Infraestrutura - GEINF</w:t>
      </w:r>
    </w:p>
    <w:p w14:paraId="5D131DAC" w14:textId="77777777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0015.0451.0021.2105 – Correção de meio fio</w:t>
      </w:r>
    </w:p>
    <w:p w14:paraId="41662A39" w14:textId="77777777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3.0.00.00.00 - Despesas Corrente</w:t>
      </w:r>
    </w:p>
    <w:p w14:paraId="076EA547" w14:textId="0CC8CE34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3.3.90.39.00.00 – 767 – Outros serviços de terceiros - PJ.............</w:t>
      </w:r>
      <w:r w:rsidR="00431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R$ 70.000,00</w:t>
      </w:r>
    </w:p>
    <w:p w14:paraId="0E4E8A18" w14:textId="77777777" w:rsidR="00517E1D" w:rsidRPr="0043184D" w:rsidRDefault="00517E1D" w:rsidP="004E557C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1F717012" w14:textId="77777777" w:rsidR="00E457AC" w:rsidRDefault="002E47EB" w:rsidP="004E557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4D2AAD32" w14:textId="77777777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 – Secretária de Infraestrutura, Segurança e Mobilidade Urbana – SEIMOB</w:t>
      </w:r>
    </w:p>
    <w:p w14:paraId="79433486" w14:textId="77777777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26 – Gerencia de Infraestrutura - GEINF</w:t>
      </w:r>
    </w:p>
    <w:p w14:paraId="2242DEF5" w14:textId="77777777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0015.0451.0022.2101 – Manutenção e Revitalização dos Espaços Públicos</w:t>
      </w:r>
    </w:p>
    <w:p w14:paraId="7A703498" w14:textId="77777777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3.0.00.00.00 - Despesas Corrente</w:t>
      </w:r>
    </w:p>
    <w:p w14:paraId="3D9E9205" w14:textId="17F18563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756 – Outros serviços de terceiros PJ.................</w:t>
      </w:r>
      <w:r w:rsidR="00431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 R$ 70.000,00</w:t>
      </w:r>
    </w:p>
    <w:p w14:paraId="32C2FE5C" w14:textId="123C9DFF" w:rsidR="002E47EB" w:rsidRPr="0043184D" w:rsidRDefault="002E47EB" w:rsidP="004E557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4"/>
          <w:szCs w:val="14"/>
        </w:rPr>
      </w:pPr>
    </w:p>
    <w:p w14:paraId="2F9F09AC" w14:textId="77777777" w:rsidR="007414C5" w:rsidRDefault="002E47EB" w:rsidP="004E557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555741C0" w14:textId="4951D8D9" w:rsidR="007414C5" w:rsidRDefault="007414C5" w:rsidP="004E557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shd w:val="clear" w:color="auto" w:fill="FFFFFF"/>
        </w:rPr>
        <w:t>Fonte 000 – Recursos Ordinários Livres</w:t>
      </w:r>
    </w:p>
    <w:p w14:paraId="6A1A1AB2" w14:textId="77777777" w:rsidR="007414C5" w:rsidRDefault="007414C5" w:rsidP="004E557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482589BA" w14:textId="1B390C1D" w:rsidR="0047278F" w:rsidRDefault="002E47EB" w:rsidP="004E557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</w:p>
    <w:p w14:paraId="366A4D89" w14:textId="573FBC1F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suplementação e redução orçamentária para a serviços de execução da pista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caminhada no aeroporto, com calçadas realizada pela empresa CODUSA, tem como finalidade adequar as dotações orçamentárias às necessidades reais da obra, garantindo a continuidade dos serviços contratados e o correto atendimento das demandas de infraestrutura urbana e aeroportuária.</w:t>
      </w:r>
    </w:p>
    <w:p w14:paraId="76927B57" w14:textId="77777777" w:rsidR="007414C5" w:rsidRPr="0047278F" w:rsidRDefault="007414C5" w:rsidP="004E557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B308978" w14:textId="34D4D4DD" w:rsidR="0047278F" w:rsidRDefault="002E47EB" w:rsidP="004E557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279E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</w:p>
    <w:p w14:paraId="7034E9BF" w14:textId="77777777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Adequação do orçamento às medições e quantitativos efetivamente necessários </w:t>
      </w:r>
    </w:p>
    <w:p w14:paraId="1F858F82" w14:textId="6C6119A3" w:rsidR="007414C5" w:rsidRPr="007414C5" w:rsidRDefault="007414C5" w:rsidP="004E55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conclusão do serviço; Continuidade da execução dos serviços sem paralisações por insuficiência de saldo orçamentário;</w:t>
      </w:r>
      <w:r w:rsidR="00431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Melhoria da infraestrutura do entorno aeroportuário, proporcionando maior acessibilidade, mobilidade e segurança aos usuários;</w:t>
      </w:r>
      <w:r w:rsidR="00431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Valorização do espaço público destinado à prática de atividades físicas e lazer da população;</w:t>
      </w:r>
      <w:r w:rsidR="00431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Atendimento às necessidades de urbanização e acessibilidade, com execução de calçadas e melhorias no fluxo de pedestres;</w:t>
      </w:r>
      <w:r w:rsidR="00431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Otimização da aplicação dos recursos públicos, promovendo maior eficiência na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xecução contratual;</w:t>
      </w:r>
      <w:r w:rsidR="00431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Contribuição para a conservação e organização do espaço urbano vinculado ao aeroporto municipal.</w:t>
      </w:r>
      <w:r w:rsidR="00431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Dessa forma, a suplementação e redução orçamentária visam assegurar o andamento regular da obra, mantendo a compatibilidade entre planejamento,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414C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execução financeira e interesse público.</w:t>
      </w:r>
    </w:p>
    <w:p w14:paraId="5EB16472" w14:textId="73FC7ECB" w:rsidR="00521C79" w:rsidRDefault="00521C79" w:rsidP="004E557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34C30BB" w14:textId="77777777" w:rsidR="00A64C34" w:rsidRPr="004E557C" w:rsidRDefault="00A64C34" w:rsidP="004E557C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E557C">
        <w:rPr>
          <w:rFonts w:ascii="Arial" w:eastAsia="Times New Roman" w:hAnsi="Arial" w:cs="Arial"/>
          <w:bCs/>
          <w:sz w:val="24"/>
          <w:szCs w:val="24"/>
          <w:lang w:eastAsia="pt-BR"/>
        </w:rPr>
        <w:t>Júlio César Renisz</w:t>
      </w:r>
    </w:p>
    <w:p w14:paraId="0E4D60AD" w14:textId="2796D8A5" w:rsidR="002E47EB" w:rsidRPr="0009362D" w:rsidRDefault="00614F29" w:rsidP="0043184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E557C">
        <w:rPr>
          <w:rFonts w:ascii="Arial" w:hAnsi="Arial" w:cs="Arial"/>
          <w:b/>
          <w:sz w:val="24"/>
          <w:szCs w:val="24"/>
        </w:rPr>
        <w:t xml:space="preserve">Secretário Municipal de </w:t>
      </w:r>
      <w:r w:rsidR="00A64C34" w:rsidRPr="004E557C">
        <w:rPr>
          <w:rFonts w:ascii="Arial" w:hAnsi="Arial" w:cs="Arial"/>
          <w:b/>
          <w:sz w:val="24"/>
          <w:szCs w:val="24"/>
        </w:rPr>
        <w:t>Infraestrutura, Segurança e Mobilidade Urbana</w:t>
      </w: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F9B6D" w14:textId="77777777" w:rsidR="002D0C8F" w:rsidRDefault="002D0C8F" w:rsidP="0051638F">
      <w:pPr>
        <w:spacing w:after="0" w:line="240" w:lineRule="auto"/>
      </w:pPr>
      <w:r>
        <w:separator/>
      </w:r>
    </w:p>
  </w:endnote>
  <w:endnote w:type="continuationSeparator" w:id="0">
    <w:p w14:paraId="5E697930" w14:textId="77777777" w:rsidR="002D0C8F" w:rsidRDefault="002D0C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9FAAD" w14:textId="77777777" w:rsidR="002D0C8F" w:rsidRDefault="002D0C8F" w:rsidP="0051638F">
      <w:pPr>
        <w:spacing w:after="0" w:line="240" w:lineRule="auto"/>
      </w:pPr>
      <w:r>
        <w:separator/>
      </w:r>
    </w:p>
  </w:footnote>
  <w:footnote w:type="continuationSeparator" w:id="0">
    <w:p w14:paraId="5EAB4FA1" w14:textId="77777777" w:rsidR="002D0C8F" w:rsidRDefault="002D0C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5CE31A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4E557C">
      <w:rPr>
        <w:rFonts w:ascii="Arial" w:hAnsi="Arial" w:cs="Arial"/>
        <w:sz w:val="16"/>
      </w:rPr>
      <w:t>12735/2026 -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985781">
    <w:abstractNumId w:val="1"/>
  </w:num>
  <w:num w:numId="2" w16cid:durableId="567034186">
    <w:abstractNumId w:val="3"/>
  </w:num>
  <w:num w:numId="3" w16cid:durableId="75176638">
    <w:abstractNumId w:val="2"/>
  </w:num>
  <w:num w:numId="4" w16cid:durableId="1198082508">
    <w:abstractNumId w:val="0"/>
  </w:num>
  <w:num w:numId="5" w16cid:durableId="6338724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278D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0C8F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1A26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184D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78F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4E6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E557C"/>
    <w:rsid w:val="004F0B27"/>
    <w:rsid w:val="004F0D1E"/>
    <w:rsid w:val="005030EA"/>
    <w:rsid w:val="0051638F"/>
    <w:rsid w:val="00517E1D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4F29"/>
    <w:rsid w:val="006161C4"/>
    <w:rsid w:val="006162A8"/>
    <w:rsid w:val="006172E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279E8"/>
    <w:rsid w:val="00733B4E"/>
    <w:rsid w:val="00734280"/>
    <w:rsid w:val="0073430B"/>
    <w:rsid w:val="007414C5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4C34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737D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07DDA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6531F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086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712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2026-05-20T11:53:00Z</dcterms:created>
  <dcterms:modified xsi:type="dcterms:W3CDTF">2026-05-20T12:41:00Z</dcterms:modified>
</cp:coreProperties>
</file>