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B21F8" w14:textId="77777777" w:rsidR="004135AF" w:rsidRDefault="004135AF" w:rsidP="004135A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26ª SESSÃO EXTRAORDINÁRIA, DA 3ª SESSÃO LEGISLATIVA DA 17ª LEGISLATURA</w:t>
      </w:r>
    </w:p>
    <w:p w14:paraId="70030EB8" w14:textId="77777777" w:rsidR="004135AF" w:rsidRPr="00F23090" w:rsidRDefault="004135AF" w:rsidP="004135A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(27/12/2023)</w:t>
      </w:r>
    </w:p>
    <w:p w14:paraId="40588AC6" w14:textId="77777777" w:rsidR="004135AF" w:rsidRDefault="004135AF" w:rsidP="004135AF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TA DA 25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EXTRA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ORDINÁRIA DA 3ª SESSÃO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1FD0B75B" w14:textId="77777777" w:rsidR="004135AF" w:rsidRPr="00FA7BCA" w:rsidRDefault="004135AF" w:rsidP="004135AF">
      <w:pPr>
        <w:jc w:val="both"/>
        <w:rPr>
          <w:rFonts w:ascii="Times New Roman" w:hAnsi="Times New Roman" w:cs="Times New Roman"/>
          <w:sz w:val="28"/>
          <w:szCs w:val="28"/>
        </w:rPr>
      </w:pP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e sete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dias do mês de dezembro do ano de dois mil e vinte e três, </w:t>
      </w:r>
      <w:r w:rsidRPr="00A474AE">
        <w:rPr>
          <w:rFonts w:ascii="Times New Roman" w:hAnsi="Times New Roman"/>
          <w:sz w:val="28"/>
          <w:szCs w:val="28"/>
          <w:shd w:val="clear" w:color="auto" w:fill="FFFFFF"/>
        </w:rPr>
        <w:t>às dez horas</w:t>
      </w:r>
      <w:r w:rsidR="00A474AE" w:rsidRPr="00A474AE">
        <w:rPr>
          <w:rFonts w:ascii="Times New Roman" w:hAnsi="Times New Roman"/>
          <w:sz w:val="28"/>
          <w:szCs w:val="28"/>
          <w:shd w:val="clear" w:color="auto" w:fill="FFFFFF"/>
        </w:rPr>
        <w:t xml:space="preserve"> e cinquenta minutos </w:t>
      </w:r>
      <w:r w:rsidRPr="00A474AE">
        <w:rPr>
          <w:rFonts w:ascii="Times New Roman" w:hAnsi="Times New Roman"/>
          <w:sz w:val="28"/>
          <w:szCs w:val="28"/>
          <w:shd w:val="clear" w:color="auto" w:fill="FFFFFF"/>
        </w:rPr>
        <w:t>(10h</w:t>
      </w:r>
      <w:r w:rsidR="00A474AE" w:rsidRPr="00A474AE">
        <w:rPr>
          <w:rFonts w:ascii="Times New Roman" w:hAnsi="Times New Roman"/>
          <w:sz w:val="28"/>
          <w:szCs w:val="28"/>
          <w:shd w:val="clear" w:color="auto" w:fill="FFFFFF"/>
        </w:rPr>
        <w:t xml:space="preserve"> e 50 min</w:t>
      </w:r>
      <w:r w:rsidRPr="00A474AE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25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EXTRA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ORDINÁRIA DA 3ª SESSÃO LEGISLATIVA DA 17ª LEGISLATURA sob a Presidência do parlamentar Itan Lobo de Medeiros,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</w:t>
      </w:r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Estiveram presentes os parlamentares: Arilúzia Sasnara de Araújo Medeiros, Ayérica Angelle Maria de Oliveira Dantas, Hildeberto Diniz Silva Nascimento, Hutson Neves Barbosa, Itan Lobo de Medeiros, Patrício Sinderley </w:t>
      </w:r>
      <w:bookmarkStart w:id="0" w:name="_Hlk144191886"/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0"/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1" w:name="_Hlk145929209"/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1"/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>. Ausente</w:t>
      </w:r>
      <w:r w:rsidR="00A474AE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o</w:t>
      </w:r>
      <w:r w:rsidR="00A474AE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Senhor</w:t>
      </w:r>
      <w:r w:rsidR="00A474AE">
        <w:rPr>
          <w:rFonts w:ascii="Times New Roman" w:hAnsi="Times New Roman"/>
          <w:sz w:val="28"/>
          <w:szCs w:val="28"/>
          <w:shd w:val="clear" w:color="auto" w:fill="FFFFFF"/>
        </w:rPr>
        <w:t>es</w:t>
      </w:r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Vereador</w:t>
      </w:r>
      <w:r w:rsidR="00A474AE">
        <w:rPr>
          <w:rFonts w:ascii="Times New Roman" w:hAnsi="Times New Roman"/>
          <w:sz w:val="28"/>
          <w:szCs w:val="28"/>
          <w:shd w:val="clear" w:color="auto" w:fill="FFFFFF"/>
        </w:rPr>
        <w:t>es</w:t>
      </w:r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: Cypriano Pinheiro Medeiros de Araújo e </w:t>
      </w:r>
      <w:bookmarkStart w:id="2" w:name="_Hlk145929155"/>
      <w:r w:rsidR="00A474AE" w:rsidRPr="0017595B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2"/>
      <w:r w:rsidRPr="005F1EE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24ª Sessão Extrao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rdinária da 3ª Sessão Legislativa da 17ª</w:t>
      </w:r>
      <w:r w:rsidR="00A474AE"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27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/12/2023, para leitura e votação. 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 w:rsidRPr="004135A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Nada havendo a ser tratado no expediente, passou para apreciação das matérias constantes da pauta da sessão. Dando prosseguimento à sessão, a Presidência colocou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 fase </w:t>
      </w:r>
      <w:r>
        <w:rPr>
          <w:rFonts w:ascii="Times New Roman" w:hAnsi="Times New Roman"/>
          <w:sz w:val="28"/>
          <w:szCs w:val="28"/>
          <w:shd w:val="clear" w:color="auto" w:fill="FFFFFF"/>
        </w:rPr>
        <w:t>de única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discussão e votação 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PROPOSIÇÃO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F06A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Requerimento n° 32/2023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</w:t>
      </w:r>
      <w:r w:rsidRPr="00F06AAB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Requer </w:t>
      </w:r>
      <w:r w:rsidRPr="00F06AAB">
        <w:rPr>
          <w:rFonts w:ascii="Times New Roman" w:hAnsi="Times New Roman" w:cs="Times New Roman"/>
          <w:sz w:val="28"/>
          <w:szCs w:val="24"/>
        </w:rPr>
        <w:t>a Mesa ouvido o Plenário, com fundamento no artigo 95, § 3º inciso VII do Regimento Interno (Resolução nº 38/90), para que o Projeto de Lei Complementar nº 05/2023 do Poder Executivo, tenha tramitação em Regime de Urgência, de acordo com os dispostos nos artigos 59, 107 e 108 do citado Regimento Interno</w:t>
      </w:r>
      <w:r w:rsidRPr="00A474AE">
        <w:rPr>
          <w:rFonts w:ascii="Times New Roman" w:hAnsi="Times New Roman" w:cs="Times New Roman"/>
          <w:sz w:val="28"/>
          <w:szCs w:val="24"/>
        </w:rPr>
        <w:t>.</w:t>
      </w:r>
      <w:r w:rsidRPr="00A474AE">
        <w:rPr>
          <w:rFonts w:ascii="Times New Roman" w:hAnsi="Times New Roman"/>
          <w:sz w:val="28"/>
          <w:szCs w:val="24"/>
        </w:rPr>
        <w:t xml:space="preserve"> </w:t>
      </w:r>
      <w:r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>R</w:t>
      </w:r>
      <w:r w:rsidR="00A474AE"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ecebendo sete </w:t>
      </w:r>
      <w:r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>votos favoráveis, nenhum voto desfavorável e nenhuma abstenção- Proposição Aprovada</w:t>
      </w:r>
      <w:r w:rsidRPr="00A474AE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Em fase de primeira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discussão e votação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 </w:t>
      </w:r>
      <w:r>
        <w:rPr>
          <w:rFonts w:ascii="Times New Roman" w:hAnsi="Times New Roman"/>
          <w:b/>
          <w:sz w:val="28"/>
          <w:szCs w:val="28"/>
        </w:rPr>
        <w:t>PROPOSIÇÃO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Pr="00F06AAB">
        <w:rPr>
          <w:rFonts w:ascii="Times New Roman" w:hAnsi="Times New Roman"/>
          <w:b/>
          <w:sz w:val="28"/>
          <w:szCs w:val="28"/>
          <w:shd w:val="clear" w:color="auto" w:fill="FFFFFF"/>
        </w:rPr>
        <w:t>Projeto de Lei Complementar n° 05/2023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de autoria do Poder Executivo, </w:t>
      </w:r>
      <w:r w:rsidRPr="00F06A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que </w:t>
      </w:r>
      <w:r w:rsidRPr="00F06AAB">
        <w:rPr>
          <w:rFonts w:ascii="Times New Roman" w:hAnsi="Times New Roman" w:cs="Times New Roman"/>
          <w:color w:val="000000"/>
          <w:sz w:val="28"/>
          <w:szCs w:val="28"/>
        </w:rPr>
        <w:t>dispõe sobre a alteração do Art. 7º, da Lei Complementar nº 58/2020 e da revogação do disposto no art. 6º, I, “d” e “e”, II, “b”, da Lei Complementar nº 32/2013, que trata do plano de benefícios do CRUZETA-PREV, nos termos do Art. 9º, §3º da Emenda Constitucional nº 103/19, e dá outras providências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A474AE"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sete</w:t>
      </w:r>
      <w:r w:rsidRP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 w:rsidRPr="00A474AE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</w:t>
      </w:r>
      <w:r w:rsidR="00A474AE">
        <w:rPr>
          <w:rFonts w:ascii="Times New Roman" w:hAnsi="Times New Roman" w:cs="Times New Roman"/>
          <w:sz w:val="28"/>
          <w:szCs w:val="28"/>
          <w:shd w:val="clear" w:color="auto" w:fill="FFFFFF"/>
        </w:rPr>
        <w:t>as onze horas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está ata, que, após lida e aprovada, será assinada pelos membros da mesa. </w:t>
      </w:r>
    </w:p>
    <w:p w14:paraId="2516E757" w14:textId="77777777" w:rsidR="004135AF" w:rsidRDefault="004135AF" w:rsidP="004135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27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dezembro de 2023.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AB5C0CE" w14:textId="77777777" w:rsidR="004135AF" w:rsidRPr="00670D6E" w:rsidRDefault="004135AF" w:rsidP="004135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9B294A0" w14:textId="77777777" w:rsidR="004135AF" w:rsidRPr="00CE4FDA" w:rsidRDefault="004135AF" w:rsidP="004135AF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>Ver. Itan Lobo de Medeiro</w:t>
      </w:r>
      <w:r>
        <w:rPr>
          <w:sz w:val="28"/>
          <w:szCs w:val="28"/>
        </w:rPr>
        <w:t>s</w:t>
      </w:r>
      <w:r w:rsidRPr="00CE4FDA">
        <w:rPr>
          <w:sz w:val="28"/>
          <w:szCs w:val="28"/>
        </w:rPr>
        <w:t xml:space="preserve">            Ver. </w:t>
      </w:r>
      <w:r w:rsidRPr="00CE4FDA">
        <w:rPr>
          <w:sz w:val="28"/>
          <w:szCs w:val="28"/>
          <w:shd w:val="clear" w:color="auto" w:fill="FFFFFF"/>
        </w:rPr>
        <w:t>Arilúzia Sasnara</w:t>
      </w:r>
      <w:r w:rsidRPr="00CE4FDA">
        <w:rPr>
          <w:sz w:val="28"/>
          <w:szCs w:val="28"/>
        </w:rPr>
        <w:t xml:space="preserve"> de Araújo Medeiros              </w:t>
      </w:r>
    </w:p>
    <w:p w14:paraId="42FC8648" w14:textId="77777777" w:rsidR="004135AF" w:rsidRDefault="004135AF" w:rsidP="004135AF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 xml:space="preserve">               Presidente                          </w:t>
      </w:r>
      <w:r>
        <w:rPr>
          <w:sz w:val="28"/>
          <w:szCs w:val="28"/>
        </w:rPr>
        <w:t xml:space="preserve">                   1º Secretária</w:t>
      </w:r>
    </w:p>
    <w:p w14:paraId="6CB84EEC" w14:textId="77777777" w:rsidR="004135AF" w:rsidRDefault="004135AF" w:rsidP="004135A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75B89A9C" w14:textId="77777777" w:rsidR="004135AF" w:rsidRDefault="004135AF" w:rsidP="004135A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46103BA5" w14:textId="77777777" w:rsidR="004135AF" w:rsidRDefault="004135AF" w:rsidP="004135A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77CD1536" w14:textId="77777777" w:rsidR="004135AF" w:rsidRDefault="004135AF" w:rsidP="004135AF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>ORDEM DO DIA</w:t>
      </w:r>
    </w:p>
    <w:p w14:paraId="11B3A484" w14:textId="77777777" w:rsidR="004135AF" w:rsidRDefault="004135AF" w:rsidP="004135A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3BB2502" w14:textId="77777777" w:rsidR="004135AF" w:rsidRDefault="004135AF" w:rsidP="004135AF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SEGUNDA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DISCUSSÃO E VOTAÇÃO </w:t>
      </w:r>
    </w:p>
    <w:p w14:paraId="2D879B63" w14:textId="77777777" w:rsidR="004135AF" w:rsidRDefault="004135AF" w:rsidP="004135AF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293"/>
        <w:gridCol w:w="6488"/>
      </w:tblGrid>
      <w:tr w:rsidR="004135AF" w:rsidRPr="00C5623D" w14:paraId="0164A033" w14:textId="77777777" w:rsidTr="001C3ACB">
        <w:trPr>
          <w:trHeight w:val="1412"/>
        </w:trPr>
        <w:tc>
          <w:tcPr>
            <w:tcW w:w="3293" w:type="dxa"/>
          </w:tcPr>
          <w:p w14:paraId="466100C0" w14:textId="77777777" w:rsidR="004135AF" w:rsidRDefault="004135AF" w:rsidP="001C3ACB">
            <w:pPr>
              <w:tabs>
                <w:tab w:val="center" w:pos="1097"/>
              </w:tabs>
            </w:pP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 w:rsidRPr="00702B17">
              <w:rPr>
                <w:b/>
                <w:i/>
                <w:noProof/>
                <w:lang w:eastAsia="pt-BR"/>
              </w:rPr>
              <w:drawing>
                <wp:inline distT="0" distB="0" distL="0" distR="0" wp14:anchorId="55E59FC1" wp14:editId="652E8475">
                  <wp:extent cx="1647825" cy="904875"/>
                  <wp:effectExtent l="0" t="0" r="9525" b="9525"/>
                  <wp:docPr id="1" name="Imagem 1" descr="C:\Users\Adler Canuto\Dropbox\advocacia\CRUZETA\2021-2024\WhatsApp Image 2021-01-04 at 11.37.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1" descr="C:\Users\Adler Canuto\Dropbox\advocacia\CRUZETA\2021-2024\WhatsApp Image 2021-01-04 at 11.37.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8" w:type="dxa"/>
          </w:tcPr>
          <w:p w14:paraId="1266B326" w14:textId="77777777" w:rsidR="004135AF" w:rsidRDefault="004135AF" w:rsidP="001C3ACB">
            <w:pPr>
              <w:jc w:val="center"/>
              <w:rPr>
                <w:b/>
                <w:sz w:val="10"/>
              </w:rPr>
            </w:pPr>
          </w:p>
          <w:p w14:paraId="08F373C7" w14:textId="77777777" w:rsidR="004135AF" w:rsidRPr="0055463F" w:rsidRDefault="004135AF" w:rsidP="001C3A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Município de Cruzeta</w:t>
            </w:r>
          </w:p>
          <w:p w14:paraId="7EAD4AE4" w14:textId="77777777" w:rsidR="004135AF" w:rsidRPr="0055463F" w:rsidRDefault="004135AF" w:rsidP="001C3A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Estado do Rio Grande do Norte</w:t>
            </w:r>
          </w:p>
          <w:p w14:paraId="591F1678" w14:textId="77777777" w:rsidR="004135AF" w:rsidRPr="0055463F" w:rsidRDefault="004135AF" w:rsidP="001C3ACB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Praça Celso Azevedo, 86 – CEP 59375-000 Fone: (84) 3473 2210</w:t>
            </w:r>
          </w:p>
          <w:p w14:paraId="18ADED5C" w14:textId="77777777" w:rsidR="004135AF" w:rsidRPr="0055463F" w:rsidRDefault="004135AF" w:rsidP="001C3ACB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CNPJ 08.106.510/0001-50</w:t>
            </w:r>
          </w:p>
          <w:p w14:paraId="6377AE3F" w14:textId="77777777" w:rsidR="004135AF" w:rsidRPr="00A1000D" w:rsidRDefault="00F01640" w:rsidP="001C3ACB">
            <w:pPr>
              <w:spacing w:after="0"/>
              <w:jc w:val="center"/>
              <w:rPr>
                <w:color w:val="0000FF"/>
              </w:rPr>
            </w:pPr>
            <w:hyperlink r:id="rId5" w:history="1">
              <w:r w:rsidR="004135AF" w:rsidRPr="0055463F">
                <w:rPr>
                  <w:rStyle w:val="Hyperlink"/>
                  <w:rFonts w:ascii="Times New Roman" w:hAnsi="Times New Roman"/>
                </w:rPr>
                <w:t>prefeituracruzeta@yahoo.com.br</w:t>
              </w:r>
            </w:hyperlink>
          </w:p>
        </w:tc>
      </w:tr>
    </w:tbl>
    <w:p w14:paraId="0C627AEE" w14:textId="77777777" w:rsidR="004135AF" w:rsidRDefault="004135AF" w:rsidP="004135AF">
      <w:pPr>
        <w:spacing w:line="360" w:lineRule="auto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3912AAFE" w14:textId="77777777" w:rsidR="004135AF" w:rsidRDefault="004135AF" w:rsidP="004135AF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1C36AFE6" w14:textId="77777777" w:rsidR="004135AF" w:rsidRPr="00702B17" w:rsidRDefault="004135AF" w:rsidP="004135AF">
      <w:pPr>
        <w:spacing w:line="360" w:lineRule="auto"/>
        <w:rPr>
          <w:rFonts w:ascii="Times New Roman" w:hAnsi="Times New Roman"/>
          <w:b/>
          <w:color w:val="000000"/>
          <w:sz w:val="28"/>
          <w:szCs w:val="24"/>
        </w:rPr>
      </w:pPr>
      <w:r w:rsidRPr="00702B17">
        <w:rPr>
          <w:rFonts w:ascii="Times New Roman" w:hAnsi="Times New Roman"/>
          <w:b/>
          <w:color w:val="000000"/>
          <w:sz w:val="28"/>
          <w:szCs w:val="24"/>
        </w:rPr>
        <w:t xml:space="preserve">Projeto de Lei Complementar </w:t>
      </w:r>
      <w:r>
        <w:rPr>
          <w:rFonts w:ascii="Times New Roman" w:hAnsi="Times New Roman"/>
          <w:b/>
          <w:color w:val="000000"/>
          <w:sz w:val="28"/>
          <w:szCs w:val="24"/>
        </w:rPr>
        <w:t>N° 05</w:t>
      </w:r>
      <w:r w:rsidRPr="00702B17">
        <w:rPr>
          <w:rFonts w:ascii="Times New Roman" w:hAnsi="Times New Roman"/>
          <w:b/>
          <w:color w:val="000000"/>
          <w:sz w:val="28"/>
          <w:szCs w:val="24"/>
        </w:rPr>
        <w:t>/2023.</w:t>
      </w:r>
    </w:p>
    <w:p w14:paraId="7906CFA3" w14:textId="77777777" w:rsidR="004135AF" w:rsidRPr="00086ED3" w:rsidRDefault="004135AF" w:rsidP="004135AF">
      <w:pPr>
        <w:spacing w:line="360" w:lineRule="auto"/>
        <w:ind w:left="4500"/>
        <w:jc w:val="both"/>
        <w:rPr>
          <w:rFonts w:ascii="Arial" w:hAnsi="Arial" w:cs="Arial"/>
          <w:i/>
          <w:color w:val="000000"/>
        </w:rPr>
      </w:pPr>
    </w:p>
    <w:p w14:paraId="15588C30" w14:textId="77777777" w:rsidR="004135AF" w:rsidRPr="00702B17" w:rsidRDefault="004135AF" w:rsidP="004135AF">
      <w:pPr>
        <w:spacing w:line="360" w:lineRule="auto"/>
        <w:ind w:left="450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02B17">
        <w:rPr>
          <w:rFonts w:ascii="Arial" w:hAnsi="Arial" w:cs="Arial"/>
          <w:b/>
          <w:i/>
          <w:color w:val="000000"/>
          <w:sz w:val="20"/>
          <w:szCs w:val="20"/>
        </w:rPr>
        <w:t xml:space="preserve">Dispõe sobre a alteração do Art. 7º, da Lei Complementar nº 58/2020 e da revogação do disposto no art. 6º, I, “d” e “e”, II, “b”, da Lei Complementar nº 32/2013, que trata do plano de benefícios do CRUZETA-PREV, nos termos do Art. </w:t>
      </w:r>
      <w:r w:rsidRPr="00702B17">
        <w:rPr>
          <w:rFonts w:ascii="Arial" w:hAnsi="Arial" w:cs="Arial"/>
          <w:b/>
          <w:i/>
          <w:color w:val="000000"/>
          <w:sz w:val="20"/>
          <w:szCs w:val="20"/>
        </w:rPr>
        <w:lastRenderedPageBreak/>
        <w:t>9º, §3º da Emenda Constitucional nº 103/19, e dá outras providências.</w:t>
      </w:r>
    </w:p>
    <w:p w14:paraId="0106DD8A" w14:textId="77777777" w:rsidR="004135AF" w:rsidRPr="00086ED3" w:rsidRDefault="004135AF" w:rsidP="004135AF">
      <w:pPr>
        <w:spacing w:line="360" w:lineRule="auto"/>
        <w:ind w:left="4500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7F6DB146" w14:textId="77777777" w:rsidR="004135AF" w:rsidRPr="00331B09" w:rsidRDefault="004135AF" w:rsidP="004135AF">
      <w:pPr>
        <w:pStyle w:val="Recuodecorpodetexto"/>
        <w:spacing w:after="0" w:line="360" w:lineRule="auto"/>
        <w:ind w:firstLine="283"/>
        <w:jc w:val="both"/>
        <w:rPr>
          <w:rFonts w:ascii="Times New Roman" w:hAnsi="Times New Roman"/>
          <w:color w:val="000000"/>
          <w:sz w:val="24"/>
        </w:rPr>
      </w:pPr>
      <w:r w:rsidRPr="00331B09">
        <w:rPr>
          <w:rFonts w:ascii="Times New Roman" w:hAnsi="Times New Roman"/>
          <w:color w:val="000000"/>
          <w:sz w:val="24"/>
        </w:rPr>
        <w:t>O Prefeito do Município de Cruzeta, no uso de suas atribuições legais, faz saber que a Câmara de Vereadores do Município aprova, e ela sanciona a presente LEI:</w:t>
      </w:r>
    </w:p>
    <w:p w14:paraId="2E36C8D6" w14:textId="77777777" w:rsidR="004135AF" w:rsidRPr="00702B17" w:rsidRDefault="004135AF" w:rsidP="004135AF">
      <w:pPr>
        <w:pStyle w:val="Recuodecorpodetexto"/>
        <w:spacing w:after="0" w:line="360" w:lineRule="auto"/>
        <w:ind w:firstLine="283"/>
        <w:jc w:val="both"/>
        <w:rPr>
          <w:color w:val="000000"/>
        </w:rPr>
      </w:pPr>
    </w:p>
    <w:p w14:paraId="06C3893F" w14:textId="77777777" w:rsidR="004135AF" w:rsidRPr="00702B17" w:rsidRDefault="004135AF" w:rsidP="004135AF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t xml:space="preserve">Art. 1°. </w:t>
      </w:r>
      <w:r w:rsidRPr="00702B17">
        <w:rPr>
          <w:rFonts w:ascii="Times New Roman" w:hAnsi="Times New Roman"/>
          <w:sz w:val="24"/>
          <w:szCs w:val="24"/>
        </w:rPr>
        <w:t xml:space="preserve"> O caput do artigo 7º, da Lei Complementar nº 58 de 30 de dezembro de 2020, passa a vigorar com a seguinte redação.</w:t>
      </w:r>
    </w:p>
    <w:p w14:paraId="1674DEA7" w14:textId="77777777" w:rsidR="004135AF" w:rsidRPr="00702B17" w:rsidRDefault="004135AF" w:rsidP="004135AF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</w:p>
    <w:p w14:paraId="1C8E58F4" w14:textId="77777777" w:rsidR="004135AF" w:rsidRPr="00702B17" w:rsidRDefault="004135AF" w:rsidP="004135AF">
      <w:pPr>
        <w:spacing w:after="0" w:line="360" w:lineRule="auto"/>
        <w:ind w:firstLine="283"/>
        <w:jc w:val="both"/>
        <w:rPr>
          <w:rFonts w:ascii="Times New Roman" w:hAnsi="Times New Roman"/>
          <w:i/>
          <w:iCs/>
          <w:sz w:val="24"/>
          <w:szCs w:val="24"/>
        </w:rPr>
      </w:pPr>
      <w:r w:rsidRPr="00702B17">
        <w:rPr>
          <w:rFonts w:ascii="Times New Roman" w:hAnsi="Times New Roman"/>
          <w:i/>
          <w:iCs/>
          <w:sz w:val="24"/>
          <w:szCs w:val="24"/>
        </w:rPr>
        <w:t>“Art.7º. Em observância à norma inserida pelo §3º, do artigo 9º, da Emenda à Constituição Federal nº 103, de 12 de novembro de 2019, a licença para tratamento de saúde, a licença-maternidade, o auxílio-acidente, o abono-família e o auxílio-reclusão serão pagos diretamente pelo orçamento fiscal do município, nos termos do Regime Jurídico Único dos Servidores Públicos Municipais. ”</w:t>
      </w:r>
    </w:p>
    <w:p w14:paraId="1BF74988" w14:textId="77777777" w:rsidR="004135AF" w:rsidRPr="00702B17" w:rsidRDefault="004135AF" w:rsidP="004135AF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8CCA56B" w14:textId="77777777" w:rsidR="004135AF" w:rsidRPr="00702B17" w:rsidRDefault="004135AF" w:rsidP="004135AF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bCs/>
          <w:color w:val="000000"/>
          <w:sz w:val="24"/>
          <w:szCs w:val="24"/>
        </w:rPr>
        <w:t>Art. 2º.</w:t>
      </w:r>
      <w:r w:rsidRPr="00702B17">
        <w:rPr>
          <w:rFonts w:ascii="Times New Roman" w:hAnsi="Times New Roman"/>
          <w:color w:val="000000"/>
          <w:sz w:val="24"/>
          <w:szCs w:val="24"/>
        </w:rPr>
        <w:t xml:space="preserve"> Ficam revogados as alíneas “d” e “e” do inciso I e a alínea “b” do inciso II, do artigo 6º da </w:t>
      </w:r>
      <w:proofErr w:type="spellStart"/>
      <w:r w:rsidRPr="00702B17">
        <w:rPr>
          <w:rFonts w:ascii="Times New Roman" w:hAnsi="Times New Roman"/>
          <w:color w:val="000000"/>
          <w:sz w:val="24"/>
          <w:szCs w:val="24"/>
        </w:rPr>
        <w:t>Lai</w:t>
      </w:r>
      <w:proofErr w:type="spellEnd"/>
      <w:r w:rsidRPr="00702B17">
        <w:rPr>
          <w:rFonts w:ascii="Times New Roman" w:hAnsi="Times New Roman"/>
          <w:color w:val="000000"/>
          <w:sz w:val="24"/>
          <w:szCs w:val="24"/>
        </w:rPr>
        <w:t xml:space="preserve"> Complementar Municipal nº 32, de 30 de agosto de 2013.</w:t>
      </w:r>
    </w:p>
    <w:p w14:paraId="5DF2F0DB" w14:textId="77777777" w:rsidR="004135AF" w:rsidRPr="00702B17" w:rsidRDefault="004135AF" w:rsidP="004135AF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C0EEC7B" w14:textId="77777777" w:rsidR="004135AF" w:rsidRPr="00702B17" w:rsidRDefault="004135AF" w:rsidP="004135AF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t>Art. 3º. Esta Lei entrará em vigor na data de sua publicação, ficando revogadas as disposições em contrário.</w:t>
      </w:r>
    </w:p>
    <w:p w14:paraId="73930C3D" w14:textId="77777777" w:rsidR="004135AF" w:rsidRPr="00702B17" w:rsidRDefault="004135AF" w:rsidP="004135AF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B496D07" w14:textId="77777777" w:rsidR="004135AF" w:rsidRPr="00702B17" w:rsidRDefault="004135AF" w:rsidP="004135AF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E8A2E5" w14:textId="77777777" w:rsidR="004135AF" w:rsidRPr="00702B17" w:rsidRDefault="004135AF" w:rsidP="004135AF">
      <w:pPr>
        <w:pStyle w:val="Recuodecorpodetexto"/>
        <w:spacing w:after="0" w:line="360" w:lineRule="auto"/>
        <w:jc w:val="right"/>
        <w:rPr>
          <w:color w:val="000000"/>
        </w:rPr>
      </w:pPr>
      <w:r w:rsidRPr="00702B17">
        <w:rPr>
          <w:color w:val="000000"/>
        </w:rPr>
        <w:t>Cruzeta, 21 de dezembro de 2023.</w:t>
      </w:r>
    </w:p>
    <w:p w14:paraId="49BE270C" w14:textId="77777777" w:rsidR="004135AF" w:rsidRPr="00702B17" w:rsidRDefault="004135AF" w:rsidP="004135AF">
      <w:pPr>
        <w:pStyle w:val="Recuodecorpodetexto"/>
        <w:spacing w:after="0" w:line="360" w:lineRule="auto"/>
        <w:jc w:val="right"/>
        <w:rPr>
          <w:color w:val="000000"/>
        </w:rPr>
      </w:pPr>
    </w:p>
    <w:p w14:paraId="1EECDAF1" w14:textId="77777777" w:rsidR="004135AF" w:rsidRPr="00702B17" w:rsidRDefault="004135AF" w:rsidP="004135AF">
      <w:pPr>
        <w:pStyle w:val="Recuodecorpodetexto"/>
        <w:spacing w:after="0" w:line="360" w:lineRule="auto"/>
        <w:jc w:val="right"/>
        <w:rPr>
          <w:color w:val="000000"/>
        </w:rPr>
      </w:pPr>
    </w:p>
    <w:p w14:paraId="7F981262" w14:textId="77777777" w:rsidR="004135AF" w:rsidRPr="00702B17" w:rsidRDefault="004135AF" w:rsidP="004135AF">
      <w:pPr>
        <w:pStyle w:val="Recuodecorpodetexto"/>
        <w:spacing w:after="0" w:line="360" w:lineRule="auto"/>
        <w:jc w:val="right"/>
        <w:rPr>
          <w:color w:val="000000"/>
        </w:rPr>
      </w:pPr>
    </w:p>
    <w:p w14:paraId="08063AB5" w14:textId="77777777" w:rsidR="004135AF" w:rsidRPr="00702B17" w:rsidRDefault="004135AF" w:rsidP="004135AF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JOAQUIM JOSÉ DE MEDEIROS</w:t>
      </w:r>
    </w:p>
    <w:p w14:paraId="7206E407" w14:textId="77777777" w:rsidR="004135AF" w:rsidRPr="00702B17" w:rsidRDefault="004135AF" w:rsidP="004135AF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Prefeito Municipal</w:t>
      </w:r>
    </w:p>
    <w:p w14:paraId="0D66DC2E" w14:textId="77777777" w:rsidR="004135AF" w:rsidRPr="00702B17" w:rsidRDefault="004135AF" w:rsidP="004135AF">
      <w:pPr>
        <w:pStyle w:val="Recuodecorpodetexto"/>
        <w:spacing w:after="0"/>
        <w:jc w:val="center"/>
        <w:rPr>
          <w:color w:val="000000"/>
        </w:rPr>
      </w:pPr>
    </w:p>
    <w:p w14:paraId="3E197919" w14:textId="77777777" w:rsidR="004135AF" w:rsidRPr="00702B17" w:rsidRDefault="004135AF" w:rsidP="004135AF">
      <w:pPr>
        <w:pStyle w:val="Recuodecorpodetexto"/>
        <w:spacing w:after="0"/>
        <w:jc w:val="center"/>
        <w:rPr>
          <w:color w:val="000000"/>
        </w:rPr>
      </w:pPr>
    </w:p>
    <w:p w14:paraId="72478A3F" w14:textId="77777777" w:rsidR="004135AF" w:rsidRPr="00702B17" w:rsidRDefault="004135AF" w:rsidP="004135AF">
      <w:pPr>
        <w:pStyle w:val="Recuodecorpodetexto"/>
        <w:spacing w:after="0"/>
        <w:jc w:val="center"/>
        <w:rPr>
          <w:color w:val="000000"/>
        </w:rPr>
      </w:pPr>
    </w:p>
    <w:p w14:paraId="3D8F8EBE" w14:textId="77777777" w:rsidR="004135AF" w:rsidRPr="00086ED3" w:rsidRDefault="004135AF" w:rsidP="004135AF">
      <w:pPr>
        <w:pStyle w:val="Recuodecorpodetexto"/>
        <w:spacing w:after="0"/>
        <w:jc w:val="center"/>
        <w:rPr>
          <w:rFonts w:ascii="Arial" w:hAnsi="Arial" w:cs="Arial"/>
          <w:color w:val="000000"/>
        </w:rPr>
      </w:pPr>
    </w:p>
    <w:p w14:paraId="4763F29A" w14:textId="77777777" w:rsidR="004135AF" w:rsidRPr="00086ED3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Arial" w:hAnsi="Arial" w:cs="Arial"/>
          <w:b/>
          <w:color w:val="000000"/>
          <w:u w:val="single"/>
        </w:rPr>
      </w:pPr>
      <w:proofErr w:type="gramStart"/>
      <w:r w:rsidRPr="00086ED3">
        <w:rPr>
          <w:rFonts w:ascii="Arial" w:hAnsi="Arial" w:cs="Arial"/>
          <w:b/>
          <w:color w:val="000000"/>
          <w:u w:val="single"/>
        </w:rPr>
        <w:t>DECLARAÇÃO  DE</w:t>
      </w:r>
      <w:proofErr w:type="gramEnd"/>
      <w:r w:rsidRPr="00086ED3">
        <w:rPr>
          <w:rFonts w:ascii="Arial" w:hAnsi="Arial" w:cs="Arial"/>
          <w:b/>
          <w:color w:val="000000"/>
          <w:u w:val="single"/>
        </w:rPr>
        <w:t xml:space="preserve">  PUBLICAÇÃO</w:t>
      </w:r>
    </w:p>
    <w:p w14:paraId="605EE725" w14:textId="77777777" w:rsidR="004135AF" w:rsidRPr="00086ED3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color w:val="000000"/>
        </w:rPr>
      </w:pPr>
    </w:p>
    <w:p w14:paraId="33D6512E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 xml:space="preserve">Declaramos para os devidos fins e efeitos de comprovação legal, que foi publicado no MURAL desta Prefeitura Municipal, no dia ____ de 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_____, a Lei Municipal nº ________ de 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______, que trata das alíquotas de contribuições previdenciárias do RPPS do Município, em conformidade com a Reavaliação Atuarial, conforme DRAA 2023.</w:t>
      </w:r>
    </w:p>
    <w:p w14:paraId="3FF52A47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3B63B418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Cruzeta, ___/___/2023.</w:t>
      </w:r>
    </w:p>
    <w:p w14:paraId="7B00CF70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6922E9E8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Ass.</w:t>
      </w:r>
    </w:p>
    <w:p w14:paraId="7B744A9C" w14:textId="77777777" w:rsidR="004135AF" w:rsidRPr="00702B17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Identificação.</w:t>
      </w:r>
    </w:p>
    <w:p w14:paraId="375F4100" w14:textId="77777777" w:rsidR="004135AF" w:rsidRPr="00086ED3" w:rsidRDefault="004135AF" w:rsidP="004135A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5C4D806E" w14:textId="77777777" w:rsidR="004135AF" w:rsidRPr="00086ED3" w:rsidRDefault="004135AF" w:rsidP="004135AF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2444D73A" w14:textId="77777777" w:rsidR="004135AF" w:rsidRDefault="004135AF" w:rsidP="004135AF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000188B1" w14:textId="77777777" w:rsidR="008B608F" w:rsidRDefault="00F01640"/>
    <w:sectPr w:rsidR="008B608F" w:rsidSect="004135AF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5AF"/>
    <w:rsid w:val="00331B09"/>
    <w:rsid w:val="004135AF"/>
    <w:rsid w:val="00A474AE"/>
    <w:rsid w:val="00B12D69"/>
    <w:rsid w:val="00E06682"/>
    <w:rsid w:val="00F0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92F16"/>
  <w15:chartTrackingRefBased/>
  <w15:docId w15:val="{613AC059-8DBD-4858-8C08-0F1B79E3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135AF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35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4135A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4135AF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4135A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35A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4135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feituracruzeta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824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2023-12-27T14:00:00Z</dcterms:created>
  <dcterms:modified xsi:type="dcterms:W3CDTF">2023-12-27T14:00:00Z</dcterms:modified>
</cp:coreProperties>
</file>