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783" w:rsidRDefault="00AE78FD" w:rsidP="000A37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Estância Velha</w:t>
      </w:r>
      <w:r w:rsidR="009B7082">
        <w:rPr>
          <w:rFonts w:ascii="Arial" w:hAnsi="Arial" w:cs="Arial"/>
        </w:rPr>
        <w:t>- RS, 26</w:t>
      </w:r>
      <w:r w:rsidR="00AA3210">
        <w:rPr>
          <w:rFonts w:ascii="Arial" w:hAnsi="Arial" w:cs="Arial"/>
        </w:rPr>
        <w:t xml:space="preserve"> de fevereiro</w:t>
      </w:r>
      <w:r w:rsidR="000A379D">
        <w:rPr>
          <w:rFonts w:ascii="Arial" w:hAnsi="Arial" w:cs="Arial"/>
        </w:rPr>
        <w:t xml:space="preserve"> de 2019</w:t>
      </w:r>
      <w:r w:rsidR="008E3783">
        <w:rPr>
          <w:rFonts w:ascii="Arial" w:hAnsi="Arial" w:cs="Arial"/>
        </w:rPr>
        <w:t>.</w:t>
      </w:r>
    </w:p>
    <w:p w:rsidR="005136EA" w:rsidRDefault="005136EA" w:rsidP="008E3783">
      <w:pPr>
        <w:jc w:val="both"/>
        <w:rPr>
          <w:rFonts w:ascii="Arial" w:hAnsi="Arial" w:cs="Arial"/>
        </w:rPr>
      </w:pPr>
    </w:p>
    <w:p w:rsidR="005136EA" w:rsidRDefault="005136EA" w:rsidP="005136EA">
      <w:pPr>
        <w:ind w:firstLine="2268"/>
        <w:jc w:val="both"/>
        <w:rPr>
          <w:rFonts w:ascii="Arial" w:hAnsi="Arial" w:cs="Arial"/>
        </w:rPr>
      </w:pPr>
    </w:p>
    <w:p w:rsidR="008E3783" w:rsidRPr="004D2931" w:rsidRDefault="009B7082" w:rsidP="005136EA">
      <w:pPr>
        <w:ind w:firstLine="2268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 Nº 016</w:t>
      </w:r>
      <w:r w:rsidR="000A379D">
        <w:rPr>
          <w:rFonts w:ascii="Arial" w:hAnsi="Arial" w:cs="Arial"/>
          <w:b/>
          <w:u w:val="single"/>
        </w:rPr>
        <w:t>/2019</w:t>
      </w: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Pr="00BF3032" w:rsidRDefault="008D5CC1" w:rsidP="000A379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Valdeci de Vargas</w:t>
      </w:r>
      <w:r w:rsidR="005F376E" w:rsidRPr="00BF303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V</w:t>
      </w:r>
      <w:r w:rsidR="008E3783" w:rsidRPr="00BF3032">
        <w:rPr>
          <w:rFonts w:ascii="Arial" w:hAnsi="Arial" w:cs="Arial"/>
        </w:rPr>
        <w:t xml:space="preserve">ereador com assento na Câmara de Vereadores de Estância Velha </w:t>
      </w:r>
      <w:r w:rsidR="005F376E" w:rsidRPr="00BF3032">
        <w:rPr>
          <w:rFonts w:ascii="Arial" w:hAnsi="Arial" w:cs="Arial"/>
        </w:rPr>
        <w:t>RS, nos</w:t>
      </w:r>
      <w:r w:rsidR="008E3783" w:rsidRPr="00BF3032">
        <w:rPr>
          <w:rFonts w:ascii="Arial" w:hAnsi="Arial" w:cs="Arial"/>
        </w:rPr>
        <w:t xml:space="preserve"> </w:t>
      </w:r>
      <w:r w:rsidR="000A379D">
        <w:rPr>
          <w:rFonts w:ascii="Arial" w:hAnsi="Arial" w:cs="Arial"/>
        </w:rPr>
        <w:t>termos autorizadores do art. 197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Pr="00BF3032">
        <w:rPr>
          <w:rFonts w:ascii="Arial" w:hAnsi="Arial" w:cs="Arial"/>
          <w:b/>
          <w:u w:val="single"/>
        </w:rPr>
        <w:t>INDICAÇÃO</w:t>
      </w:r>
      <w:r>
        <w:rPr>
          <w:rFonts w:ascii="Arial" w:hAnsi="Arial" w:cs="Arial"/>
        </w:rPr>
        <w:t xml:space="preserve"> pelas</w:t>
      </w:r>
      <w:r w:rsidR="008E3783" w:rsidRPr="00BF3032">
        <w:rPr>
          <w:rFonts w:ascii="Arial" w:hAnsi="Arial" w:cs="Arial"/>
        </w:rPr>
        <w:t xml:space="preserve"> razões que abaixo segue:</w:t>
      </w:r>
    </w:p>
    <w:p w:rsidR="008E3783" w:rsidRPr="00BF3032" w:rsidRDefault="008E3783" w:rsidP="00BF3032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014131" w:rsidRDefault="005F376E" w:rsidP="00712322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 w:rsidRPr="00BF3032">
        <w:rPr>
          <w:rFonts w:ascii="Arial" w:hAnsi="Arial" w:cs="Arial"/>
        </w:rPr>
        <w:t xml:space="preserve">A presente indicação tem por intuito </w:t>
      </w:r>
      <w:r w:rsidR="000A6C88">
        <w:rPr>
          <w:rFonts w:ascii="Arial" w:hAnsi="Arial" w:cs="Arial"/>
        </w:rPr>
        <w:t>que o Poder Executivo</w:t>
      </w:r>
      <w:r w:rsidR="00BC4245">
        <w:rPr>
          <w:rFonts w:ascii="Arial" w:hAnsi="Arial" w:cs="Arial"/>
        </w:rPr>
        <w:t xml:space="preserve"> </w:t>
      </w:r>
      <w:r w:rsidR="008D5CC1">
        <w:rPr>
          <w:rFonts w:ascii="Arial" w:hAnsi="Arial" w:cs="Arial"/>
        </w:rPr>
        <w:t>implemente uma praça de lazer no Bairro Rincão dos Ilhéus.</w:t>
      </w:r>
    </w:p>
    <w:p w:rsidR="008D5CC1" w:rsidRDefault="00BC4245" w:rsidP="00712322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Tal indicação faz-se necessária, tendo em vista que </w:t>
      </w:r>
      <w:r w:rsidR="008D5CC1">
        <w:rPr>
          <w:rFonts w:ascii="Arial" w:hAnsi="Arial" w:cs="Arial"/>
        </w:rPr>
        <w:t>o bairro carece de lugares de recreação para que os moradores que ali residem possam usufruir.</w:t>
      </w:r>
    </w:p>
    <w:p w:rsidR="008D5CC1" w:rsidRPr="008D5CC1" w:rsidRDefault="008D5CC1" w:rsidP="00712322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 uma praça na bairro Rincão do Ilhéus, </w:t>
      </w:r>
      <w:r w:rsidR="009B7082">
        <w:rPr>
          <w:rFonts w:ascii="Arial" w:hAnsi="Arial" w:cs="Arial"/>
        </w:rPr>
        <w:t>sendo a mesma</w:t>
      </w:r>
      <w:r>
        <w:rPr>
          <w:rFonts w:ascii="Arial" w:hAnsi="Arial" w:cs="Arial"/>
        </w:rPr>
        <w:t xml:space="preserve"> </w:t>
      </w:r>
      <w:r w:rsidRPr="008D5CC1">
        <w:rPr>
          <w:rFonts w:ascii="Arial" w:hAnsi="Arial" w:cs="Arial"/>
        </w:rPr>
        <w:t>arborizada, com espaços de convivência e recreação</w:t>
      </w:r>
      <w:r>
        <w:rPr>
          <w:rFonts w:ascii="Arial" w:hAnsi="Arial" w:cs="Arial"/>
        </w:rPr>
        <w:t>, haverá incentivo</w:t>
      </w:r>
      <w:r w:rsidRPr="008D5CC1">
        <w:rPr>
          <w:rFonts w:ascii="Arial" w:hAnsi="Arial" w:cs="Arial"/>
        </w:rPr>
        <w:t xml:space="preserve"> a socializaç</w:t>
      </w:r>
      <w:r>
        <w:rPr>
          <w:rFonts w:ascii="Arial" w:hAnsi="Arial" w:cs="Arial"/>
        </w:rPr>
        <w:t xml:space="preserve">ão dos moradores e das crianças, sendo </w:t>
      </w:r>
      <w:r w:rsidRPr="008D5CC1">
        <w:rPr>
          <w:rFonts w:ascii="Arial" w:hAnsi="Arial" w:cs="Arial"/>
        </w:rPr>
        <w:t>comum ver esses espaços sendo utilizados desde as primeiras horas da manhã até à noite.</w:t>
      </w:r>
    </w:p>
    <w:p w:rsidR="008D5CC1" w:rsidRDefault="008D5CC1" w:rsidP="00712322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 w:rsidRPr="008D5CC1">
        <w:rPr>
          <w:rFonts w:ascii="Arial" w:hAnsi="Arial" w:cs="Arial"/>
        </w:rPr>
        <w:t xml:space="preserve">Praças públicas podem ser utilizadas para se caminhar, contemplar a natureza, conversar com os moradores, levar os filhos para </w:t>
      </w:r>
      <w:hyperlink r:id="rId7" w:history="1">
        <w:r w:rsidRPr="008D5CC1">
          <w:rPr>
            <w:rStyle w:val="Hyperlink"/>
            <w:rFonts w:ascii="Arial" w:hAnsi="Arial" w:cs="Arial"/>
            <w:color w:val="auto"/>
            <w:u w:val="none"/>
          </w:rPr>
          <w:t>brincar no playground</w:t>
        </w:r>
      </w:hyperlink>
      <w:r w:rsidRPr="008D5CC1">
        <w:rPr>
          <w:rFonts w:ascii="Arial" w:hAnsi="Arial" w:cs="Arial"/>
        </w:rPr>
        <w:t>, praticar esportes e, ainda, ser palco de eventos culturais que incentivem cada vez mais a qualidade de vida, a felicidade dos moradores e a redução dos níveis de violência.</w:t>
      </w:r>
    </w:p>
    <w:p w:rsidR="008D5CC1" w:rsidRPr="008D5CC1" w:rsidRDefault="008D5CC1" w:rsidP="00712322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Município de Estância Velha já foi contemplado com emendas parlamentares </w:t>
      </w:r>
      <w:r w:rsidR="00E4363B">
        <w:rPr>
          <w:rFonts w:ascii="Arial" w:hAnsi="Arial" w:cs="Arial"/>
        </w:rPr>
        <w:t xml:space="preserve">destinadas as praças, razão pela qual este Vereador indica que seja </w:t>
      </w:r>
      <w:r w:rsidR="00712322">
        <w:rPr>
          <w:rFonts w:ascii="Arial" w:hAnsi="Arial" w:cs="Arial"/>
        </w:rPr>
        <w:t>construída uma praça no bairro Rincão dos Ilhéus, haja vista ser o mais populoso de nosso Município.</w:t>
      </w:r>
    </w:p>
    <w:p w:rsidR="0075198A" w:rsidRDefault="0075198A" w:rsidP="009B7082">
      <w:pPr>
        <w:spacing w:before="120" w:after="120"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8E3783" w:rsidRDefault="00BF3032" w:rsidP="00712322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</w:p>
    <w:p w:rsidR="008E3783" w:rsidRDefault="008E3783" w:rsidP="00712322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renovo</w:t>
      </w:r>
      <w:r w:rsidR="000A379D">
        <w:rPr>
          <w:rFonts w:ascii="Arial" w:hAnsi="Arial" w:cs="Arial"/>
        </w:rPr>
        <w:t xml:space="preserve"> votos de estima e apreço.</w:t>
      </w:r>
    </w:p>
    <w:p w:rsidR="00BF3032" w:rsidRDefault="008E3783" w:rsidP="008E37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BF1D83" w:rsidRDefault="00BF1D83" w:rsidP="00BF3032">
      <w:pPr>
        <w:jc w:val="center"/>
        <w:rPr>
          <w:rFonts w:ascii="Arial" w:hAnsi="Arial" w:cs="Arial"/>
        </w:rPr>
      </w:pPr>
    </w:p>
    <w:p w:rsidR="00C067FD" w:rsidRPr="000C52C9" w:rsidRDefault="00712322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Valdeci de Vargas</w:t>
      </w:r>
    </w:p>
    <w:p w:rsidR="00C067FD" w:rsidRPr="000C52C9" w:rsidRDefault="00174F91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  <w:r w:rsidR="00712322">
        <w:rPr>
          <w:rFonts w:ascii="Arial" w:hAnsi="Arial" w:cs="Arial"/>
          <w:b/>
        </w:rPr>
        <w:t xml:space="preserve"> do MDB</w:t>
      </w:r>
    </w:p>
    <w:p w:rsidR="004248BC" w:rsidRDefault="004248BC" w:rsidP="008E3783">
      <w:pPr>
        <w:jc w:val="both"/>
        <w:rPr>
          <w:rFonts w:ascii="Arial" w:hAnsi="Arial" w:cs="Arial"/>
          <w:bCs/>
        </w:rPr>
      </w:pPr>
    </w:p>
    <w:p w:rsidR="004248BC" w:rsidRDefault="004248BC" w:rsidP="008E3783">
      <w:pPr>
        <w:jc w:val="both"/>
        <w:rPr>
          <w:rFonts w:ascii="Arial" w:hAnsi="Arial" w:cs="Arial"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FD783B" w:rsidRPr="00210C3D" w:rsidRDefault="000A379D" w:rsidP="00FD783B">
      <w:pPr>
        <w:jc w:val="both"/>
      </w:pPr>
      <w:r>
        <w:rPr>
          <w:rFonts w:ascii="Arial" w:hAnsi="Arial" w:cs="Arial"/>
          <w:b/>
        </w:rPr>
        <w:t>Exma</w:t>
      </w:r>
      <w:r w:rsidR="00FD783B" w:rsidRPr="00210C3D">
        <w:rPr>
          <w:rFonts w:ascii="Arial" w:hAnsi="Arial" w:cs="Arial"/>
          <w:b/>
        </w:rPr>
        <w:t>. Senhor</w:t>
      </w:r>
      <w:r>
        <w:rPr>
          <w:rFonts w:ascii="Arial" w:hAnsi="Arial" w:cs="Arial"/>
          <w:b/>
        </w:rPr>
        <w:t>a</w:t>
      </w:r>
    </w:p>
    <w:p w:rsidR="00CC432D" w:rsidRDefault="00FD783B" w:rsidP="00FD783B">
      <w:pPr>
        <w:jc w:val="both"/>
        <w:rPr>
          <w:rFonts w:ascii="Arial" w:hAnsi="Arial" w:cs="Arial"/>
          <w:b/>
        </w:rPr>
      </w:pPr>
      <w:r w:rsidRPr="00210C3D">
        <w:rPr>
          <w:rFonts w:ascii="Arial" w:hAnsi="Arial" w:cs="Arial"/>
          <w:b/>
        </w:rPr>
        <w:t xml:space="preserve">Ver. </w:t>
      </w:r>
      <w:r w:rsidR="000A379D">
        <w:rPr>
          <w:rFonts w:ascii="Arial" w:hAnsi="Arial" w:cs="Arial"/>
          <w:b/>
        </w:rPr>
        <w:t>Veridiana Monteiro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9F1" w:rsidRDefault="003F09F1">
      <w:r>
        <w:separator/>
      </w:r>
    </w:p>
  </w:endnote>
  <w:endnote w:type="continuationSeparator" w:id="0">
    <w:p w:rsidR="003F09F1" w:rsidRDefault="003F0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9F1" w:rsidRDefault="003F09F1">
      <w:r>
        <w:separator/>
      </w:r>
    </w:p>
  </w:footnote>
  <w:footnote w:type="continuationSeparator" w:id="0">
    <w:p w:rsidR="003F09F1" w:rsidRDefault="003F0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4131"/>
    <w:rsid w:val="000556BE"/>
    <w:rsid w:val="000A379D"/>
    <w:rsid w:val="000A6C88"/>
    <w:rsid w:val="000B7A9F"/>
    <w:rsid w:val="000C52C9"/>
    <w:rsid w:val="0010417D"/>
    <w:rsid w:val="00174652"/>
    <w:rsid w:val="00174F91"/>
    <w:rsid w:val="00207B28"/>
    <w:rsid w:val="00223B82"/>
    <w:rsid w:val="00230AF2"/>
    <w:rsid w:val="0024215A"/>
    <w:rsid w:val="002B6E8E"/>
    <w:rsid w:val="002F1EE7"/>
    <w:rsid w:val="00396096"/>
    <w:rsid w:val="003B7FB3"/>
    <w:rsid w:val="003E60DD"/>
    <w:rsid w:val="003F09F1"/>
    <w:rsid w:val="004248BC"/>
    <w:rsid w:val="0049295B"/>
    <w:rsid w:val="004D0AD4"/>
    <w:rsid w:val="004D2931"/>
    <w:rsid w:val="005136EA"/>
    <w:rsid w:val="005F376E"/>
    <w:rsid w:val="00712322"/>
    <w:rsid w:val="0075198A"/>
    <w:rsid w:val="007D298E"/>
    <w:rsid w:val="0083257A"/>
    <w:rsid w:val="008D5CC1"/>
    <w:rsid w:val="008E3783"/>
    <w:rsid w:val="008E4873"/>
    <w:rsid w:val="009B7082"/>
    <w:rsid w:val="00A16A46"/>
    <w:rsid w:val="00A63540"/>
    <w:rsid w:val="00AA13FA"/>
    <w:rsid w:val="00AA3210"/>
    <w:rsid w:val="00AC1483"/>
    <w:rsid w:val="00AE78FD"/>
    <w:rsid w:val="00B21426"/>
    <w:rsid w:val="00B25C86"/>
    <w:rsid w:val="00B32875"/>
    <w:rsid w:val="00B80DDE"/>
    <w:rsid w:val="00BC4245"/>
    <w:rsid w:val="00BE5C83"/>
    <w:rsid w:val="00BF1D83"/>
    <w:rsid w:val="00BF3032"/>
    <w:rsid w:val="00C067FD"/>
    <w:rsid w:val="00C8439B"/>
    <w:rsid w:val="00CC432D"/>
    <w:rsid w:val="00D500ED"/>
    <w:rsid w:val="00DD5464"/>
    <w:rsid w:val="00E1357E"/>
    <w:rsid w:val="00E4363B"/>
    <w:rsid w:val="00F244EE"/>
    <w:rsid w:val="00F416AB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character" w:styleId="Hyperlink">
    <w:name w:val="Hyperlink"/>
    <w:basedOn w:val="Fontepargpadro"/>
    <w:rsid w:val="008D5C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log.aquarelaparques.com.br/playground-e-um-bom-investimento-de-lazer-para-a-cidade-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</cp:revision>
  <cp:lastPrinted>2017-10-04T19:22:00Z</cp:lastPrinted>
  <dcterms:created xsi:type="dcterms:W3CDTF">2019-02-26T20:24:00Z</dcterms:created>
  <dcterms:modified xsi:type="dcterms:W3CDTF">2019-02-26T20:24:00Z</dcterms:modified>
</cp:coreProperties>
</file>