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EB9" w:rsidRDefault="00F60EB9" w:rsidP="00F60EB9">
      <w:pPr>
        <w:pStyle w:val="Ttulo4"/>
        <w:rPr>
          <w:b w:val="0"/>
          <w:sz w:val="48"/>
        </w:rPr>
      </w:pPr>
    </w:p>
    <w:p w:rsidR="00CC45CA" w:rsidRPr="00CC45CA" w:rsidRDefault="00CC45CA" w:rsidP="00CC45CA"/>
    <w:p w:rsidR="00F60EB9" w:rsidRPr="0071652B" w:rsidRDefault="00F60EB9" w:rsidP="00F60EB9"/>
    <w:p w:rsidR="00F60EB9" w:rsidRDefault="00F60EB9" w:rsidP="00F60EB9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81CBE">
        <w:rPr>
          <w:b w:val="0"/>
          <w:sz w:val="48"/>
        </w:rPr>
        <w:t>3</w:t>
      </w:r>
      <w:r>
        <w:rPr>
          <w:b w:val="0"/>
          <w:sz w:val="48"/>
        </w:rPr>
        <w:t>31/2018</w:t>
      </w:r>
    </w:p>
    <w:p w:rsidR="00F60EB9" w:rsidRDefault="00F60EB9" w:rsidP="00F60EB9"/>
    <w:p w:rsidR="00F60EB9" w:rsidRDefault="00F60EB9" w:rsidP="00F60EB9">
      <w:pPr>
        <w:ind w:firstLine="1134"/>
        <w:jc w:val="both"/>
        <w:rPr>
          <w:sz w:val="28"/>
          <w:szCs w:val="28"/>
        </w:rPr>
      </w:pPr>
    </w:p>
    <w:p w:rsidR="00CC45CA" w:rsidRDefault="00CC45CA" w:rsidP="00F60EB9">
      <w:pPr>
        <w:ind w:firstLine="1134"/>
        <w:jc w:val="both"/>
        <w:rPr>
          <w:sz w:val="28"/>
          <w:szCs w:val="28"/>
        </w:rPr>
      </w:pPr>
    </w:p>
    <w:p w:rsidR="00F60EB9" w:rsidRDefault="00F60EB9" w:rsidP="00F60EB9">
      <w:pPr>
        <w:ind w:firstLine="1134"/>
        <w:jc w:val="both"/>
        <w:rPr>
          <w:sz w:val="28"/>
          <w:szCs w:val="28"/>
        </w:rPr>
      </w:pPr>
    </w:p>
    <w:p w:rsidR="00F60EB9" w:rsidRDefault="00F60EB9" w:rsidP="00F60EB9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F60EB9" w:rsidRDefault="00F60EB9" w:rsidP="00F60EB9">
      <w:pPr>
        <w:ind w:firstLine="1134"/>
        <w:jc w:val="both"/>
        <w:rPr>
          <w:sz w:val="28"/>
          <w:szCs w:val="28"/>
        </w:rPr>
      </w:pPr>
    </w:p>
    <w:p w:rsidR="00F60EB9" w:rsidRDefault="00F60EB9" w:rsidP="00F60EB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>a Prefeita do Município, que se digne determinar a empresa que presta serviços de manutenção na rede de iluminação pública, incluir no cronograma de serviços a Estrada Lu</w:t>
      </w:r>
      <w:r w:rsidR="00265313">
        <w:rPr>
          <w:sz w:val="28"/>
          <w:szCs w:val="28"/>
        </w:rPr>
        <w:t>í</w:t>
      </w:r>
      <w:r>
        <w:rPr>
          <w:sz w:val="28"/>
          <w:szCs w:val="28"/>
        </w:rPr>
        <w:t xml:space="preserve">s </w:t>
      </w:r>
      <w:proofErr w:type="spellStart"/>
      <w:r>
        <w:rPr>
          <w:sz w:val="28"/>
          <w:szCs w:val="28"/>
        </w:rPr>
        <w:t>Mentone</w:t>
      </w:r>
      <w:proofErr w:type="spellEnd"/>
      <w:r>
        <w:rPr>
          <w:sz w:val="28"/>
          <w:szCs w:val="28"/>
        </w:rPr>
        <w:t xml:space="preserve"> até a divisa de Cipó </w:t>
      </w:r>
      <w:proofErr w:type="gramStart"/>
      <w:r>
        <w:rPr>
          <w:sz w:val="28"/>
          <w:szCs w:val="28"/>
        </w:rPr>
        <w:t>e  São</w:t>
      </w:r>
      <w:proofErr w:type="gramEnd"/>
      <w:r>
        <w:rPr>
          <w:sz w:val="28"/>
          <w:szCs w:val="28"/>
        </w:rPr>
        <w:t xml:space="preserve"> Paulo.</w:t>
      </w:r>
    </w:p>
    <w:p w:rsidR="00F60EB9" w:rsidRDefault="00F60EB9" w:rsidP="00F60EB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60EB9" w:rsidRDefault="00F60EB9" w:rsidP="00F60EB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23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três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agosto de 2018.</w:t>
      </w:r>
    </w:p>
    <w:p w:rsidR="00F60EB9" w:rsidRDefault="00F60EB9" w:rsidP="00F60EB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60EB9" w:rsidRDefault="00F60EB9" w:rsidP="00F60EB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60EB9" w:rsidRDefault="00F60EB9" w:rsidP="00F60E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 </w:t>
      </w:r>
    </w:p>
    <w:p w:rsidR="00F60EB9" w:rsidRDefault="00F60EB9" w:rsidP="00F60E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F60EB9" w:rsidRDefault="00F60EB9" w:rsidP="00F60EB9"/>
    <w:p w:rsidR="00F60EB9" w:rsidRDefault="00F60EB9" w:rsidP="00F60EB9"/>
    <w:p w:rsidR="00F60EB9" w:rsidRDefault="00F60EB9" w:rsidP="00F60EB9">
      <w:bookmarkStart w:id="0" w:name="_GoBack"/>
      <w:bookmarkEnd w:id="0"/>
    </w:p>
    <w:p w:rsidR="00F60EB9" w:rsidRDefault="00F60EB9" w:rsidP="00F60EB9"/>
    <w:p w:rsidR="00F60EB9" w:rsidRDefault="00F60EB9" w:rsidP="00F60EB9"/>
    <w:p w:rsidR="00F60EB9" w:rsidRDefault="00F60EB9" w:rsidP="00F60EB9"/>
    <w:p w:rsidR="00F60EB9" w:rsidRDefault="00F60EB9" w:rsidP="00F60EB9"/>
    <w:p w:rsidR="00526E2B" w:rsidRDefault="00526E2B"/>
    <w:sectPr w:rsidR="00526E2B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564" w:rsidRDefault="00181CBE">
      <w:r>
        <w:separator/>
      </w:r>
    </w:p>
  </w:endnote>
  <w:endnote w:type="continuationSeparator" w:id="0">
    <w:p w:rsidR="00B16564" w:rsidRDefault="0018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9569E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564" w:rsidRDefault="00181CBE">
      <w:r>
        <w:separator/>
      </w:r>
    </w:p>
  </w:footnote>
  <w:footnote w:type="continuationSeparator" w:id="0">
    <w:p w:rsidR="00B16564" w:rsidRDefault="00181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F60EB9">
    <w:pPr>
      <w:pStyle w:val="Ttulo2"/>
    </w:pPr>
    <w:r>
      <w:t>PODER LEGISLATIVO</w:t>
    </w:r>
  </w:p>
  <w:p w:rsidR="00CB0EC4" w:rsidRDefault="00F60EB9">
    <w:pPr>
      <w:jc w:val="center"/>
    </w:pPr>
    <w:r>
      <w:rPr>
        <w:noProof/>
        <w:lang w:eastAsia="pt-BR"/>
      </w:rPr>
      <w:drawing>
        <wp:inline distT="0" distB="0" distL="0" distR="0" wp14:anchorId="5C9FE964" wp14:editId="7DC98B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F60EB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F60EB9">
    <w:pPr>
      <w:pStyle w:val="Ttulo3"/>
    </w:pPr>
    <w:r>
      <w:t>PALÁCIO VEREADOR ALBERTO RIBEIRO PINTO</w:t>
    </w:r>
  </w:p>
  <w:p w:rsidR="00CB0EC4" w:rsidRDefault="00F60EB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F60EB9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9569E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EB9"/>
    <w:rsid w:val="00181CBE"/>
    <w:rsid w:val="00265313"/>
    <w:rsid w:val="00526E2B"/>
    <w:rsid w:val="009228FB"/>
    <w:rsid w:val="00B16564"/>
    <w:rsid w:val="00CC45CA"/>
    <w:rsid w:val="00F6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14179-402C-4B3F-BE9F-80EBF847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EB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F60EB9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60EB9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F60EB9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60EB9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60EB9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F60EB9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F60EB9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F60EB9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60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dcterms:created xsi:type="dcterms:W3CDTF">2018-08-23T13:54:00Z</dcterms:created>
  <dcterms:modified xsi:type="dcterms:W3CDTF">2018-08-27T16:26:00Z</dcterms:modified>
</cp:coreProperties>
</file>