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B57" w:rsidRDefault="002E6B57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643AE4" w:rsidRPr="00643AE4" w:rsidRDefault="00643AE4" w:rsidP="00643AE4">
      <w:pPr>
        <w:ind w:left="851" w:right="282"/>
        <w:jc w:val="both"/>
        <w:rPr>
          <w:rFonts w:ascii="Arial" w:hAnsi="Arial" w:cs="Arial"/>
          <w:b/>
          <w:sz w:val="23"/>
          <w:szCs w:val="23"/>
        </w:rPr>
      </w:pPr>
      <w:r w:rsidRPr="00643AE4">
        <w:rPr>
          <w:rFonts w:ascii="Arial" w:hAnsi="Arial" w:cs="Arial"/>
          <w:b/>
          <w:sz w:val="23"/>
          <w:szCs w:val="23"/>
        </w:rPr>
        <w:t>INDICA</w:t>
      </w:r>
      <w:r w:rsidR="00585883">
        <w:rPr>
          <w:rFonts w:ascii="Arial" w:hAnsi="Arial" w:cs="Arial"/>
          <w:b/>
          <w:sz w:val="23"/>
          <w:szCs w:val="23"/>
        </w:rPr>
        <w:t xml:space="preserve"> A</w:t>
      </w:r>
      <w:r w:rsidR="00ED5A46">
        <w:rPr>
          <w:rFonts w:ascii="Arial" w:hAnsi="Arial" w:cs="Arial"/>
          <w:b/>
          <w:sz w:val="23"/>
          <w:szCs w:val="23"/>
        </w:rPr>
        <w:t>O EXECUTIVO MUNICIPAL, COM CÓPIA PARA O SAMAE</w:t>
      </w:r>
      <w:r w:rsidR="00585883">
        <w:rPr>
          <w:rFonts w:ascii="Arial" w:hAnsi="Arial" w:cs="Arial"/>
          <w:b/>
          <w:sz w:val="23"/>
          <w:szCs w:val="23"/>
        </w:rPr>
        <w:t>,</w:t>
      </w:r>
      <w:r w:rsidRPr="00643AE4">
        <w:rPr>
          <w:rFonts w:ascii="Arial" w:hAnsi="Arial" w:cs="Arial"/>
          <w:b/>
          <w:sz w:val="23"/>
          <w:szCs w:val="23"/>
        </w:rPr>
        <w:t xml:space="preserve"> </w:t>
      </w:r>
      <w:r w:rsidR="00585883">
        <w:rPr>
          <w:rFonts w:ascii="Arial" w:hAnsi="Arial" w:cs="Arial"/>
          <w:b/>
          <w:sz w:val="23"/>
          <w:szCs w:val="23"/>
        </w:rPr>
        <w:t>O ESTUDO DE VIABILIDADE</w:t>
      </w:r>
      <w:r w:rsidR="003754E4">
        <w:rPr>
          <w:rFonts w:ascii="Arial" w:hAnsi="Arial" w:cs="Arial"/>
          <w:b/>
          <w:sz w:val="23"/>
          <w:szCs w:val="23"/>
        </w:rPr>
        <w:t xml:space="preserve"> </w:t>
      </w:r>
      <w:r w:rsidR="008406CA">
        <w:rPr>
          <w:rFonts w:ascii="Arial" w:hAnsi="Arial" w:cs="Arial"/>
          <w:b/>
          <w:sz w:val="23"/>
          <w:szCs w:val="23"/>
        </w:rPr>
        <w:t xml:space="preserve">COM CARÁTER DE URGENCIA </w:t>
      </w:r>
      <w:r w:rsidR="00585883">
        <w:rPr>
          <w:rFonts w:ascii="Arial" w:hAnsi="Arial" w:cs="Arial"/>
          <w:b/>
          <w:sz w:val="23"/>
          <w:szCs w:val="23"/>
        </w:rPr>
        <w:t>P</w:t>
      </w:r>
      <w:r w:rsidR="00605F8B">
        <w:rPr>
          <w:rFonts w:ascii="Arial" w:hAnsi="Arial" w:cs="Arial"/>
          <w:b/>
          <w:sz w:val="23"/>
          <w:szCs w:val="23"/>
        </w:rPr>
        <w:t>A</w:t>
      </w:r>
      <w:r w:rsidR="00585883">
        <w:rPr>
          <w:rFonts w:ascii="Arial" w:hAnsi="Arial" w:cs="Arial"/>
          <w:b/>
          <w:sz w:val="23"/>
          <w:szCs w:val="23"/>
        </w:rPr>
        <w:t>RA</w:t>
      </w:r>
      <w:r w:rsidR="00605F8B">
        <w:rPr>
          <w:rFonts w:ascii="Arial" w:hAnsi="Arial" w:cs="Arial"/>
          <w:b/>
          <w:sz w:val="23"/>
          <w:szCs w:val="23"/>
        </w:rPr>
        <w:t xml:space="preserve"> CONSTRUÇÃO DE</w:t>
      </w:r>
      <w:r w:rsidR="00585883">
        <w:rPr>
          <w:rFonts w:ascii="Arial" w:hAnsi="Arial" w:cs="Arial"/>
          <w:b/>
          <w:sz w:val="23"/>
          <w:szCs w:val="23"/>
        </w:rPr>
        <w:t xml:space="preserve"> MAIS UM</w:t>
      </w:r>
      <w:r w:rsidR="00605F8B">
        <w:rPr>
          <w:rFonts w:ascii="Arial" w:hAnsi="Arial" w:cs="Arial"/>
          <w:b/>
          <w:sz w:val="23"/>
          <w:szCs w:val="23"/>
        </w:rPr>
        <w:t xml:space="preserve"> POÇ</w:t>
      </w:r>
      <w:r w:rsidR="003754E4">
        <w:rPr>
          <w:rFonts w:ascii="Arial" w:hAnsi="Arial" w:cs="Arial"/>
          <w:b/>
          <w:sz w:val="23"/>
          <w:szCs w:val="23"/>
        </w:rPr>
        <w:t xml:space="preserve">O ARTESIANO </w:t>
      </w:r>
      <w:r w:rsidR="00585883">
        <w:rPr>
          <w:rFonts w:ascii="Arial" w:hAnsi="Arial" w:cs="Arial"/>
          <w:b/>
          <w:sz w:val="23"/>
          <w:szCs w:val="23"/>
        </w:rPr>
        <w:t>NO JARDIM ALTO DA BOA VISTA NO MUNICÍPIO DE TANGARÁ DA SERRA-MT</w:t>
      </w:r>
      <w:r w:rsidR="003754E4">
        <w:rPr>
          <w:rFonts w:ascii="Arial" w:hAnsi="Arial" w:cs="Arial"/>
          <w:b/>
          <w:sz w:val="23"/>
          <w:szCs w:val="23"/>
        </w:rPr>
        <w:t>.</w:t>
      </w:r>
    </w:p>
    <w:p w:rsidR="00784935" w:rsidRPr="004977D6" w:rsidRDefault="00784935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F6365F" w:rsidRDefault="00784935" w:rsidP="00C16B97">
      <w:pPr>
        <w:spacing w:line="360" w:lineRule="auto"/>
        <w:ind w:left="-142" w:right="282" w:firstLine="993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="0058182F">
        <w:rPr>
          <w:rFonts w:ascii="Arial" w:hAnsi="Arial" w:cs="Arial"/>
          <w:sz w:val="23"/>
          <w:szCs w:val="23"/>
        </w:rPr>
        <w:t>a</w:t>
      </w:r>
      <w:r w:rsidR="00ED5A46">
        <w:rPr>
          <w:rFonts w:ascii="Arial" w:hAnsi="Arial" w:cs="Arial"/>
          <w:sz w:val="23"/>
          <w:szCs w:val="23"/>
        </w:rPr>
        <w:t>o Executivo Municipal, com cópia para o SAMAE</w:t>
      </w:r>
      <w:r w:rsidR="008406CA">
        <w:rPr>
          <w:rFonts w:ascii="Arial" w:hAnsi="Arial" w:cs="Arial"/>
          <w:sz w:val="23"/>
          <w:szCs w:val="23"/>
        </w:rPr>
        <w:t xml:space="preserve">, </w:t>
      </w:r>
      <w:r w:rsidR="00585883">
        <w:rPr>
          <w:rFonts w:ascii="Arial" w:hAnsi="Arial" w:cs="Arial"/>
          <w:sz w:val="23"/>
          <w:szCs w:val="23"/>
        </w:rPr>
        <w:t xml:space="preserve">o estudo de viabilidade </w:t>
      </w:r>
      <w:r w:rsidR="008406CA">
        <w:rPr>
          <w:rFonts w:ascii="Arial" w:hAnsi="Arial" w:cs="Arial"/>
          <w:sz w:val="23"/>
          <w:szCs w:val="23"/>
        </w:rPr>
        <w:t>em caráter de u</w:t>
      </w:r>
      <w:r w:rsidR="00605F8B">
        <w:rPr>
          <w:rFonts w:ascii="Arial" w:hAnsi="Arial" w:cs="Arial"/>
          <w:sz w:val="23"/>
          <w:szCs w:val="23"/>
        </w:rPr>
        <w:t xml:space="preserve">rgência, </w:t>
      </w:r>
      <w:r w:rsidR="00585883">
        <w:rPr>
          <w:rFonts w:ascii="Arial" w:hAnsi="Arial" w:cs="Arial"/>
          <w:sz w:val="23"/>
          <w:szCs w:val="23"/>
        </w:rPr>
        <w:t>par</w:t>
      </w:r>
      <w:r w:rsidR="00605F8B">
        <w:rPr>
          <w:rFonts w:ascii="Arial" w:hAnsi="Arial" w:cs="Arial"/>
          <w:sz w:val="23"/>
          <w:szCs w:val="23"/>
        </w:rPr>
        <w:t>a construção de</w:t>
      </w:r>
      <w:r w:rsidR="00585883">
        <w:rPr>
          <w:rFonts w:ascii="Arial" w:hAnsi="Arial" w:cs="Arial"/>
          <w:sz w:val="23"/>
          <w:szCs w:val="23"/>
        </w:rPr>
        <w:t xml:space="preserve"> mais</w:t>
      </w:r>
      <w:r w:rsidR="00605F8B">
        <w:rPr>
          <w:rFonts w:ascii="Arial" w:hAnsi="Arial" w:cs="Arial"/>
          <w:sz w:val="23"/>
          <w:szCs w:val="23"/>
        </w:rPr>
        <w:t xml:space="preserve"> um poç</w:t>
      </w:r>
      <w:r w:rsidR="008406CA">
        <w:rPr>
          <w:rFonts w:ascii="Arial" w:hAnsi="Arial" w:cs="Arial"/>
          <w:sz w:val="23"/>
          <w:szCs w:val="23"/>
        </w:rPr>
        <w:t xml:space="preserve">o artesiano </w:t>
      </w:r>
      <w:r w:rsidR="00585883">
        <w:rPr>
          <w:rFonts w:ascii="Arial" w:hAnsi="Arial" w:cs="Arial"/>
          <w:sz w:val="23"/>
          <w:szCs w:val="23"/>
        </w:rPr>
        <w:t>no Jardim Alto da Boa Vista no Município de Tangará da Serra-MT</w:t>
      </w:r>
      <w:r w:rsidR="008406CA">
        <w:rPr>
          <w:rFonts w:ascii="Arial" w:hAnsi="Arial" w:cs="Arial"/>
          <w:sz w:val="23"/>
          <w:szCs w:val="23"/>
        </w:rPr>
        <w:t xml:space="preserve">. </w:t>
      </w:r>
    </w:p>
    <w:p w:rsidR="00643AE4" w:rsidRDefault="00643AE4" w:rsidP="00C16B97">
      <w:pPr>
        <w:spacing w:line="360" w:lineRule="auto"/>
        <w:ind w:right="282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C16B97">
      <w:pPr>
        <w:spacing w:line="276" w:lineRule="auto"/>
        <w:ind w:right="282"/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643AE4" w:rsidRDefault="00643AE4" w:rsidP="00643AE4">
      <w:pPr>
        <w:spacing w:line="276" w:lineRule="auto"/>
        <w:ind w:left="851" w:right="282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BE25C3" w:rsidRPr="00C16B97" w:rsidRDefault="00CA38DF" w:rsidP="00C16B97">
      <w:pPr>
        <w:shd w:val="clear" w:color="auto" w:fill="FFFFFF"/>
        <w:spacing w:line="360" w:lineRule="auto"/>
        <w:ind w:left="-142" w:right="-2" w:firstLine="993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C16B97">
        <w:rPr>
          <w:rFonts w:ascii="Arial" w:hAnsi="Arial" w:cs="Arial"/>
          <w:color w:val="000000"/>
          <w:sz w:val="23"/>
          <w:szCs w:val="23"/>
          <w:shd w:val="clear" w:color="auto" w:fill="FFFFFF"/>
        </w:rPr>
        <w:t>Tal indicação se faz necessária</w:t>
      </w:r>
      <w:r w:rsidR="00585883" w:rsidRPr="00C16B9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e visa melhorar o abastecimento de água para </w:t>
      </w:r>
      <w:r w:rsidR="00BE25C3" w:rsidRPr="00C16B9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a </w:t>
      </w:r>
      <w:r w:rsidR="00585883" w:rsidRPr="00C16B9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população </w:t>
      </w:r>
      <w:r w:rsidR="00BE25C3" w:rsidRPr="00C16B97">
        <w:rPr>
          <w:rFonts w:ascii="Arial" w:hAnsi="Arial" w:cs="Arial"/>
          <w:color w:val="000000"/>
          <w:sz w:val="23"/>
          <w:szCs w:val="23"/>
          <w:shd w:val="clear" w:color="auto" w:fill="FFFFFF"/>
        </w:rPr>
        <w:t>que reside no bairro supracitado</w:t>
      </w:r>
      <w:r w:rsidR="00605F8B" w:rsidRPr="00C16B97"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</w:p>
    <w:p w:rsidR="00CA38DF" w:rsidRPr="00C16B97" w:rsidRDefault="00BE25C3" w:rsidP="00C16B97">
      <w:pPr>
        <w:shd w:val="clear" w:color="auto" w:fill="FFFFFF"/>
        <w:spacing w:line="360" w:lineRule="auto"/>
        <w:ind w:left="-142" w:right="-2" w:firstLine="993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C16B9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O Alto da Boa Vista foi projetado para 03 poços artesianos para atender o bairro. Quando iniciou o Núcleo Industrial, ficou na responsabilidade do município a construção um poço artesiano e um reservatório de 1.5 milhões de litros de água </w:t>
      </w:r>
      <w:r w:rsidR="00C16B97" w:rsidRPr="00C16B97">
        <w:rPr>
          <w:rFonts w:ascii="Arial" w:hAnsi="Arial" w:cs="Arial"/>
          <w:color w:val="000000"/>
          <w:sz w:val="23"/>
          <w:szCs w:val="23"/>
          <w:shd w:val="clear" w:color="auto" w:fill="FFFFFF"/>
        </w:rPr>
        <w:t>onde está a caixa na entrada do bairro,</w:t>
      </w:r>
      <w:r w:rsidRPr="00C16B9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C16B97" w:rsidRPr="00C16B97">
        <w:rPr>
          <w:rFonts w:ascii="Arial" w:hAnsi="Arial" w:cs="Arial"/>
          <w:color w:val="000000"/>
          <w:sz w:val="23"/>
          <w:szCs w:val="23"/>
          <w:shd w:val="clear" w:color="auto" w:fill="FFFFFF"/>
        </w:rPr>
        <w:t>inclusive foi deixado uma área</w:t>
      </w:r>
      <w:r w:rsidRPr="00C16B9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514B6B">
        <w:rPr>
          <w:rFonts w:ascii="Arial" w:hAnsi="Arial" w:cs="Arial"/>
          <w:color w:val="000000"/>
          <w:sz w:val="23"/>
          <w:szCs w:val="23"/>
          <w:shd w:val="clear" w:color="auto" w:fill="FFFFFF"/>
        </w:rPr>
        <w:t>na quadra 01 lote 23</w:t>
      </w:r>
      <w:r w:rsidR="00C16B97" w:rsidRPr="00C16B9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já escriturado em nome da </w:t>
      </w:r>
      <w:r w:rsidRPr="00C16B97">
        <w:rPr>
          <w:rFonts w:ascii="Arial" w:hAnsi="Arial" w:cs="Arial"/>
          <w:color w:val="000000"/>
          <w:sz w:val="23"/>
          <w:szCs w:val="23"/>
          <w:shd w:val="clear" w:color="auto" w:fill="FFFFFF"/>
        </w:rPr>
        <w:t>P</w:t>
      </w:r>
      <w:r w:rsidR="00C16B97" w:rsidRPr="00C16B97">
        <w:rPr>
          <w:rFonts w:ascii="Arial" w:hAnsi="Arial" w:cs="Arial"/>
          <w:color w:val="000000"/>
          <w:sz w:val="23"/>
          <w:szCs w:val="23"/>
          <w:shd w:val="clear" w:color="auto" w:fill="FFFFFF"/>
        </w:rPr>
        <w:t>refeitura</w:t>
      </w:r>
      <w:r w:rsidRPr="00C16B9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514B6B">
        <w:rPr>
          <w:rFonts w:ascii="Arial" w:hAnsi="Arial" w:cs="Arial"/>
          <w:color w:val="000000"/>
          <w:sz w:val="23"/>
          <w:szCs w:val="23"/>
          <w:shd w:val="clear" w:color="auto" w:fill="FFFFFF"/>
        </w:rPr>
        <w:t>com 1.022 m²</w:t>
      </w:r>
      <w:r w:rsidR="00C16B97" w:rsidRPr="00C16B9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para a companhia de água (DAE) fazer a caixa de água maior.</w:t>
      </w:r>
      <w:r w:rsidR="00605F8B" w:rsidRPr="00C16B9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</w:p>
    <w:p w:rsidR="00643AE4" w:rsidRPr="00C16B97" w:rsidRDefault="00643AE4" w:rsidP="00C16B97">
      <w:pPr>
        <w:shd w:val="clear" w:color="auto" w:fill="FFFFFF"/>
        <w:spacing w:line="360" w:lineRule="auto"/>
        <w:ind w:left="-142" w:right="-2" w:firstLine="993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CA38DF" w:rsidRPr="00C16B97" w:rsidRDefault="00CA38DF" w:rsidP="00C16B97">
      <w:pPr>
        <w:shd w:val="clear" w:color="auto" w:fill="FFFFFF"/>
        <w:spacing w:line="360" w:lineRule="auto"/>
        <w:ind w:left="-142" w:right="-2" w:firstLine="993"/>
        <w:jc w:val="both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C16B9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Atendendo aos anseios da populaçã</w:t>
      </w:r>
      <w:r w:rsidR="00605F8B" w:rsidRPr="00C16B97">
        <w:rPr>
          <w:rFonts w:ascii="Arial" w:hAnsi="Arial" w:cs="Arial"/>
          <w:color w:val="000000"/>
          <w:sz w:val="23"/>
          <w:szCs w:val="23"/>
          <w:shd w:val="clear" w:color="auto" w:fill="FFFFFF"/>
        </w:rPr>
        <w:t>o e levando em conta a necessidade peço</w:t>
      </w:r>
      <w:r w:rsidRPr="00C16B97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deve-se dar prioridade a esta solicitação.</w:t>
      </w:r>
    </w:p>
    <w:p w:rsidR="00643AE4" w:rsidRDefault="00643AE4" w:rsidP="00C16B97">
      <w:pPr>
        <w:shd w:val="clear" w:color="auto" w:fill="FFFFFF"/>
        <w:spacing w:line="360" w:lineRule="auto"/>
        <w:ind w:left="-142" w:right="-2" w:firstLine="993"/>
        <w:jc w:val="both"/>
        <w:rPr>
          <w:rFonts w:ascii="Arial" w:hAnsi="Arial" w:cs="Arial"/>
          <w:sz w:val="23"/>
          <w:szCs w:val="23"/>
        </w:rPr>
      </w:pPr>
    </w:p>
    <w:p w:rsidR="00784935" w:rsidRPr="00467F1F" w:rsidRDefault="00784935" w:rsidP="00C16B97">
      <w:pPr>
        <w:shd w:val="clear" w:color="auto" w:fill="FFFFFF"/>
        <w:spacing w:line="360" w:lineRule="auto"/>
        <w:ind w:left="-142" w:right="-2" w:firstLine="993"/>
        <w:jc w:val="both"/>
        <w:rPr>
          <w:rFonts w:ascii="Arial" w:hAnsi="Arial" w:cs="Arial"/>
          <w:sz w:val="23"/>
          <w:szCs w:val="23"/>
        </w:rPr>
      </w:pPr>
      <w:r w:rsidRPr="00467F1F">
        <w:rPr>
          <w:rFonts w:ascii="Arial" w:hAnsi="Arial" w:cs="Arial"/>
          <w:sz w:val="23"/>
          <w:szCs w:val="23"/>
        </w:rPr>
        <w:lastRenderedPageBreak/>
        <w:t xml:space="preserve">Plenário das Deliberações, Vereador Daniel Lopes da Silva, Câmara Municipal de Tangará da Serra, Estado de Mato Grosso, </w:t>
      </w:r>
      <w:r w:rsidR="00C40F24" w:rsidRPr="00467F1F">
        <w:rPr>
          <w:rFonts w:ascii="Arial" w:hAnsi="Arial" w:cs="Arial"/>
          <w:sz w:val="23"/>
          <w:szCs w:val="23"/>
        </w:rPr>
        <w:t xml:space="preserve">aos </w:t>
      </w:r>
      <w:r w:rsidR="00C16B97">
        <w:rPr>
          <w:rFonts w:ascii="Arial" w:hAnsi="Arial" w:cs="Arial"/>
          <w:sz w:val="23"/>
          <w:szCs w:val="23"/>
        </w:rPr>
        <w:t>do</w:t>
      </w:r>
      <w:r w:rsidR="00EE4F7A">
        <w:rPr>
          <w:rFonts w:ascii="Arial" w:hAnsi="Arial" w:cs="Arial"/>
          <w:sz w:val="23"/>
          <w:szCs w:val="23"/>
        </w:rPr>
        <w:t>z</w:t>
      </w:r>
      <w:r w:rsidR="00C16B97">
        <w:rPr>
          <w:rFonts w:ascii="Arial" w:hAnsi="Arial" w:cs="Arial"/>
          <w:sz w:val="23"/>
          <w:szCs w:val="23"/>
        </w:rPr>
        <w:t>e</w:t>
      </w:r>
      <w:r w:rsidR="00643AE4">
        <w:rPr>
          <w:rFonts w:ascii="Arial" w:hAnsi="Arial" w:cs="Arial"/>
          <w:sz w:val="23"/>
          <w:szCs w:val="23"/>
        </w:rPr>
        <w:t xml:space="preserve"> dias</w:t>
      </w:r>
      <w:r w:rsidR="008448FC">
        <w:rPr>
          <w:rFonts w:ascii="Arial" w:hAnsi="Arial" w:cs="Arial"/>
          <w:sz w:val="23"/>
          <w:szCs w:val="23"/>
        </w:rPr>
        <w:t xml:space="preserve"> d</w:t>
      </w:r>
      <w:r w:rsidR="00643AE4">
        <w:rPr>
          <w:rFonts w:ascii="Arial" w:hAnsi="Arial" w:cs="Arial"/>
          <w:sz w:val="23"/>
          <w:szCs w:val="23"/>
        </w:rPr>
        <w:t xml:space="preserve">e </w:t>
      </w:r>
      <w:r w:rsidR="00C16B97">
        <w:rPr>
          <w:rFonts w:ascii="Arial" w:hAnsi="Arial" w:cs="Arial"/>
          <w:sz w:val="23"/>
          <w:szCs w:val="23"/>
        </w:rPr>
        <w:t>setemb</w:t>
      </w:r>
      <w:r w:rsidR="00643AE4">
        <w:rPr>
          <w:rFonts w:ascii="Arial" w:hAnsi="Arial" w:cs="Arial"/>
          <w:sz w:val="23"/>
          <w:szCs w:val="23"/>
        </w:rPr>
        <w:t>ro</w:t>
      </w:r>
      <w:r w:rsidR="00C16B97">
        <w:rPr>
          <w:rFonts w:ascii="Arial" w:hAnsi="Arial" w:cs="Arial"/>
          <w:sz w:val="23"/>
          <w:szCs w:val="23"/>
        </w:rPr>
        <w:t xml:space="preserve"> de dois mil e vinte e três</w:t>
      </w:r>
      <w:r w:rsidR="008448FC">
        <w:rPr>
          <w:rFonts w:ascii="Arial" w:hAnsi="Arial" w:cs="Arial"/>
          <w:sz w:val="23"/>
          <w:szCs w:val="23"/>
        </w:rPr>
        <w:t>.</w:t>
      </w:r>
    </w:p>
    <w:p w:rsidR="00973A7F" w:rsidRDefault="00973A7F" w:rsidP="00C16B97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643AE4" w:rsidRDefault="00643AE4" w:rsidP="00973A7F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Elaine Antunes                                   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C16B97" w:rsidRDefault="00784935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pt;height:21.9pt" o:ole="">
            <v:imagedata r:id="rId7" o:title=""/>
          </v:shape>
          <o:OLEObject Type="Embed" ProgID="PBrush" ShapeID="_x0000_i1025" DrawAspect="Content" ObjectID="_1757242417" r:id="rId8"/>
        </w:object>
      </w:r>
      <w:r w:rsidRPr="0021172B">
        <w:rPr>
          <w:b/>
        </w:rPr>
        <w:t xml:space="preserve"> </w:t>
      </w:r>
    </w:p>
    <w:p w:rsidR="00C16B97" w:rsidRDefault="00C16B97" w:rsidP="00784935">
      <w:pPr>
        <w:jc w:val="center"/>
        <w:rPr>
          <w:b/>
        </w:rPr>
      </w:pPr>
    </w:p>
    <w:p w:rsidR="00C16B97" w:rsidRDefault="00C16B97" w:rsidP="00784935">
      <w:pPr>
        <w:jc w:val="center"/>
        <w:rPr>
          <w:b/>
          <w:noProof/>
        </w:rPr>
      </w:pPr>
      <w:r>
        <w:rPr>
          <w:b/>
          <w:noProof/>
        </w:rPr>
        <w:drawing>
          <wp:inline distT="0" distB="0" distL="0" distR="0">
            <wp:extent cx="702310" cy="841375"/>
            <wp:effectExtent l="19050" t="0" r="2540" b="0"/>
            <wp:docPr id="3" name="Imagem 1" descr="C:\Users\elaine\AppData\Local\Microsoft\Windows\Temporary Internet Files\Content.Word\f2479c03-32d9-4e5b-9cbe-d94e9b0732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C:\Users\elaine\AppData\Local\Microsoft\Windows\Temporary Internet Files\Content.Word\f2479c03-32d9-4e5b-9cbe-d94e9b07320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" cy="84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6B97" w:rsidRDefault="00C16B97" w:rsidP="00784935">
      <w:pPr>
        <w:jc w:val="center"/>
        <w:rPr>
          <w:b/>
          <w:noProof/>
        </w:rPr>
      </w:pPr>
    </w:p>
    <w:p w:rsidR="00C16B97" w:rsidRDefault="00C16B97" w:rsidP="00784935">
      <w:pPr>
        <w:jc w:val="center"/>
        <w:rPr>
          <w:b/>
          <w:noProof/>
        </w:rPr>
      </w:pPr>
    </w:p>
    <w:p w:rsidR="00C16B97" w:rsidRDefault="00C16B97" w:rsidP="00784935">
      <w:pPr>
        <w:jc w:val="center"/>
        <w:rPr>
          <w:b/>
          <w:noProof/>
        </w:rPr>
      </w:pPr>
    </w:p>
    <w:p w:rsidR="00784935" w:rsidRPr="00784935" w:rsidRDefault="00784935" w:rsidP="00784935">
      <w:pPr>
        <w:jc w:val="center"/>
        <w:rPr>
          <w:b/>
        </w:rPr>
      </w:pPr>
      <w:r w:rsidRPr="0021172B">
        <w:rPr>
          <w:b/>
        </w:rPr>
        <w:t xml:space="preserve">      </w:t>
      </w:r>
      <w:r w:rsidR="00C16B97">
        <w:rPr>
          <w:b/>
          <w:noProof/>
        </w:rPr>
        <w:drawing>
          <wp:inline distT="0" distB="0" distL="0" distR="0">
            <wp:extent cx="2054225" cy="2623820"/>
            <wp:effectExtent l="19050" t="0" r="3175" b="0"/>
            <wp:docPr id="4" name="Imagem 4" descr="C:\Users\Elaine\Desktop\745f6981-893c-4c53-b5e2-f339a1e45ad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laine\Desktop\745f6981-893c-4c53-b5e2-f339a1e45ad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225" cy="2623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1172B">
        <w:rPr>
          <w:b/>
        </w:rPr>
        <w:t xml:space="preserve">                           </w:t>
      </w:r>
      <w:r>
        <w:rPr>
          <w:b/>
        </w:rPr>
        <w:t xml:space="preserve">          </w:t>
      </w:r>
    </w:p>
    <w:sectPr w:rsidR="00784935" w:rsidRPr="00784935" w:rsidSect="00AB73A2">
      <w:headerReference w:type="default" r:id="rId11"/>
      <w:headerReference w:type="first" r:id="rId12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6B3F" w:rsidRDefault="006D6B3F" w:rsidP="002172CB">
      <w:pPr>
        <w:pStyle w:val="Cabealho"/>
      </w:pPr>
      <w:r>
        <w:separator/>
      </w:r>
    </w:p>
  </w:endnote>
  <w:endnote w:type="continuationSeparator" w:id="0">
    <w:p w:rsidR="006D6B3F" w:rsidRDefault="006D6B3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6B3F" w:rsidRDefault="006D6B3F" w:rsidP="002172CB">
      <w:pPr>
        <w:pStyle w:val="Cabealho"/>
      </w:pPr>
      <w:r>
        <w:separator/>
      </w:r>
    </w:p>
  </w:footnote>
  <w:footnote w:type="continuationSeparator" w:id="0">
    <w:p w:rsidR="006D6B3F" w:rsidRDefault="006D6B3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5C3" w:rsidRDefault="00BE25C3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BE25C3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BE25C3" w:rsidRDefault="00BE25C3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.4pt;height:71.5pt" o:ole="">
                <v:imagedata r:id="rId1" o:title=""/>
              </v:shape>
              <o:OLEObject Type="Embed" ProgID="PBrush" ShapeID="_x0000_i1026" DrawAspect="Content" ObjectID="_1757242418" r:id="rId2"/>
            </w:object>
          </w:r>
        </w:p>
        <w:p w:rsidR="00BE25C3" w:rsidRPr="00287355" w:rsidRDefault="00BE25C3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BE25C3" w:rsidRDefault="00BE25C3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BE25C3" w:rsidRPr="00107FA2" w:rsidRDefault="00BE25C3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BE25C3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F7A0C" w:rsidRDefault="00BE25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E25C3" w:rsidRPr="001F7A0C" w:rsidRDefault="00BE25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F7A0C" w:rsidRDefault="00BE25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E25C3" w:rsidRPr="001F7A0C" w:rsidRDefault="00BE25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F7A0C" w:rsidRDefault="00BE25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E25C3" w:rsidRPr="001F7A0C" w:rsidRDefault="00BE25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F7A0C" w:rsidRDefault="00BE25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F7A0C" w:rsidRDefault="00BE25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BE25C3" w:rsidRPr="001F7A0C" w:rsidRDefault="00BE25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F7A0C" w:rsidRDefault="00BE25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BE25C3" w:rsidRPr="001F7A0C" w:rsidRDefault="00BE25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F7A0C" w:rsidRDefault="00BE25C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E25C3" w:rsidRPr="001F7A0C" w:rsidRDefault="00BE25C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E25C3" w:rsidRPr="001F7A0C" w:rsidRDefault="00BE25C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E25C3" w:rsidRPr="001F7A0C" w:rsidRDefault="00BE25C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E25C3" w:rsidRPr="001F7A0C" w:rsidRDefault="00BE25C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E25C3" w:rsidRPr="001F7A0C" w:rsidRDefault="00BE25C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BE25C3" w:rsidRPr="001F7A0C" w:rsidRDefault="00BE25C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BE25C3" w:rsidRPr="001F7A0C" w:rsidRDefault="00BE25C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BE25C3" w:rsidRPr="001F7A0C" w:rsidRDefault="00BE25C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E25C3" w:rsidRPr="00FD1B0F" w:rsidRDefault="00BE25C3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E25C3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F7A0C" w:rsidRDefault="00BE25C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E25C3" w:rsidRPr="001F7A0C" w:rsidRDefault="00BE25C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E25C3" w:rsidRPr="00107FA2" w:rsidRDefault="00BE25C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E25C3" w:rsidRPr="00107FA2" w:rsidRDefault="00BE25C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E25C3" w:rsidRPr="001F35CE" w:rsidRDefault="004871F9" w:rsidP="00C16B97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571</w:t>
          </w:r>
          <w:r w:rsidR="00BE25C3">
            <w:rPr>
              <w:rFonts w:ascii="Arial" w:hAnsi="Arial" w:cs="Arial"/>
              <w:b/>
              <w:bCs/>
              <w:sz w:val="23"/>
              <w:szCs w:val="23"/>
            </w:rPr>
            <w:t>/202</w:t>
          </w:r>
          <w:r w:rsidR="00C16B97">
            <w:rPr>
              <w:rFonts w:ascii="Arial" w:hAnsi="Arial" w:cs="Arial"/>
              <w:b/>
              <w:bCs/>
              <w:sz w:val="23"/>
              <w:szCs w:val="23"/>
            </w:rPr>
            <w:t>3</w:t>
          </w:r>
        </w:p>
      </w:tc>
    </w:tr>
    <w:tr w:rsidR="00BE25C3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F7A0C" w:rsidRDefault="00BE25C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E25C3" w:rsidRPr="00107FA2" w:rsidRDefault="00BE25C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E25C3" w:rsidRPr="00107FA2" w:rsidRDefault="00BE25C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E25C3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F7A0C" w:rsidRDefault="00BE25C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E25C3" w:rsidRPr="00107FA2" w:rsidRDefault="00BE25C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E25C3" w:rsidRPr="00107FA2" w:rsidRDefault="00BE25C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E25C3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F7A0C" w:rsidRDefault="00BE25C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BE25C3" w:rsidRPr="00107FA2" w:rsidRDefault="00BE25C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E25C3" w:rsidRPr="00107FA2" w:rsidRDefault="00BE25C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E25C3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F7A0C" w:rsidRDefault="00BE25C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E25C3" w:rsidRPr="001F7A0C" w:rsidRDefault="00BE25C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07FA2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E25C3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1F7A0C" w:rsidRDefault="00BE25C3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BE25C3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E25C3" w:rsidRDefault="00BE25C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E25C3" w:rsidRDefault="00C16B97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12</w:t>
          </w:r>
          <w:r w:rsidR="00BE25C3">
            <w:rPr>
              <w:rFonts w:ascii="Arial" w:hAnsi="Arial" w:cs="Arial"/>
              <w:bCs/>
              <w:sz w:val="20"/>
              <w:szCs w:val="20"/>
            </w:rPr>
            <w:t>/0</w:t>
          </w:r>
          <w:r>
            <w:rPr>
              <w:rFonts w:ascii="Arial" w:hAnsi="Arial" w:cs="Arial"/>
              <w:bCs/>
              <w:sz w:val="20"/>
              <w:szCs w:val="20"/>
            </w:rPr>
            <w:t>9</w:t>
          </w:r>
          <w:r w:rsidR="00BE25C3">
            <w:rPr>
              <w:rFonts w:ascii="Arial" w:hAnsi="Arial" w:cs="Arial"/>
              <w:bCs/>
              <w:sz w:val="20"/>
              <w:szCs w:val="20"/>
            </w:rPr>
            <w:t>/202</w:t>
          </w:r>
          <w:r>
            <w:rPr>
              <w:rFonts w:ascii="Arial" w:hAnsi="Arial" w:cs="Arial"/>
              <w:bCs/>
              <w:sz w:val="20"/>
              <w:szCs w:val="20"/>
            </w:rPr>
            <w:t>3</w:t>
          </w:r>
          <w:r w:rsidR="00BE25C3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BE25C3" w:rsidRDefault="00BE25C3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BE25C3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BE25C3" w:rsidRDefault="00BE25C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Secretária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E25C3" w:rsidRPr="00F2782E" w:rsidRDefault="00BE25C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E25C3" w:rsidRPr="00F2782E" w:rsidRDefault="00BE25C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E25C3" w:rsidRPr="00561F42" w:rsidRDefault="00BE25C3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4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3D5B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45BD"/>
    <w:rsid w:val="00060D20"/>
    <w:rsid w:val="00060F1E"/>
    <w:rsid w:val="0006249B"/>
    <w:rsid w:val="0006387B"/>
    <w:rsid w:val="000646C2"/>
    <w:rsid w:val="00066CB7"/>
    <w:rsid w:val="00073255"/>
    <w:rsid w:val="000761C3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1FD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5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56DF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26CA7"/>
    <w:rsid w:val="00233A39"/>
    <w:rsid w:val="002348B0"/>
    <w:rsid w:val="002361D2"/>
    <w:rsid w:val="002427D5"/>
    <w:rsid w:val="0024599D"/>
    <w:rsid w:val="00247774"/>
    <w:rsid w:val="0025238F"/>
    <w:rsid w:val="002538C7"/>
    <w:rsid w:val="00262DD9"/>
    <w:rsid w:val="00264DF6"/>
    <w:rsid w:val="00267729"/>
    <w:rsid w:val="00274177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C7C6B"/>
    <w:rsid w:val="002D274E"/>
    <w:rsid w:val="002D7E86"/>
    <w:rsid w:val="002E1FDB"/>
    <w:rsid w:val="002E6B57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1219"/>
    <w:rsid w:val="00312146"/>
    <w:rsid w:val="00313395"/>
    <w:rsid w:val="00313C7C"/>
    <w:rsid w:val="003140D1"/>
    <w:rsid w:val="00325BFC"/>
    <w:rsid w:val="0033306A"/>
    <w:rsid w:val="003344A1"/>
    <w:rsid w:val="00334D44"/>
    <w:rsid w:val="00335383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56857"/>
    <w:rsid w:val="00362E63"/>
    <w:rsid w:val="003649FA"/>
    <w:rsid w:val="0036552C"/>
    <w:rsid w:val="003674E3"/>
    <w:rsid w:val="003675C6"/>
    <w:rsid w:val="003710F0"/>
    <w:rsid w:val="00372AD2"/>
    <w:rsid w:val="00373CA6"/>
    <w:rsid w:val="003754E4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67F1F"/>
    <w:rsid w:val="00470B42"/>
    <w:rsid w:val="00470FE0"/>
    <w:rsid w:val="00474A17"/>
    <w:rsid w:val="0047535B"/>
    <w:rsid w:val="0047746E"/>
    <w:rsid w:val="00477657"/>
    <w:rsid w:val="004812FC"/>
    <w:rsid w:val="00483B04"/>
    <w:rsid w:val="00483B54"/>
    <w:rsid w:val="00484067"/>
    <w:rsid w:val="004871F9"/>
    <w:rsid w:val="00493A36"/>
    <w:rsid w:val="0049507E"/>
    <w:rsid w:val="0049550F"/>
    <w:rsid w:val="004977D6"/>
    <w:rsid w:val="004A1EA5"/>
    <w:rsid w:val="004A1FB0"/>
    <w:rsid w:val="004A6806"/>
    <w:rsid w:val="004B2208"/>
    <w:rsid w:val="004B2277"/>
    <w:rsid w:val="004B33AF"/>
    <w:rsid w:val="004B39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B6B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2650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6516C"/>
    <w:rsid w:val="0057005F"/>
    <w:rsid w:val="00571E78"/>
    <w:rsid w:val="005720C1"/>
    <w:rsid w:val="00573A1F"/>
    <w:rsid w:val="00576CF8"/>
    <w:rsid w:val="00580D35"/>
    <w:rsid w:val="0058182F"/>
    <w:rsid w:val="00582259"/>
    <w:rsid w:val="00585883"/>
    <w:rsid w:val="005918DA"/>
    <w:rsid w:val="005928C7"/>
    <w:rsid w:val="00595CEA"/>
    <w:rsid w:val="005977F6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A27"/>
    <w:rsid w:val="005E6BBD"/>
    <w:rsid w:val="005E6D2A"/>
    <w:rsid w:val="005E78C5"/>
    <w:rsid w:val="005E7E75"/>
    <w:rsid w:val="005F06BB"/>
    <w:rsid w:val="00600C86"/>
    <w:rsid w:val="006035F0"/>
    <w:rsid w:val="006042AC"/>
    <w:rsid w:val="00605F8B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3AE4"/>
    <w:rsid w:val="00646B3E"/>
    <w:rsid w:val="00647E8A"/>
    <w:rsid w:val="00653C14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970D7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D5FE3"/>
    <w:rsid w:val="006D6B3F"/>
    <w:rsid w:val="006E0C38"/>
    <w:rsid w:val="006E1195"/>
    <w:rsid w:val="006E33E8"/>
    <w:rsid w:val="006E3602"/>
    <w:rsid w:val="006E47F1"/>
    <w:rsid w:val="006E7991"/>
    <w:rsid w:val="006F2806"/>
    <w:rsid w:val="006F37FF"/>
    <w:rsid w:val="006F48A7"/>
    <w:rsid w:val="006F6714"/>
    <w:rsid w:val="006F7B38"/>
    <w:rsid w:val="00710159"/>
    <w:rsid w:val="007114F2"/>
    <w:rsid w:val="0071186F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77A75"/>
    <w:rsid w:val="00782EFD"/>
    <w:rsid w:val="00783273"/>
    <w:rsid w:val="007833F4"/>
    <w:rsid w:val="00784935"/>
    <w:rsid w:val="007930AD"/>
    <w:rsid w:val="00793AA0"/>
    <w:rsid w:val="007A6D03"/>
    <w:rsid w:val="007B12F8"/>
    <w:rsid w:val="007B1C39"/>
    <w:rsid w:val="007B5537"/>
    <w:rsid w:val="007C1DED"/>
    <w:rsid w:val="007C3BF1"/>
    <w:rsid w:val="007C5305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7E13"/>
    <w:rsid w:val="00813D9B"/>
    <w:rsid w:val="00814694"/>
    <w:rsid w:val="00817CC2"/>
    <w:rsid w:val="00821B77"/>
    <w:rsid w:val="00821D33"/>
    <w:rsid w:val="00824858"/>
    <w:rsid w:val="00827284"/>
    <w:rsid w:val="008301AF"/>
    <w:rsid w:val="008336FD"/>
    <w:rsid w:val="008352D9"/>
    <w:rsid w:val="00836F0A"/>
    <w:rsid w:val="008406CA"/>
    <w:rsid w:val="00840881"/>
    <w:rsid w:val="00840A78"/>
    <w:rsid w:val="00840A8A"/>
    <w:rsid w:val="008448FC"/>
    <w:rsid w:val="008471B7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75A3A"/>
    <w:rsid w:val="0088328F"/>
    <w:rsid w:val="00885B11"/>
    <w:rsid w:val="00891CE6"/>
    <w:rsid w:val="00893E5F"/>
    <w:rsid w:val="00894E60"/>
    <w:rsid w:val="0089645D"/>
    <w:rsid w:val="00897DDE"/>
    <w:rsid w:val="008A2DD3"/>
    <w:rsid w:val="008A3DAA"/>
    <w:rsid w:val="008A7B4E"/>
    <w:rsid w:val="008A7F93"/>
    <w:rsid w:val="008B086A"/>
    <w:rsid w:val="008B291F"/>
    <w:rsid w:val="008B3764"/>
    <w:rsid w:val="008B4C5D"/>
    <w:rsid w:val="008B72FB"/>
    <w:rsid w:val="008C3979"/>
    <w:rsid w:val="008C3FEC"/>
    <w:rsid w:val="008C56CD"/>
    <w:rsid w:val="008C7F89"/>
    <w:rsid w:val="008D659C"/>
    <w:rsid w:val="008E4ADB"/>
    <w:rsid w:val="008E6CCE"/>
    <w:rsid w:val="008F0EB8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7F"/>
    <w:rsid w:val="00973AE6"/>
    <w:rsid w:val="00974159"/>
    <w:rsid w:val="0097476C"/>
    <w:rsid w:val="009762DA"/>
    <w:rsid w:val="00977044"/>
    <w:rsid w:val="00980D29"/>
    <w:rsid w:val="009820E4"/>
    <w:rsid w:val="0098220A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3552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4BA5"/>
    <w:rsid w:val="009E6B79"/>
    <w:rsid w:val="009E72D7"/>
    <w:rsid w:val="009E7741"/>
    <w:rsid w:val="00A03DBF"/>
    <w:rsid w:val="00A06ED2"/>
    <w:rsid w:val="00A077C5"/>
    <w:rsid w:val="00A11D9A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4974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B7EFA"/>
    <w:rsid w:val="00AC2C78"/>
    <w:rsid w:val="00AC4356"/>
    <w:rsid w:val="00AC56E6"/>
    <w:rsid w:val="00AC6AA4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03B1"/>
    <w:rsid w:val="00B11429"/>
    <w:rsid w:val="00B15406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6E97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3366"/>
    <w:rsid w:val="00B940E7"/>
    <w:rsid w:val="00B96037"/>
    <w:rsid w:val="00B96FDE"/>
    <w:rsid w:val="00BA0B87"/>
    <w:rsid w:val="00BA226B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D4380"/>
    <w:rsid w:val="00BD4448"/>
    <w:rsid w:val="00BD55EE"/>
    <w:rsid w:val="00BD6BD4"/>
    <w:rsid w:val="00BE0E70"/>
    <w:rsid w:val="00BE25C3"/>
    <w:rsid w:val="00BE3DDC"/>
    <w:rsid w:val="00BE72BF"/>
    <w:rsid w:val="00BF21D7"/>
    <w:rsid w:val="00BF2F78"/>
    <w:rsid w:val="00BF3BBA"/>
    <w:rsid w:val="00BF4CA7"/>
    <w:rsid w:val="00C06E7C"/>
    <w:rsid w:val="00C10254"/>
    <w:rsid w:val="00C10F50"/>
    <w:rsid w:val="00C14A2A"/>
    <w:rsid w:val="00C16B97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67C3C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8DF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39FB"/>
    <w:rsid w:val="00CC5BEB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37CB4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45E6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A572E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A0D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AB8"/>
    <w:rsid w:val="00EB4C38"/>
    <w:rsid w:val="00EB6460"/>
    <w:rsid w:val="00EB7312"/>
    <w:rsid w:val="00EC2048"/>
    <w:rsid w:val="00EC2ACF"/>
    <w:rsid w:val="00EC7E30"/>
    <w:rsid w:val="00ED3BD2"/>
    <w:rsid w:val="00ED5A46"/>
    <w:rsid w:val="00ED650F"/>
    <w:rsid w:val="00ED70EA"/>
    <w:rsid w:val="00EE1E14"/>
    <w:rsid w:val="00EE4F7A"/>
    <w:rsid w:val="00EE56DC"/>
    <w:rsid w:val="00EE7208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57CDD"/>
    <w:rsid w:val="00F603C7"/>
    <w:rsid w:val="00F60434"/>
    <w:rsid w:val="00F6365F"/>
    <w:rsid w:val="00F64BE1"/>
    <w:rsid w:val="00F6561F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2FF0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3B1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A69845-620A-4F4D-BA55-7BEC81AFD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2023-09-05T17:43:00Z</cp:lastPrinted>
  <dcterms:created xsi:type="dcterms:W3CDTF">2023-09-26T17:07:00Z</dcterms:created>
  <dcterms:modified xsi:type="dcterms:W3CDTF">2023-09-26T17:07:00Z</dcterms:modified>
</cp:coreProperties>
</file>