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582, DE 18 DE SETEMBRO DE 2025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9862"/>
        </w:tabs>
        <w:spacing w:line="276" w:lineRule="auto"/>
        <w:ind w:left="476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9692"/>
        </w:tabs>
        <w:spacing w:line="276" w:lineRule="auto"/>
        <w:ind w:left="459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Concede o Título de Cidadania Honorária ao Senhor GERALDO MAGELA GUALBERTO.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9352"/>
        </w:tabs>
        <w:spacing w:line="276" w:lineRule="auto"/>
        <w:ind w:left="425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concedido o Título de Cidadania Honorária do Município de Timóteo ao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GERALDO MAGELA GUALBERTO,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sectPr>
      <w:pgSz w:h="16838" w:w="11906" w:orient="portrait"/>
      <w:pgMar w:bottom="130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tulo">
    <w:name w:val="Título"/>
    <w:basedOn w:val="Normal1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Liberation Sans" w:cs="Lohit Devanagari" w:eastAsia="Noto Sans CJK SC" w:hAnsi="Liberation Sans"/>
      <w:w w:val="100"/>
      <w:kern w:val="2"/>
      <w:position w:val="-1"/>
      <w:sz w:val="28"/>
      <w:szCs w:val="28"/>
      <w:effect w:val="none"/>
      <w:em w:val="none"/>
      <w:lang w:bidi="hi-IN" w:eastAsia="zh-CN" w:val="pt-BR"/>
    </w:rPr>
  </w:style>
  <w:style w:type="paragraph" w:styleId="BodyText">
    <w:name w:val="Body Text"/>
    <w:basedOn w:val="Normal1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1"/>
    <w:qFormat w:val="1"/>
    <w:pPr>
      <w:widowControl w:val="1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Uia8tKifWcH+O8A9GEcBmdrWoQ==">CgMxLjA4AHIhMUE4MHBnY0pvdndoZ25aZXNudVNQdHpQVm02ZnByTmtm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2025-04-10T19:20:32Z</dcterms:created>
</cp:coreProperties>
</file>