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3584E" w14:textId="77777777" w:rsidR="00B62671" w:rsidRPr="00754392" w:rsidRDefault="00B62671">
      <w:pPr>
        <w:rPr>
          <w:rFonts w:ascii="Tahoma" w:hAnsi="Tahoma" w:cs="Tahoma"/>
          <w:sz w:val="23"/>
          <w:szCs w:val="23"/>
        </w:rPr>
      </w:pPr>
    </w:p>
    <w:p w14:paraId="795C95C0" w14:textId="7FD21E62" w:rsidR="007656E8" w:rsidRPr="00754392" w:rsidRDefault="004F50BB" w:rsidP="00DD719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3"/>
          <w:szCs w:val="23"/>
          <w:lang w:eastAsia="pt-BR"/>
        </w:rPr>
      </w:pPr>
      <w:r w:rsidRPr="00754392">
        <w:rPr>
          <w:rFonts w:ascii="Tahoma" w:hAnsi="Tahoma" w:cs="Tahoma"/>
          <w:b/>
          <w:bCs/>
          <w:sz w:val="23"/>
          <w:szCs w:val="23"/>
          <w:lang w:eastAsia="pt-BR"/>
        </w:rPr>
        <w:t>PROJETO DE LEI N.º 1</w:t>
      </w:r>
      <w:r w:rsidR="00754392">
        <w:rPr>
          <w:rFonts w:ascii="Tahoma" w:hAnsi="Tahoma" w:cs="Tahoma"/>
          <w:b/>
          <w:bCs/>
          <w:sz w:val="23"/>
          <w:szCs w:val="23"/>
          <w:lang w:eastAsia="pt-BR"/>
        </w:rPr>
        <w:t>3</w:t>
      </w:r>
      <w:r w:rsidRPr="00754392">
        <w:rPr>
          <w:rFonts w:ascii="Tahoma" w:hAnsi="Tahoma" w:cs="Tahoma"/>
          <w:b/>
          <w:bCs/>
          <w:sz w:val="23"/>
          <w:szCs w:val="23"/>
          <w:lang w:eastAsia="pt-BR"/>
        </w:rPr>
        <w:t>/202</w:t>
      </w:r>
      <w:r w:rsidR="00754392">
        <w:rPr>
          <w:rFonts w:ascii="Tahoma" w:hAnsi="Tahoma" w:cs="Tahoma"/>
          <w:b/>
          <w:bCs/>
          <w:sz w:val="23"/>
          <w:szCs w:val="23"/>
          <w:lang w:eastAsia="pt-BR"/>
        </w:rPr>
        <w:t>5</w:t>
      </w:r>
    </w:p>
    <w:p w14:paraId="7CBB0009" w14:textId="77777777" w:rsidR="007656E8" w:rsidRPr="00754392" w:rsidRDefault="007656E8" w:rsidP="007656E8">
      <w:pPr>
        <w:autoSpaceDE w:val="0"/>
        <w:autoSpaceDN w:val="0"/>
        <w:adjustRightInd w:val="0"/>
        <w:ind w:left="4678"/>
        <w:jc w:val="both"/>
        <w:rPr>
          <w:rFonts w:ascii="Tahoma" w:hAnsi="Tahoma" w:cs="Tahoma"/>
          <w:sz w:val="23"/>
          <w:szCs w:val="23"/>
          <w:lang w:eastAsia="pt-BR"/>
        </w:rPr>
      </w:pPr>
    </w:p>
    <w:p w14:paraId="3E7D9EB4" w14:textId="77777777" w:rsidR="00DD719A" w:rsidRPr="00754392" w:rsidRDefault="00DD719A" w:rsidP="007656E8">
      <w:pPr>
        <w:autoSpaceDE w:val="0"/>
        <w:autoSpaceDN w:val="0"/>
        <w:adjustRightInd w:val="0"/>
        <w:ind w:left="4678"/>
        <w:jc w:val="both"/>
        <w:rPr>
          <w:rFonts w:ascii="Tahoma" w:hAnsi="Tahoma" w:cs="Tahoma"/>
          <w:sz w:val="23"/>
          <w:szCs w:val="23"/>
          <w:lang w:eastAsia="pt-BR"/>
        </w:rPr>
      </w:pPr>
    </w:p>
    <w:p w14:paraId="644F9E6C" w14:textId="1D5E91EE" w:rsidR="00B62671" w:rsidRPr="00754392" w:rsidRDefault="0039243D" w:rsidP="00F61721">
      <w:pPr>
        <w:autoSpaceDE w:val="0"/>
        <w:autoSpaceDN w:val="0"/>
        <w:adjustRightInd w:val="0"/>
        <w:ind w:left="4678"/>
        <w:jc w:val="both"/>
        <w:rPr>
          <w:rFonts w:ascii="Tahoma" w:hAnsi="Tahoma" w:cs="Tahoma"/>
          <w:b/>
          <w:bCs/>
          <w:sz w:val="23"/>
          <w:szCs w:val="23"/>
        </w:rPr>
      </w:pPr>
      <w:r w:rsidRPr="00754392">
        <w:rPr>
          <w:rFonts w:ascii="Tahoma" w:hAnsi="Tahoma" w:cs="Tahoma"/>
          <w:b/>
          <w:bCs/>
          <w:sz w:val="23"/>
          <w:szCs w:val="23"/>
          <w:lang w:eastAsia="pt-BR"/>
        </w:rPr>
        <w:t xml:space="preserve">Denomina </w:t>
      </w:r>
      <w:r w:rsidR="007656E8" w:rsidRPr="00754392">
        <w:rPr>
          <w:rFonts w:ascii="Tahoma" w:hAnsi="Tahoma" w:cs="Tahoma"/>
          <w:b/>
          <w:bCs/>
          <w:sz w:val="23"/>
          <w:szCs w:val="23"/>
          <w:lang w:eastAsia="pt-BR"/>
        </w:rPr>
        <w:t>“</w:t>
      </w:r>
      <w:r w:rsidR="00754392" w:rsidRPr="00754392">
        <w:rPr>
          <w:rFonts w:ascii="Tahoma" w:hAnsi="Tahoma" w:cs="Tahoma"/>
          <w:b/>
          <w:bCs/>
          <w:sz w:val="23"/>
          <w:szCs w:val="23"/>
          <w:lang w:eastAsia="pt-BR"/>
        </w:rPr>
        <w:t xml:space="preserve">Luiz </w:t>
      </w:r>
      <w:proofErr w:type="spellStart"/>
      <w:r w:rsidR="00754392" w:rsidRPr="00754392">
        <w:rPr>
          <w:rFonts w:ascii="Tahoma" w:hAnsi="Tahoma" w:cs="Tahoma"/>
          <w:b/>
          <w:bCs/>
          <w:sz w:val="23"/>
          <w:szCs w:val="23"/>
          <w:lang w:eastAsia="pt-BR"/>
        </w:rPr>
        <w:t>Prigol</w:t>
      </w:r>
      <w:proofErr w:type="spellEnd"/>
      <w:r w:rsidR="007656E8" w:rsidRPr="00754392">
        <w:rPr>
          <w:rFonts w:ascii="Tahoma" w:hAnsi="Tahoma" w:cs="Tahoma"/>
          <w:b/>
          <w:bCs/>
          <w:sz w:val="23"/>
          <w:szCs w:val="23"/>
          <w:lang w:eastAsia="pt-BR"/>
        </w:rPr>
        <w:t>” o</w:t>
      </w:r>
      <w:r w:rsidR="005A2F50" w:rsidRPr="00754392">
        <w:rPr>
          <w:rFonts w:ascii="Tahoma" w:hAnsi="Tahoma" w:cs="Tahoma"/>
          <w:b/>
          <w:bCs/>
          <w:sz w:val="23"/>
          <w:szCs w:val="23"/>
          <w:lang w:eastAsia="pt-BR"/>
        </w:rPr>
        <w:t xml:space="preserve"> </w:t>
      </w:r>
      <w:r w:rsidR="00F61721">
        <w:rPr>
          <w:rFonts w:ascii="Tahoma" w:hAnsi="Tahoma" w:cs="Tahoma"/>
          <w:b/>
          <w:bCs/>
          <w:sz w:val="23"/>
          <w:szCs w:val="23"/>
          <w:lang w:eastAsia="pt-BR"/>
        </w:rPr>
        <w:t>C</w:t>
      </w:r>
      <w:r w:rsidR="00754392" w:rsidRPr="00754392">
        <w:rPr>
          <w:rFonts w:ascii="Tahoma" w:hAnsi="Tahoma" w:cs="Tahoma"/>
          <w:b/>
          <w:bCs/>
          <w:sz w:val="23"/>
          <w:szCs w:val="23"/>
          <w:lang w:eastAsia="pt-BR"/>
        </w:rPr>
        <w:t xml:space="preserve">omplexo </w:t>
      </w:r>
      <w:r w:rsidR="00F61721">
        <w:rPr>
          <w:rFonts w:ascii="Tahoma" w:hAnsi="Tahoma" w:cs="Tahoma"/>
          <w:b/>
          <w:bCs/>
          <w:sz w:val="23"/>
          <w:szCs w:val="23"/>
          <w:lang w:eastAsia="pt-BR"/>
        </w:rPr>
        <w:t>E</w:t>
      </w:r>
      <w:r w:rsidR="00754392" w:rsidRPr="00754392">
        <w:rPr>
          <w:rFonts w:ascii="Tahoma" w:hAnsi="Tahoma" w:cs="Tahoma"/>
          <w:b/>
          <w:bCs/>
          <w:sz w:val="23"/>
          <w:szCs w:val="23"/>
          <w:lang w:eastAsia="pt-BR"/>
        </w:rPr>
        <w:t xml:space="preserve">sportivo do </w:t>
      </w:r>
      <w:r w:rsidR="00F61721">
        <w:rPr>
          <w:rFonts w:ascii="Tahoma" w:hAnsi="Tahoma" w:cs="Tahoma"/>
          <w:b/>
          <w:bCs/>
          <w:sz w:val="23"/>
          <w:szCs w:val="23"/>
          <w:lang w:eastAsia="pt-BR"/>
        </w:rPr>
        <w:t>b</w:t>
      </w:r>
      <w:r w:rsidR="00754392" w:rsidRPr="00754392">
        <w:rPr>
          <w:rFonts w:ascii="Tahoma" w:hAnsi="Tahoma" w:cs="Tahoma"/>
          <w:b/>
          <w:bCs/>
          <w:sz w:val="23"/>
          <w:szCs w:val="23"/>
          <w:lang w:eastAsia="pt-BR"/>
        </w:rPr>
        <w:t>airro Vila Aurora.</w:t>
      </w:r>
    </w:p>
    <w:p w14:paraId="00CBE8C2" w14:textId="77777777" w:rsidR="0039243D" w:rsidRPr="00754392" w:rsidRDefault="0039243D" w:rsidP="007656E8">
      <w:pPr>
        <w:autoSpaceDE w:val="0"/>
        <w:autoSpaceDN w:val="0"/>
        <w:adjustRightInd w:val="0"/>
        <w:ind w:firstLine="4820"/>
        <w:rPr>
          <w:rFonts w:ascii="Tahoma" w:hAnsi="Tahoma" w:cs="Tahoma"/>
          <w:sz w:val="23"/>
          <w:szCs w:val="23"/>
          <w:lang w:eastAsia="pt-BR"/>
        </w:rPr>
      </w:pPr>
    </w:p>
    <w:p w14:paraId="6E5F026D" w14:textId="77777777" w:rsidR="0039243D" w:rsidRPr="00754392" w:rsidRDefault="0039243D" w:rsidP="0039243D">
      <w:pPr>
        <w:autoSpaceDE w:val="0"/>
        <w:autoSpaceDN w:val="0"/>
        <w:adjustRightInd w:val="0"/>
        <w:rPr>
          <w:rFonts w:ascii="Tahoma" w:hAnsi="Tahoma" w:cs="Tahoma"/>
          <w:sz w:val="23"/>
          <w:szCs w:val="23"/>
          <w:lang w:eastAsia="pt-BR"/>
        </w:rPr>
      </w:pPr>
    </w:p>
    <w:p w14:paraId="0A1CD1A0" w14:textId="113924AB" w:rsidR="002C3AAC" w:rsidRPr="00754392" w:rsidRDefault="00603E4E" w:rsidP="002C3AAC">
      <w:pPr>
        <w:autoSpaceDE w:val="0"/>
        <w:autoSpaceDN w:val="0"/>
        <w:adjustRightInd w:val="0"/>
        <w:jc w:val="both"/>
        <w:rPr>
          <w:rFonts w:ascii="Tahoma" w:hAnsi="Tahoma" w:cs="Tahoma"/>
          <w:sz w:val="23"/>
          <w:szCs w:val="23"/>
          <w:lang w:eastAsia="pt-BR"/>
        </w:rPr>
      </w:pPr>
      <w:r w:rsidRPr="00754392">
        <w:rPr>
          <w:rFonts w:ascii="Tahoma" w:hAnsi="Tahoma" w:cs="Tahoma"/>
          <w:b/>
          <w:bCs/>
          <w:sz w:val="23"/>
          <w:szCs w:val="23"/>
          <w:lang w:eastAsia="pt-BR"/>
        </w:rPr>
        <w:t xml:space="preserve"> </w:t>
      </w:r>
      <w:r w:rsidRPr="00754392">
        <w:rPr>
          <w:rFonts w:ascii="Tahoma" w:hAnsi="Tahoma" w:cs="Tahoma"/>
          <w:b/>
          <w:bCs/>
          <w:sz w:val="23"/>
          <w:szCs w:val="23"/>
          <w:lang w:eastAsia="pt-BR"/>
        </w:rPr>
        <w:tab/>
      </w:r>
      <w:r w:rsidR="0039243D" w:rsidRPr="00754392">
        <w:rPr>
          <w:rFonts w:ascii="Tahoma" w:hAnsi="Tahoma" w:cs="Tahoma"/>
          <w:b/>
          <w:bCs/>
          <w:sz w:val="23"/>
          <w:szCs w:val="23"/>
          <w:lang w:eastAsia="pt-BR"/>
        </w:rPr>
        <w:t>Art. 1º</w:t>
      </w:r>
      <w:r w:rsidR="0039243D" w:rsidRPr="00754392">
        <w:rPr>
          <w:rFonts w:ascii="Tahoma" w:hAnsi="Tahoma" w:cs="Tahoma"/>
          <w:sz w:val="23"/>
          <w:szCs w:val="23"/>
          <w:lang w:eastAsia="pt-BR"/>
        </w:rPr>
        <w:t xml:space="preserve"> </w:t>
      </w:r>
      <w:r w:rsidR="00D52C2B" w:rsidRPr="00754392">
        <w:rPr>
          <w:rFonts w:ascii="Tahoma" w:hAnsi="Tahoma" w:cs="Tahoma"/>
          <w:sz w:val="23"/>
          <w:szCs w:val="23"/>
          <w:lang w:eastAsia="pt-BR"/>
        </w:rPr>
        <w:t>Fica denominado de “</w:t>
      </w:r>
      <w:r w:rsidR="00754392" w:rsidRPr="00754392">
        <w:rPr>
          <w:rFonts w:ascii="Tahoma" w:hAnsi="Tahoma" w:cs="Tahoma"/>
          <w:sz w:val="23"/>
          <w:szCs w:val="23"/>
          <w:lang w:eastAsia="pt-BR"/>
        </w:rPr>
        <w:t xml:space="preserve">Luiz </w:t>
      </w:r>
      <w:proofErr w:type="spellStart"/>
      <w:r w:rsidR="00754392" w:rsidRPr="00754392">
        <w:rPr>
          <w:rFonts w:ascii="Tahoma" w:hAnsi="Tahoma" w:cs="Tahoma"/>
          <w:sz w:val="23"/>
          <w:szCs w:val="23"/>
          <w:lang w:eastAsia="pt-BR"/>
        </w:rPr>
        <w:t>Prigol</w:t>
      </w:r>
      <w:proofErr w:type="spellEnd"/>
      <w:r w:rsidR="00D52C2B" w:rsidRPr="00754392">
        <w:rPr>
          <w:rFonts w:ascii="Tahoma" w:hAnsi="Tahoma" w:cs="Tahoma"/>
          <w:sz w:val="23"/>
          <w:szCs w:val="23"/>
          <w:lang w:eastAsia="pt-BR"/>
        </w:rPr>
        <w:t>”</w:t>
      </w:r>
      <w:r w:rsidR="0039243D" w:rsidRPr="00754392">
        <w:rPr>
          <w:rFonts w:ascii="Tahoma" w:hAnsi="Tahoma" w:cs="Tahoma"/>
          <w:sz w:val="23"/>
          <w:szCs w:val="23"/>
          <w:lang w:eastAsia="pt-BR"/>
        </w:rPr>
        <w:t xml:space="preserve"> </w:t>
      </w:r>
      <w:r w:rsidR="002C3AAC" w:rsidRPr="00754392">
        <w:rPr>
          <w:rFonts w:ascii="Tahoma" w:hAnsi="Tahoma" w:cs="Tahoma"/>
          <w:sz w:val="23"/>
          <w:szCs w:val="23"/>
          <w:lang w:eastAsia="pt-BR"/>
        </w:rPr>
        <w:t xml:space="preserve">o </w:t>
      </w:r>
      <w:r w:rsidR="00754392" w:rsidRPr="00754392">
        <w:rPr>
          <w:rFonts w:ascii="Tahoma" w:hAnsi="Tahoma" w:cs="Tahoma"/>
          <w:sz w:val="23"/>
          <w:szCs w:val="23"/>
          <w:lang w:eastAsia="pt-BR"/>
        </w:rPr>
        <w:t>complexo esportivo do Bairro Vila Aurora</w:t>
      </w:r>
      <w:r w:rsidR="0039243D" w:rsidRPr="00754392">
        <w:rPr>
          <w:rFonts w:ascii="Tahoma" w:hAnsi="Tahoma" w:cs="Tahoma"/>
          <w:sz w:val="23"/>
          <w:szCs w:val="23"/>
          <w:lang w:eastAsia="pt-BR"/>
        </w:rPr>
        <w:t>,</w:t>
      </w:r>
      <w:r w:rsidR="002C3AAC" w:rsidRPr="00754392">
        <w:rPr>
          <w:rFonts w:ascii="Tahoma" w:hAnsi="Tahoma" w:cs="Tahoma"/>
          <w:sz w:val="23"/>
          <w:szCs w:val="23"/>
          <w:lang w:eastAsia="pt-BR"/>
        </w:rPr>
        <w:t xml:space="preserve"> </w:t>
      </w:r>
      <w:r w:rsidR="00D52C2B" w:rsidRPr="00754392">
        <w:rPr>
          <w:rFonts w:ascii="Tahoma" w:hAnsi="Tahoma" w:cs="Tahoma"/>
          <w:sz w:val="23"/>
          <w:szCs w:val="23"/>
          <w:lang w:eastAsia="pt-BR"/>
        </w:rPr>
        <w:t xml:space="preserve">no </w:t>
      </w:r>
      <w:r w:rsidR="0039243D" w:rsidRPr="00754392">
        <w:rPr>
          <w:rFonts w:ascii="Tahoma" w:hAnsi="Tahoma" w:cs="Tahoma"/>
          <w:sz w:val="23"/>
          <w:szCs w:val="23"/>
          <w:lang w:eastAsia="pt-BR"/>
        </w:rPr>
        <w:t xml:space="preserve">Município </w:t>
      </w:r>
      <w:r w:rsidR="002C3AAC" w:rsidRPr="00754392">
        <w:rPr>
          <w:rFonts w:ascii="Tahoma" w:hAnsi="Tahoma" w:cs="Tahoma"/>
          <w:sz w:val="23"/>
          <w:szCs w:val="23"/>
          <w:lang w:eastAsia="pt-BR"/>
        </w:rPr>
        <w:t>Santo Antônio do Sudoeste</w:t>
      </w:r>
      <w:r w:rsidR="00D52C2B" w:rsidRPr="00754392">
        <w:rPr>
          <w:rFonts w:ascii="Tahoma" w:hAnsi="Tahoma" w:cs="Tahoma"/>
          <w:sz w:val="23"/>
          <w:szCs w:val="23"/>
          <w:lang w:eastAsia="pt-BR"/>
        </w:rPr>
        <w:t xml:space="preserve"> - PR</w:t>
      </w:r>
      <w:r w:rsidR="0039243D" w:rsidRPr="00754392">
        <w:rPr>
          <w:rFonts w:ascii="Tahoma" w:hAnsi="Tahoma" w:cs="Tahoma"/>
          <w:sz w:val="23"/>
          <w:szCs w:val="23"/>
          <w:lang w:eastAsia="pt-BR"/>
        </w:rPr>
        <w:t>.</w:t>
      </w:r>
    </w:p>
    <w:p w14:paraId="0D07C00C" w14:textId="77777777" w:rsidR="00603E4E" w:rsidRPr="00754392" w:rsidRDefault="00603E4E" w:rsidP="002C3AAC">
      <w:pPr>
        <w:autoSpaceDE w:val="0"/>
        <w:autoSpaceDN w:val="0"/>
        <w:adjustRightInd w:val="0"/>
        <w:jc w:val="both"/>
        <w:rPr>
          <w:rFonts w:ascii="Tahoma" w:hAnsi="Tahoma" w:cs="Tahoma"/>
          <w:sz w:val="10"/>
          <w:szCs w:val="10"/>
          <w:lang w:eastAsia="pt-BR"/>
        </w:rPr>
      </w:pPr>
    </w:p>
    <w:p w14:paraId="0B25A801" w14:textId="1B1DA3B0" w:rsidR="0039243D" w:rsidRPr="00754392" w:rsidRDefault="00603E4E" w:rsidP="002C3AAC">
      <w:pPr>
        <w:autoSpaceDE w:val="0"/>
        <w:autoSpaceDN w:val="0"/>
        <w:adjustRightInd w:val="0"/>
        <w:jc w:val="both"/>
        <w:rPr>
          <w:rFonts w:ascii="Tahoma" w:hAnsi="Tahoma" w:cs="Tahoma"/>
          <w:sz w:val="23"/>
          <w:szCs w:val="23"/>
        </w:rPr>
      </w:pPr>
      <w:r w:rsidRPr="00754392">
        <w:rPr>
          <w:rFonts w:ascii="Tahoma" w:hAnsi="Tahoma" w:cs="Tahoma"/>
          <w:sz w:val="23"/>
          <w:szCs w:val="23"/>
        </w:rPr>
        <w:t xml:space="preserve"> </w:t>
      </w:r>
      <w:r w:rsidRPr="00754392">
        <w:rPr>
          <w:rFonts w:ascii="Tahoma" w:hAnsi="Tahoma" w:cs="Tahoma"/>
          <w:sz w:val="23"/>
          <w:szCs w:val="23"/>
        </w:rPr>
        <w:tab/>
      </w:r>
      <w:r w:rsidR="002C3AAC" w:rsidRPr="00754392">
        <w:rPr>
          <w:rFonts w:ascii="Tahoma" w:hAnsi="Tahoma" w:cs="Tahoma"/>
          <w:b/>
          <w:bCs/>
          <w:sz w:val="23"/>
          <w:szCs w:val="23"/>
          <w:lang w:eastAsia="pt-BR"/>
        </w:rPr>
        <w:t>Art. 2</w:t>
      </w:r>
      <w:r w:rsidR="00D52C2B" w:rsidRPr="00754392">
        <w:rPr>
          <w:rFonts w:ascii="Tahoma" w:hAnsi="Tahoma" w:cs="Tahoma"/>
          <w:b/>
          <w:bCs/>
          <w:sz w:val="23"/>
          <w:szCs w:val="23"/>
          <w:lang w:eastAsia="pt-BR"/>
        </w:rPr>
        <w:t>º</w:t>
      </w:r>
      <w:r w:rsidR="00D52C2B" w:rsidRPr="00754392">
        <w:rPr>
          <w:rFonts w:ascii="Tahoma" w:hAnsi="Tahoma" w:cs="Tahoma"/>
          <w:sz w:val="23"/>
          <w:szCs w:val="23"/>
          <w:lang w:eastAsia="pt-BR"/>
        </w:rPr>
        <w:t xml:space="preserve"> </w:t>
      </w:r>
      <w:r w:rsidR="0039243D" w:rsidRPr="00754392">
        <w:rPr>
          <w:rFonts w:ascii="Tahoma" w:hAnsi="Tahoma" w:cs="Tahoma"/>
          <w:sz w:val="23"/>
          <w:szCs w:val="23"/>
          <w:lang w:eastAsia="pt-BR"/>
        </w:rPr>
        <w:t>Esta Lei entra em vigor na data de sua publicação.</w:t>
      </w:r>
    </w:p>
    <w:p w14:paraId="3D2820F5" w14:textId="77777777" w:rsidR="0039243D" w:rsidRPr="00754392" w:rsidRDefault="0039243D">
      <w:pPr>
        <w:jc w:val="center"/>
        <w:rPr>
          <w:rFonts w:ascii="Tahoma" w:hAnsi="Tahoma" w:cs="Tahoma"/>
          <w:sz w:val="23"/>
          <w:szCs w:val="23"/>
        </w:rPr>
      </w:pPr>
    </w:p>
    <w:p w14:paraId="6417661D" w14:textId="77777777" w:rsidR="00D52C2B" w:rsidRPr="00754392" w:rsidRDefault="00D52C2B">
      <w:pPr>
        <w:jc w:val="center"/>
        <w:rPr>
          <w:rFonts w:ascii="Tahoma" w:hAnsi="Tahoma" w:cs="Tahoma"/>
          <w:sz w:val="23"/>
          <w:szCs w:val="23"/>
        </w:rPr>
      </w:pPr>
    </w:p>
    <w:p w14:paraId="3C0420EA" w14:textId="7BB074DB" w:rsidR="00D52C2B" w:rsidRPr="00754392" w:rsidRDefault="00754392">
      <w:pPr>
        <w:jc w:val="center"/>
        <w:rPr>
          <w:rFonts w:ascii="Tahoma" w:hAnsi="Tahoma" w:cs="Tahoma"/>
          <w:b/>
          <w:bCs/>
          <w:sz w:val="23"/>
          <w:szCs w:val="23"/>
        </w:rPr>
      </w:pPr>
      <w:r w:rsidRPr="00754392">
        <w:rPr>
          <w:rFonts w:ascii="Tahoma" w:hAnsi="Tahoma" w:cs="Tahoma"/>
          <w:b/>
          <w:bCs/>
          <w:sz w:val="23"/>
          <w:szCs w:val="23"/>
        </w:rPr>
        <w:t>Justificativa</w:t>
      </w:r>
      <w:r w:rsidR="004F50BB" w:rsidRPr="00754392">
        <w:rPr>
          <w:rFonts w:ascii="Tahoma" w:hAnsi="Tahoma" w:cs="Tahoma"/>
          <w:b/>
          <w:bCs/>
          <w:sz w:val="23"/>
          <w:szCs w:val="23"/>
        </w:rPr>
        <w:t xml:space="preserve"> </w:t>
      </w:r>
    </w:p>
    <w:p w14:paraId="05DE94E9" w14:textId="77777777" w:rsidR="003D6A2A" w:rsidRPr="00754392" w:rsidRDefault="003D6A2A">
      <w:pPr>
        <w:jc w:val="center"/>
        <w:rPr>
          <w:rFonts w:ascii="Tahoma" w:hAnsi="Tahoma" w:cs="Tahoma"/>
          <w:sz w:val="10"/>
          <w:szCs w:val="10"/>
        </w:rPr>
      </w:pPr>
    </w:p>
    <w:p w14:paraId="3E56EF77" w14:textId="34C5BE3B" w:rsidR="003D6A2A" w:rsidRPr="00754392" w:rsidRDefault="003125B6" w:rsidP="005A2F50">
      <w:pPr>
        <w:jc w:val="both"/>
        <w:rPr>
          <w:rFonts w:ascii="Tahoma" w:hAnsi="Tahoma" w:cs="Tahoma"/>
          <w:sz w:val="23"/>
          <w:szCs w:val="23"/>
        </w:rPr>
      </w:pPr>
      <w:r w:rsidRPr="00754392">
        <w:rPr>
          <w:rFonts w:ascii="Tahoma" w:hAnsi="Tahoma" w:cs="Tahoma"/>
          <w:sz w:val="23"/>
          <w:szCs w:val="23"/>
        </w:rPr>
        <w:t xml:space="preserve"> </w:t>
      </w:r>
      <w:r w:rsidRPr="00754392">
        <w:rPr>
          <w:rFonts w:ascii="Tahoma" w:hAnsi="Tahoma" w:cs="Tahoma"/>
          <w:sz w:val="23"/>
          <w:szCs w:val="23"/>
        </w:rPr>
        <w:tab/>
      </w:r>
      <w:r w:rsidR="002C3AAC" w:rsidRPr="00754392">
        <w:rPr>
          <w:rFonts w:ascii="Tahoma" w:hAnsi="Tahoma" w:cs="Tahoma"/>
          <w:sz w:val="23"/>
          <w:szCs w:val="23"/>
        </w:rPr>
        <w:t xml:space="preserve">A presente demanda visa homenagear </w:t>
      </w:r>
      <w:r w:rsidR="003D6A2A" w:rsidRPr="00754392">
        <w:rPr>
          <w:rFonts w:ascii="Tahoma" w:hAnsi="Tahoma" w:cs="Tahoma"/>
          <w:sz w:val="23"/>
          <w:szCs w:val="23"/>
        </w:rPr>
        <w:t>um membr</w:t>
      </w:r>
      <w:r w:rsidR="00754392" w:rsidRPr="00754392">
        <w:rPr>
          <w:rFonts w:ascii="Tahoma" w:hAnsi="Tahoma" w:cs="Tahoma"/>
          <w:sz w:val="23"/>
          <w:szCs w:val="23"/>
        </w:rPr>
        <w:t>o</w:t>
      </w:r>
      <w:r w:rsidR="003D6A2A" w:rsidRPr="00754392">
        <w:rPr>
          <w:rFonts w:ascii="Tahoma" w:hAnsi="Tahoma" w:cs="Tahoma"/>
          <w:sz w:val="23"/>
          <w:szCs w:val="23"/>
        </w:rPr>
        <w:t xml:space="preserve"> de uma família tradicional e pioneira de nossa cidade, assim as futuras gerações saberão quem foram os pioneiros que aqui com suas famílias iniciaram a história deste Município pujante.</w:t>
      </w:r>
    </w:p>
    <w:p w14:paraId="4E0288E8" w14:textId="77777777" w:rsidR="005A2F50" w:rsidRPr="00754392" w:rsidRDefault="005A2F50" w:rsidP="005A2F50">
      <w:pPr>
        <w:jc w:val="center"/>
        <w:rPr>
          <w:rFonts w:ascii="Tahoma" w:hAnsi="Tahoma" w:cs="Tahoma"/>
          <w:sz w:val="23"/>
          <w:szCs w:val="23"/>
        </w:rPr>
      </w:pPr>
    </w:p>
    <w:p w14:paraId="0D1E3410" w14:textId="77777777" w:rsidR="00754392" w:rsidRPr="00754392" w:rsidRDefault="00754392" w:rsidP="00754392">
      <w:pPr>
        <w:jc w:val="center"/>
        <w:rPr>
          <w:rFonts w:ascii="Tahoma" w:hAnsi="Tahoma" w:cs="Tahoma"/>
          <w:b/>
          <w:bCs/>
          <w:sz w:val="23"/>
          <w:szCs w:val="23"/>
        </w:rPr>
      </w:pPr>
      <w:r w:rsidRPr="00754392">
        <w:rPr>
          <w:rFonts w:ascii="Tahoma" w:hAnsi="Tahoma" w:cs="Tahoma"/>
          <w:b/>
          <w:bCs/>
          <w:sz w:val="23"/>
          <w:szCs w:val="23"/>
        </w:rPr>
        <w:t xml:space="preserve">Biografia de Luiz </w:t>
      </w:r>
      <w:proofErr w:type="spellStart"/>
      <w:r w:rsidRPr="00754392">
        <w:rPr>
          <w:rFonts w:ascii="Tahoma" w:hAnsi="Tahoma" w:cs="Tahoma"/>
          <w:b/>
          <w:bCs/>
          <w:sz w:val="23"/>
          <w:szCs w:val="23"/>
        </w:rPr>
        <w:t>Prigol</w:t>
      </w:r>
      <w:proofErr w:type="spellEnd"/>
    </w:p>
    <w:p w14:paraId="552EF37C" w14:textId="77777777" w:rsidR="00754392" w:rsidRPr="00754392" w:rsidRDefault="00754392" w:rsidP="00754392">
      <w:pPr>
        <w:jc w:val="center"/>
        <w:rPr>
          <w:rFonts w:ascii="Tahoma" w:hAnsi="Tahoma" w:cs="Tahoma"/>
          <w:sz w:val="10"/>
          <w:szCs w:val="10"/>
        </w:rPr>
      </w:pPr>
    </w:p>
    <w:p w14:paraId="1530915B" w14:textId="77777777" w:rsidR="00754392" w:rsidRPr="00754392" w:rsidRDefault="00754392" w:rsidP="00754392">
      <w:pPr>
        <w:jc w:val="both"/>
        <w:rPr>
          <w:rFonts w:ascii="Tahoma" w:hAnsi="Tahoma" w:cs="Tahoma"/>
          <w:sz w:val="23"/>
          <w:szCs w:val="23"/>
        </w:rPr>
      </w:pPr>
      <w:r w:rsidRPr="00754392">
        <w:rPr>
          <w:rFonts w:ascii="Tahoma" w:hAnsi="Tahoma" w:cs="Tahoma"/>
          <w:sz w:val="23"/>
          <w:szCs w:val="23"/>
        </w:rPr>
        <w:t xml:space="preserve">Luiz </w:t>
      </w:r>
      <w:proofErr w:type="spellStart"/>
      <w:r w:rsidRPr="00754392">
        <w:rPr>
          <w:rFonts w:ascii="Tahoma" w:hAnsi="Tahoma" w:cs="Tahoma"/>
          <w:sz w:val="23"/>
          <w:szCs w:val="23"/>
        </w:rPr>
        <w:t>Prigol</w:t>
      </w:r>
      <w:proofErr w:type="spellEnd"/>
      <w:r w:rsidRPr="00754392">
        <w:rPr>
          <w:rFonts w:ascii="Tahoma" w:hAnsi="Tahoma" w:cs="Tahoma"/>
          <w:sz w:val="23"/>
          <w:szCs w:val="23"/>
        </w:rPr>
        <w:t xml:space="preserve">, carinhosamente conhecido por muitos como "Piero" e, para outros, respeitosamente chamado de "Seu </w:t>
      </w:r>
      <w:proofErr w:type="spellStart"/>
      <w:r w:rsidRPr="00754392">
        <w:rPr>
          <w:rFonts w:ascii="Tahoma" w:hAnsi="Tahoma" w:cs="Tahoma"/>
          <w:sz w:val="23"/>
          <w:szCs w:val="23"/>
        </w:rPr>
        <w:t>Prigol</w:t>
      </w:r>
      <w:proofErr w:type="spellEnd"/>
      <w:r w:rsidRPr="00754392">
        <w:rPr>
          <w:rFonts w:ascii="Tahoma" w:hAnsi="Tahoma" w:cs="Tahoma"/>
          <w:sz w:val="23"/>
          <w:szCs w:val="23"/>
        </w:rPr>
        <w:t xml:space="preserve">", nasceu em 17 de setembro de 1928, na cidade de Guaporé, no estado do Rio Grande do Sul. Casado com Clarice </w:t>
      </w:r>
      <w:proofErr w:type="spellStart"/>
      <w:r w:rsidRPr="00754392">
        <w:rPr>
          <w:rFonts w:ascii="Tahoma" w:hAnsi="Tahoma" w:cs="Tahoma"/>
          <w:sz w:val="23"/>
          <w:szCs w:val="23"/>
        </w:rPr>
        <w:t>Astolfi</w:t>
      </w:r>
      <w:proofErr w:type="spellEnd"/>
      <w:r w:rsidRPr="00754392">
        <w:rPr>
          <w:rFonts w:ascii="Tahoma" w:hAnsi="Tahoma" w:cs="Tahoma"/>
          <w:sz w:val="23"/>
          <w:szCs w:val="23"/>
        </w:rPr>
        <w:t xml:space="preserve"> </w:t>
      </w:r>
      <w:proofErr w:type="spellStart"/>
      <w:r w:rsidRPr="00754392">
        <w:rPr>
          <w:rFonts w:ascii="Tahoma" w:hAnsi="Tahoma" w:cs="Tahoma"/>
          <w:sz w:val="23"/>
          <w:szCs w:val="23"/>
        </w:rPr>
        <w:t>Prigol</w:t>
      </w:r>
      <w:proofErr w:type="spellEnd"/>
      <w:r w:rsidRPr="00754392">
        <w:rPr>
          <w:rFonts w:ascii="Tahoma" w:hAnsi="Tahoma" w:cs="Tahoma"/>
          <w:sz w:val="23"/>
          <w:szCs w:val="23"/>
        </w:rPr>
        <w:t>, foi patriarca de uma numerosa família, com 15 filhos, incluindo dois adotivos, a quem dedicou com zelo os valores da união, do trabalho e da fé.</w:t>
      </w:r>
    </w:p>
    <w:p w14:paraId="03450CC1" w14:textId="77777777" w:rsidR="00754392" w:rsidRPr="00754392" w:rsidRDefault="00754392" w:rsidP="00754392">
      <w:pPr>
        <w:jc w:val="both"/>
        <w:rPr>
          <w:rFonts w:ascii="Tahoma" w:hAnsi="Tahoma" w:cs="Tahoma"/>
          <w:sz w:val="23"/>
          <w:szCs w:val="23"/>
        </w:rPr>
      </w:pPr>
      <w:r w:rsidRPr="00754392">
        <w:rPr>
          <w:rFonts w:ascii="Tahoma" w:hAnsi="Tahoma" w:cs="Tahoma"/>
          <w:sz w:val="23"/>
          <w:szCs w:val="23"/>
        </w:rPr>
        <w:t xml:space="preserve">Em 1966, Luiz </w:t>
      </w:r>
      <w:proofErr w:type="spellStart"/>
      <w:r w:rsidRPr="00754392">
        <w:rPr>
          <w:rFonts w:ascii="Tahoma" w:hAnsi="Tahoma" w:cs="Tahoma"/>
          <w:sz w:val="23"/>
          <w:szCs w:val="23"/>
        </w:rPr>
        <w:t>Prigol</w:t>
      </w:r>
      <w:proofErr w:type="spellEnd"/>
      <w:r w:rsidRPr="00754392">
        <w:rPr>
          <w:rFonts w:ascii="Tahoma" w:hAnsi="Tahoma" w:cs="Tahoma"/>
          <w:sz w:val="23"/>
          <w:szCs w:val="23"/>
        </w:rPr>
        <w:t xml:space="preserve"> transferiu-se com sua família para o estado do Paraná, estabelecendo-se na Linha São José, zona rural do município de </w:t>
      </w:r>
      <w:proofErr w:type="spellStart"/>
      <w:r w:rsidRPr="00754392">
        <w:rPr>
          <w:rFonts w:ascii="Tahoma" w:hAnsi="Tahoma" w:cs="Tahoma"/>
          <w:sz w:val="23"/>
          <w:szCs w:val="23"/>
        </w:rPr>
        <w:t>Pranchita</w:t>
      </w:r>
      <w:proofErr w:type="spellEnd"/>
      <w:r w:rsidRPr="00754392">
        <w:rPr>
          <w:rFonts w:ascii="Tahoma" w:hAnsi="Tahoma" w:cs="Tahoma"/>
          <w:sz w:val="23"/>
          <w:szCs w:val="23"/>
        </w:rPr>
        <w:t>. Trabalhador incansável, dividia seu tempo entre a agricultura, o transporte de cargas com caminhão – sua grande paixão – e o transporte coletivo de passageiros, atividade na qual atuou como um dos pioneiros conhecidos como "</w:t>
      </w:r>
      <w:proofErr w:type="spellStart"/>
      <w:r w:rsidRPr="00754392">
        <w:rPr>
          <w:rFonts w:ascii="Tahoma" w:hAnsi="Tahoma" w:cs="Tahoma"/>
          <w:sz w:val="23"/>
          <w:szCs w:val="23"/>
        </w:rPr>
        <w:t>kombeiros</w:t>
      </w:r>
      <w:proofErr w:type="spellEnd"/>
      <w:r w:rsidRPr="00754392">
        <w:rPr>
          <w:rFonts w:ascii="Tahoma" w:hAnsi="Tahoma" w:cs="Tahoma"/>
          <w:sz w:val="23"/>
          <w:szCs w:val="23"/>
        </w:rPr>
        <w:t>", realizando o transporte de moradores da zona rural até a cidade por meio de sua Kombi.</w:t>
      </w:r>
    </w:p>
    <w:p w14:paraId="0B07008A" w14:textId="77777777" w:rsidR="00754392" w:rsidRPr="00754392" w:rsidRDefault="00754392" w:rsidP="00754392">
      <w:pPr>
        <w:jc w:val="both"/>
        <w:rPr>
          <w:rFonts w:ascii="Tahoma" w:hAnsi="Tahoma" w:cs="Tahoma"/>
          <w:sz w:val="23"/>
          <w:szCs w:val="23"/>
        </w:rPr>
      </w:pPr>
      <w:r w:rsidRPr="00754392">
        <w:rPr>
          <w:rFonts w:ascii="Tahoma" w:hAnsi="Tahoma" w:cs="Tahoma"/>
          <w:sz w:val="23"/>
          <w:szCs w:val="23"/>
        </w:rPr>
        <w:t>No ano de 1983, mudou-se para Santo Antônio do Sudoeste, onde continuou sua trajetória ligada à agricultura e ao transporte. Anos mais tarde, adquiriu uma nova propriedade na Vila Aurora, onde, com espírito comunitário e generosidade, cedeu parte de suas terras para a construção de um campo de futebol, que por muitos anos serviu de espaço para o lazer, o esporte e a convivência da comunidade local.</w:t>
      </w:r>
    </w:p>
    <w:p w14:paraId="26AC58FF" w14:textId="77777777" w:rsidR="00754392" w:rsidRPr="00754392" w:rsidRDefault="00754392" w:rsidP="00754392">
      <w:pPr>
        <w:jc w:val="both"/>
        <w:rPr>
          <w:rFonts w:ascii="Tahoma" w:hAnsi="Tahoma" w:cs="Tahoma"/>
          <w:sz w:val="23"/>
          <w:szCs w:val="23"/>
        </w:rPr>
      </w:pPr>
      <w:r w:rsidRPr="00754392">
        <w:rPr>
          <w:rFonts w:ascii="Tahoma" w:hAnsi="Tahoma" w:cs="Tahoma"/>
          <w:sz w:val="23"/>
          <w:szCs w:val="23"/>
        </w:rPr>
        <w:t xml:space="preserve">Homem simples, trabalhador e profundamente religioso, Luiz </w:t>
      </w:r>
      <w:proofErr w:type="spellStart"/>
      <w:r w:rsidRPr="00754392">
        <w:rPr>
          <w:rFonts w:ascii="Tahoma" w:hAnsi="Tahoma" w:cs="Tahoma"/>
          <w:sz w:val="23"/>
          <w:szCs w:val="23"/>
        </w:rPr>
        <w:t>Prigol</w:t>
      </w:r>
      <w:proofErr w:type="spellEnd"/>
      <w:r w:rsidRPr="00754392">
        <w:rPr>
          <w:rFonts w:ascii="Tahoma" w:hAnsi="Tahoma" w:cs="Tahoma"/>
          <w:sz w:val="23"/>
          <w:szCs w:val="23"/>
        </w:rPr>
        <w:t xml:space="preserve"> era uma presença marcante na Vila Aurora, sempre disposto a colaborar com o próximo e contribuir com o bem comum. Faleceu em 9 de março de 2016, aos 87 anos, deixando um legado de valores sólidos, serviço à comunidade e amor à família.</w:t>
      </w:r>
    </w:p>
    <w:p w14:paraId="3CDEF536" w14:textId="77777777" w:rsidR="00754392" w:rsidRPr="00754392" w:rsidRDefault="00754392" w:rsidP="00754392">
      <w:pPr>
        <w:jc w:val="both"/>
        <w:rPr>
          <w:rFonts w:ascii="Tahoma" w:hAnsi="Tahoma" w:cs="Tahoma"/>
          <w:sz w:val="23"/>
          <w:szCs w:val="23"/>
        </w:rPr>
      </w:pPr>
      <w:r w:rsidRPr="00754392">
        <w:rPr>
          <w:rFonts w:ascii="Tahoma" w:hAnsi="Tahoma" w:cs="Tahoma"/>
          <w:sz w:val="23"/>
          <w:szCs w:val="23"/>
        </w:rPr>
        <w:t>A denominação do Complexo Esportivo do Bairro Vila Aurora com seu nome é um justo reconhecimento à sua história de vida, à sua dedicação à comunidade e ao seu apoio ao desenvolvimento do esporte local.</w:t>
      </w:r>
    </w:p>
    <w:p w14:paraId="13E755B0" w14:textId="77777777" w:rsidR="00754392" w:rsidRPr="00754392" w:rsidRDefault="00754392" w:rsidP="00754392">
      <w:pPr>
        <w:jc w:val="both"/>
        <w:rPr>
          <w:rFonts w:ascii="Tahoma" w:hAnsi="Tahoma" w:cs="Tahoma"/>
          <w:sz w:val="23"/>
          <w:szCs w:val="23"/>
        </w:rPr>
      </w:pPr>
    </w:p>
    <w:p w14:paraId="72F08B1E" w14:textId="77777777" w:rsidR="005A2F50" w:rsidRDefault="005A2F50">
      <w:pPr>
        <w:jc w:val="both"/>
        <w:rPr>
          <w:rFonts w:ascii="Tahoma" w:hAnsi="Tahoma" w:cs="Tahoma"/>
          <w:sz w:val="23"/>
          <w:szCs w:val="23"/>
        </w:rPr>
      </w:pPr>
    </w:p>
    <w:p w14:paraId="431A3E5A" w14:textId="77777777" w:rsidR="00754392" w:rsidRPr="00754392" w:rsidRDefault="00754392">
      <w:pPr>
        <w:jc w:val="both"/>
        <w:rPr>
          <w:rFonts w:ascii="Tahoma" w:hAnsi="Tahoma" w:cs="Tahoma"/>
          <w:sz w:val="23"/>
          <w:szCs w:val="23"/>
        </w:rPr>
      </w:pPr>
    </w:p>
    <w:p w14:paraId="61229F78" w14:textId="739E0CF7" w:rsidR="005A2F50" w:rsidRPr="00754392" w:rsidRDefault="00754392" w:rsidP="005A2F50">
      <w:pPr>
        <w:jc w:val="center"/>
        <w:rPr>
          <w:rFonts w:ascii="Tahoma" w:hAnsi="Tahoma" w:cs="Tahoma"/>
          <w:sz w:val="23"/>
          <w:szCs w:val="23"/>
        </w:rPr>
      </w:pPr>
      <w:r w:rsidRPr="00754392">
        <w:rPr>
          <w:rFonts w:ascii="Tahoma" w:hAnsi="Tahoma" w:cs="Tahoma"/>
          <w:sz w:val="23"/>
          <w:szCs w:val="23"/>
        </w:rPr>
        <w:t>Claudecir Rocha Lopes</w:t>
      </w:r>
    </w:p>
    <w:p w14:paraId="46232858" w14:textId="29633281" w:rsidR="00754392" w:rsidRPr="00754392" w:rsidRDefault="005A2F50" w:rsidP="00754392">
      <w:pPr>
        <w:jc w:val="center"/>
        <w:rPr>
          <w:rFonts w:ascii="Tahoma" w:hAnsi="Tahoma" w:cs="Tahoma"/>
          <w:sz w:val="23"/>
          <w:szCs w:val="23"/>
        </w:rPr>
      </w:pPr>
      <w:r w:rsidRPr="00754392">
        <w:rPr>
          <w:rFonts w:ascii="Tahoma" w:hAnsi="Tahoma" w:cs="Tahoma"/>
          <w:sz w:val="23"/>
          <w:szCs w:val="23"/>
        </w:rPr>
        <w:t xml:space="preserve">Vereador - </w:t>
      </w:r>
      <w:r w:rsidR="00754392" w:rsidRPr="00754392">
        <w:rPr>
          <w:rFonts w:ascii="Tahoma" w:hAnsi="Tahoma" w:cs="Tahoma"/>
          <w:sz w:val="23"/>
          <w:szCs w:val="23"/>
        </w:rPr>
        <w:t>UN</w:t>
      </w:r>
    </w:p>
    <w:sectPr w:rsidR="00754392" w:rsidRPr="00754392" w:rsidSect="00754392">
      <w:headerReference w:type="default" r:id="rId6"/>
      <w:footerReference w:type="default" r:id="rId7"/>
      <w:pgSz w:w="11906" w:h="16838"/>
      <w:pgMar w:top="1440" w:right="1274" w:bottom="426" w:left="1800" w:header="56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82AB6" w14:textId="77777777" w:rsidR="00076836" w:rsidRDefault="00076836" w:rsidP="00DD719A">
      <w:r>
        <w:separator/>
      </w:r>
    </w:p>
  </w:endnote>
  <w:endnote w:type="continuationSeparator" w:id="0">
    <w:p w14:paraId="5CD233A0" w14:textId="77777777" w:rsidR="00076836" w:rsidRDefault="00076836" w:rsidP="00DD7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1E33E" w14:textId="097C3195" w:rsidR="00DD719A" w:rsidRDefault="00DD719A" w:rsidP="00DD719A">
    <w:pPr>
      <w:pStyle w:val="Rodap"/>
      <w:pBdr>
        <w:bottom w:val="single" w:sz="12" w:space="1" w:color="auto"/>
      </w:pBdr>
      <w:jc w:val="center"/>
      <w:rPr>
        <w:rFonts w:cstheme="minorHAnsi"/>
      </w:rPr>
    </w:pPr>
  </w:p>
  <w:p w14:paraId="76E7A673" w14:textId="77777777" w:rsidR="00DD719A" w:rsidRPr="004E2E08" w:rsidRDefault="00DD719A" w:rsidP="00DD719A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Rua Prefeito Armando </w:t>
    </w:r>
    <w:proofErr w:type="spellStart"/>
    <w:r w:rsidRPr="004E2E08">
      <w:rPr>
        <w:rFonts w:cstheme="minorHAnsi"/>
      </w:rPr>
      <w:t>Fassini</w:t>
    </w:r>
    <w:proofErr w:type="spellEnd"/>
    <w:r w:rsidRPr="004E2E08">
      <w:rPr>
        <w:rFonts w:cstheme="minorHAnsi"/>
      </w:rPr>
      <w:t>, 563 – Centro - Caixa Postal 88 – CNPJ:  93.590.998/0001-38</w:t>
    </w:r>
  </w:p>
  <w:p w14:paraId="2FE97D51" w14:textId="7F85D24C" w:rsidR="00DD719A" w:rsidRPr="004E2E08" w:rsidRDefault="00DD719A" w:rsidP="00DD719A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Santo </w:t>
    </w:r>
    <w:r w:rsidR="00754392" w:rsidRPr="004E2E08">
      <w:rPr>
        <w:rFonts w:cstheme="minorHAnsi"/>
      </w:rPr>
      <w:t>Antônio</w:t>
    </w:r>
    <w:r w:rsidRPr="004E2E08">
      <w:rPr>
        <w:rFonts w:cstheme="minorHAnsi"/>
      </w:rPr>
      <w:t xml:space="preserve"> do Sudoeste – Estado do </w:t>
    </w:r>
    <w:r w:rsidR="00754392" w:rsidRPr="004E2E08">
      <w:rPr>
        <w:rFonts w:cstheme="minorHAnsi"/>
      </w:rPr>
      <w:t>Paraná - CEP</w:t>
    </w:r>
    <w:r w:rsidRPr="004E2E08">
      <w:rPr>
        <w:rFonts w:cstheme="minorHAnsi"/>
      </w:rPr>
      <w:t xml:space="preserve"> 85.710-000</w:t>
    </w:r>
  </w:p>
  <w:p w14:paraId="2B7969DD" w14:textId="77777777" w:rsidR="00DD719A" w:rsidRDefault="00DD719A" w:rsidP="00DD719A">
    <w:pPr>
      <w:pStyle w:val="Rodap"/>
    </w:pPr>
  </w:p>
  <w:p w14:paraId="22E8D5DE" w14:textId="59616C14" w:rsidR="00C6221A" w:rsidRDefault="00C6221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4C448" w14:textId="77777777" w:rsidR="00076836" w:rsidRDefault="00076836" w:rsidP="00DD719A">
      <w:r>
        <w:separator/>
      </w:r>
    </w:p>
  </w:footnote>
  <w:footnote w:type="continuationSeparator" w:id="0">
    <w:p w14:paraId="3518627A" w14:textId="77777777" w:rsidR="00076836" w:rsidRDefault="00076836" w:rsidP="00DD7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8E966" w14:textId="1E0E1B0D" w:rsidR="00DD719A" w:rsidRDefault="00DD719A" w:rsidP="004F50BB">
    <w:pPr>
      <w:pStyle w:val="Cabealho"/>
      <w:jc w:val="center"/>
    </w:pPr>
    <w:r>
      <w:rPr>
        <w:noProof/>
      </w:rPr>
      <w:drawing>
        <wp:inline distT="0" distB="0" distL="0" distR="0" wp14:anchorId="1E3096C5" wp14:editId="27B5A49C">
          <wp:extent cx="3131821" cy="800100"/>
          <wp:effectExtent l="0" t="0" r="0" b="0"/>
          <wp:docPr id="2104260345" name="Imagem 2104260345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6708" cy="806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C717F6F"/>
    <w:rsid w:val="00076836"/>
    <w:rsid w:val="00184E10"/>
    <w:rsid w:val="001A5E7E"/>
    <w:rsid w:val="002C3AAC"/>
    <w:rsid w:val="003125B6"/>
    <w:rsid w:val="0039243D"/>
    <w:rsid w:val="003D6A2A"/>
    <w:rsid w:val="00406B44"/>
    <w:rsid w:val="004179D1"/>
    <w:rsid w:val="004F50BB"/>
    <w:rsid w:val="005A2F50"/>
    <w:rsid w:val="00603E4E"/>
    <w:rsid w:val="00617DAC"/>
    <w:rsid w:val="006F350C"/>
    <w:rsid w:val="00754392"/>
    <w:rsid w:val="007656E8"/>
    <w:rsid w:val="00774C3D"/>
    <w:rsid w:val="008A5A50"/>
    <w:rsid w:val="009B00C8"/>
    <w:rsid w:val="00A251BC"/>
    <w:rsid w:val="00B62671"/>
    <w:rsid w:val="00BA7130"/>
    <w:rsid w:val="00C33C29"/>
    <w:rsid w:val="00C6221A"/>
    <w:rsid w:val="00CC547E"/>
    <w:rsid w:val="00D05BBF"/>
    <w:rsid w:val="00D52C2B"/>
    <w:rsid w:val="00DD719A"/>
    <w:rsid w:val="00E43342"/>
    <w:rsid w:val="00E50EF9"/>
    <w:rsid w:val="00E62CA0"/>
    <w:rsid w:val="00E908BF"/>
    <w:rsid w:val="00ED7D36"/>
    <w:rsid w:val="00F61721"/>
    <w:rsid w:val="2C71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310F6A"/>
  <w15:docId w15:val="{C38338C7-2659-498E-A44F-C6EB34CE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71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D719A"/>
    <w:rPr>
      <w:lang w:eastAsia="zh-CN"/>
    </w:rPr>
  </w:style>
  <w:style w:type="paragraph" w:styleId="Rodap">
    <w:name w:val="footer"/>
    <w:basedOn w:val="Normal"/>
    <w:link w:val="RodapChar"/>
    <w:uiPriority w:val="99"/>
    <w:rsid w:val="00DD71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D719A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BISCOITOS PICCININI</dc:creator>
  <cp:lastModifiedBy>PAULINHO BANDEIRA</cp:lastModifiedBy>
  <cp:revision>3</cp:revision>
  <cp:lastPrinted>2024-06-06T11:47:00Z</cp:lastPrinted>
  <dcterms:created xsi:type="dcterms:W3CDTF">2025-06-02T19:46:00Z</dcterms:created>
  <dcterms:modified xsi:type="dcterms:W3CDTF">2025-06-02T19:47:00Z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D9B699C0B3F045F583B14EDB273D0F65_11</vt:lpwstr>
  </property>
</Properties>
</file>