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35DD3" w14:textId="2CE54A42" w:rsidR="00D3343C" w:rsidRPr="00D10648" w:rsidRDefault="00D10648" w:rsidP="00D10648">
      <w:pPr>
        <w:pStyle w:val="Corpodetexto"/>
        <w:tabs>
          <w:tab w:val="left" w:pos="8076"/>
        </w:tabs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1064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AAAFE32" wp14:editId="2196CE1D">
            <wp:simplePos x="0" y="0"/>
            <wp:positionH relativeFrom="margin">
              <wp:posOffset>3872865</wp:posOffset>
            </wp:positionH>
            <wp:positionV relativeFrom="margin">
              <wp:posOffset>-444500</wp:posOffset>
            </wp:positionV>
            <wp:extent cx="2419350" cy="8286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3343C" w:rsidRPr="007E1AD3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C7C0A" w:rsidRPr="007E1AD3">
        <w:rPr>
          <w:rFonts w:ascii="Arial" w:hAnsi="Arial" w:cs="Arial"/>
          <w:b/>
          <w:sz w:val="24"/>
          <w:szCs w:val="24"/>
          <w:lang w:val="pt-BR"/>
        </w:rPr>
        <w:t>______</w:t>
      </w:r>
      <w:r w:rsidR="00CA5CCA" w:rsidRPr="007E1AD3"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E1AD3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E1AD3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E1AD3">
        <w:rPr>
          <w:rFonts w:ascii="Arial" w:hAnsi="Arial" w:cs="Arial"/>
          <w:noProof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</w:rPr>
        <w:tab/>
      </w:r>
    </w:p>
    <w:p w14:paraId="4DE3507A" w14:textId="58554234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E1AD3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 w:rsidRPr="007E1AD3">
        <w:rPr>
          <w:rFonts w:ascii="Arial" w:hAnsi="Arial" w:cs="Arial"/>
          <w:b/>
          <w:sz w:val="24"/>
          <w:szCs w:val="24"/>
          <w:lang w:val="pt-BR"/>
        </w:rPr>
        <w:t xml:space="preserve">A </w:t>
      </w:r>
      <w:r w:rsidR="00AD2042" w:rsidRPr="007E1AD3">
        <w:rPr>
          <w:rFonts w:ascii="Arial" w:hAnsi="Arial" w:cs="Arial"/>
          <w:b/>
          <w:sz w:val="24"/>
          <w:szCs w:val="24"/>
          <w:lang w:val="pt-BR"/>
        </w:rPr>
        <w:t xml:space="preserve">ENFERMEIRA ALINE BIEZUS </w:t>
      </w:r>
      <w:r w:rsidR="00DB0F6B">
        <w:rPr>
          <w:rFonts w:ascii="Arial" w:hAnsi="Arial" w:cs="Arial"/>
          <w:b/>
          <w:sz w:val="24"/>
          <w:szCs w:val="24"/>
          <w:lang w:val="pt-BR"/>
        </w:rPr>
        <w:t>- NOVO</w:t>
      </w:r>
    </w:p>
    <w:p w14:paraId="1876C88E" w14:textId="2E10FF9E" w:rsidR="00DB0F6B" w:rsidRDefault="00DB0F6B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JULIO CESAR SPADA – NOVO </w:t>
      </w:r>
    </w:p>
    <w:p w14:paraId="5D2B146F" w14:textId="3DECF25F" w:rsidR="00D10648" w:rsidRPr="007E1AD3" w:rsidRDefault="00D10648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1ABFF20D" w14:textId="668DD5AD" w:rsidR="00D27585" w:rsidRPr="007E1AD3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E1AD3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E1AD3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Pr="007E1AD3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E1AD3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proofErr w:type="spellStart"/>
      <w:r w:rsidRPr="007E1AD3">
        <w:rPr>
          <w:rFonts w:ascii="Arial" w:hAnsi="Arial" w:cs="Arial"/>
          <w:b/>
          <w:bCs/>
          <w:sz w:val="24"/>
          <w:szCs w:val="24"/>
          <w:lang w:val="pt-BR"/>
        </w:rPr>
        <w:t>Cidney</w:t>
      </w:r>
      <w:proofErr w:type="spellEnd"/>
      <w:r w:rsidRPr="007E1AD3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proofErr w:type="spellStart"/>
      <w:r w:rsidRPr="007E1AD3">
        <w:rPr>
          <w:rFonts w:ascii="Arial" w:hAnsi="Arial" w:cs="Arial"/>
          <w:b/>
          <w:bCs/>
          <w:sz w:val="24"/>
          <w:szCs w:val="24"/>
          <w:lang w:val="pt-BR"/>
        </w:rPr>
        <w:t>Barbiero</w:t>
      </w:r>
      <w:proofErr w:type="spellEnd"/>
      <w:r w:rsidRPr="007E1AD3">
        <w:rPr>
          <w:rFonts w:ascii="Arial" w:hAnsi="Arial" w:cs="Arial"/>
          <w:b/>
          <w:bCs/>
          <w:sz w:val="24"/>
          <w:szCs w:val="24"/>
          <w:lang w:val="pt-BR"/>
        </w:rPr>
        <w:t xml:space="preserve"> Filho</w:t>
      </w:r>
    </w:p>
    <w:p w14:paraId="362F6346" w14:textId="014BEB22" w:rsidR="00D27585" w:rsidRPr="007E1AD3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 w:rsidRPr="007E1AD3">
        <w:rPr>
          <w:rFonts w:ascii="Arial" w:hAnsi="Arial" w:cs="Arial"/>
          <w:sz w:val="24"/>
          <w:szCs w:val="24"/>
          <w:lang w:val="pt-BR"/>
        </w:rPr>
        <w:t>Presidente da</w:t>
      </w:r>
      <w:r w:rsidRPr="007E1AD3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Pr="007E1AD3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E1AD3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E1AD3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E1AD3">
        <w:rPr>
          <w:rFonts w:ascii="Arial" w:hAnsi="Arial" w:cs="Arial"/>
          <w:sz w:val="24"/>
          <w:szCs w:val="24"/>
          <w:lang w:val="pt-BR"/>
        </w:rPr>
        <w:t>Senhor Presidente,</w:t>
      </w:r>
      <w:r w:rsidR="007C7C0A" w:rsidRPr="007E1AD3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E1AD3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520CA" w:rsidRDefault="00D3343C" w:rsidP="00D3343C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4C33C7A" w14:textId="216124AF" w:rsidR="007E1AD3" w:rsidRPr="007E1AD3" w:rsidRDefault="007C7C0A" w:rsidP="007E1AD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E1AD3">
        <w:rPr>
          <w:rFonts w:ascii="Arial" w:hAnsi="Arial" w:cs="Arial"/>
        </w:rPr>
        <w:t>A</w:t>
      </w:r>
      <w:r w:rsidR="00D3343C" w:rsidRPr="007E1AD3">
        <w:rPr>
          <w:rFonts w:ascii="Arial" w:hAnsi="Arial" w:cs="Arial"/>
        </w:rPr>
        <w:t xml:space="preserve"> Vereador</w:t>
      </w:r>
      <w:r w:rsidRPr="007E1AD3">
        <w:rPr>
          <w:rFonts w:ascii="Arial" w:hAnsi="Arial" w:cs="Arial"/>
        </w:rPr>
        <w:t>a</w:t>
      </w:r>
      <w:r w:rsidR="00D3343C" w:rsidRPr="007E1AD3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233839" w:rsidRPr="007E1AD3">
        <w:rPr>
          <w:rFonts w:ascii="Arial" w:hAnsi="Arial" w:cs="Arial"/>
          <w:b/>
          <w:u w:val="single"/>
        </w:rPr>
        <w:t>REQUERER,</w:t>
      </w:r>
      <w:r w:rsidR="00233839" w:rsidRPr="007E1AD3">
        <w:rPr>
          <w:rFonts w:ascii="Arial" w:hAnsi="Arial" w:cs="Arial"/>
        </w:rPr>
        <w:t xml:space="preserve"> após ouvido o plenário, que seja encaminhado </w:t>
      </w:r>
      <w:r w:rsidR="00E9474E" w:rsidRPr="007E1AD3">
        <w:rPr>
          <w:rFonts w:ascii="Arial" w:hAnsi="Arial" w:cs="Arial"/>
        </w:rPr>
        <w:t>ofício ao Poder Executivo</w:t>
      </w:r>
      <w:r w:rsidR="00A8725A" w:rsidRPr="007E1AD3">
        <w:rPr>
          <w:rFonts w:ascii="Arial" w:hAnsi="Arial" w:cs="Arial"/>
        </w:rPr>
        <w:t xml:space="preserve">, </w:t>
      </w:r>
      <w:r w:rsidR="007E1AD3" w:rsidRPr="007E1AD3">
        <w:rPr>
          <w:rFonts w:ascii="Arial" w:hAnsi="Arial" w:cs="Arial"/>
        </w:rPr>
        <w:t>bem como SANEPAR – Companhia de Saneamento do Paraná, para que forneçam informações detalhadas sobre as ações e medidas planejadas para melhorias ou ampliação no tratamento de água no município, conforme as seguintes questões:</w:t>
      </w:r>
    </w:p>
    <w:p w14:paraId="30F3FCEC" w14:textId="7FF33A71" w:rsidR="007E1AD3" w:rsidRDefault="007E1AD3" w:rsidP="007E1AD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7E1AD3">
        <w:rPr>
          <w:rFonts w:ascii="Arial" w:hAnsi="Arial" w:cs="Arial"/>
        </w:rPr>
        <w:t xml:space="preserve">Existe algum planejamento ou projeto em andamento para a ampliação </w:t>
      </w:r>
      <w:r w:rsidR="00DB0F6B">
        <w:rPr>
          <w:rFonts w:ascii="Arial" w:hAnsi="Arial" w:cs="Arial"/>
        </w:rPr>
        <w:t>e</w:t>
      </w:r>
      <w:r w:rsidRPr="007E1AD3">
        <w:rPr>
          <w:rFonts w:ascii="Arial" w:hAnsi="Arial" w:cs="Arial"/>
        </w:rPr>
        <w:t xml:space="preserve"> melhoria </w:t>
      </w:r>
      <w:r w:rsidR="00DB0F6B">
        <w:rPr>
          <w:rFonts w:ascii="Arial" w:hAnsi="Arial" w:cs="Arial"/>
        </w:rPr>
        <w:t xml:space="preserve">da capacidade </w:t>
      </w:r>
      <w:r w:rsidRPr="007E1AD3">
        <w:rPr>
          <w:rFonts w:ascii="Arial" w:hAnsi="Arial" w:cs="Arial"/>
        </w:rPr>
        <w:t xml:space="preserve">do </w:t>
      </w:r>
      <w:r w:rsidR="00DB0F6B">
        <w:rPr>
          <w:rFonts w:ascii="Arial" w:hAnsi="Arial" w:cs="Arial"/>
        </w:rPr>
        <w:t xml:space="preserve">fornecimento </w:t>
      </w:r>
      <w:r w:rsidRPr="007E1AD3">
        <w:rPr>
          <w:rFonts w:ascii="Arial" w:hAnsi="Arial" w:cs="Arial"/>
        </w:rPr>
        <w:t>de água em Francisco Beltrão, nos casos em que ocorre falta de abastecimento e o retorno da água é com coloração</w:t>
      </w:r>
      <w:r w:rsidR="00DB0F6B">
        <w:rPr>
          <w:rFonts w:ascii="Arial" w:hAnsi="Arial" w:cs="Arial"/>
        </w:rPr>
        <w:t xml:space="preserve"> turva</w:t>
      </w:r>
      <w:r w:rsidRPr="007E1AD3">
        <w:rPr>
          <w:rFonts w:ascii="Arial" w:hAnsi="Arial" w:cs="Arial"/>
        </w:rPr>
        <w:t>?</w:t>
      </w:r>
    </w:p>
    <w:p w14:paraId="31160B72" w14:textId="100CD44F" w:rsidR="00DB0F6B" w:rsidRPr="00DB0F6B" w:rsidRDefault="00DB0F6B" w:rsidP="00DB0F6B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7E1AD3">
        <w:rPr>
          <w:rFonts w:ascii="Arial" w:hAnsi="Arial" w:cs="Arial"/>
        </w:rPr>
        <w:t>Quais investimentos estão sendo feitos para modernizar e adequar as estações de tratamento de água do município?</w:t>
      </w:r>
    </w:p>
    <w:p w14:paraId="1B3AB317" w14:textId="77777777" w:rsidR="007E1AD3" w:rsidRPr="007E1AD3" w:rsidRDefault="007E1AD3" w:rsidP="007E1AD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7E1AD3">
        <w:rPr>
          <w:rFonts w:ascii="Arial" w:hAnsi="Arial" w:cs="Arial"/>
        </w:rPr>
        <w:t>Quais medidas estão sendo adotadas pela SANEPAR para garantir que o tratamento da água, em momentos de interrupção no fornecimento, não resulte em água com impurezas, como tem sido registrado por moradores da cidade?</w:t>
      </w:r>
    </w:p>
    <w:p w14:paraId="35F54C87" w14:textId="40E41182" w:rsidR="007E1AD3" w:rsidRPr="007E1AD3" w:rsidRDefault="007E1AD3" w:rsidP="007E1AD3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7E1AD3">
        <w:rPr>
          <w:rFonts w:ascii="Arial" w:hAnsi="Arial" w:cs="Arial"/>
        </w:rPr>
        <w:t xml:space="preserve">Qual é o procedimento da SANEPAR para assegurar a qualidade da água distribuída após períodos de interrupção do abastecimento? </w:t>
      </w:r>
    </w:p>
    <w:p w14:paraId="245C4C50" w14:textId="03E85CB0" w:rsidR="007520CA" w:rsidRPr="007520CA" w:rsidRDefault="007520CA" w:rsidP="00FC1C1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30DEB0B8" w14:textId="5B6C213F" w:rsidR="007520CA" w:rsidRDefault="007520CA" w:rsidP="007520C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520CA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5E44464D" w14:textId="77777777" w:rsidR="008C735A" w:rsidRPr="007520CA" w:rsidRDefault="008C735A" w:rsidP="007520CA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7B711498" w14:textId="77777777" w:rsidR="007E1AD3" w:rsidRPr="007E1AD3" w:rsidRDefault="007E1AD3" w:rsidP="007E1A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E1AD3">
        <w:rPr>
          <w:rFonts w:ascii="Arial" w:hAnsi="Arial" w:cs="Arial"/>
          <w:sz w:val="24"/>
          <w:szCs w:val="24"/>
          <w:lang w:eastAsia="pt-BR"/>
        </w:rPr>
        <w:lastRenderedPageBreak/>
        <w:t xml:space="preserve">A qualidade da água fornecida à população é um direito fundamental, conforme preconiza a </w:t>
      </w:r>
      <w:r w:rsidRPr="007E1AD3">
        <w:rPr>
          <w:rFonts w:ascii="Arial" w:hAnsi="Arial" w:cs="Arial"/>
          <w:b/>
          <w:bCs/>
          <w:sz w:val="24"/>
          <w:szCs w:val="24"/>
          <w:lang w:eastAsia="pt-BR"/>
        </w:rPr>
        <w:t>Constituição Federal de 1988</w:t>
      </w:r>
      <w:r w:rsidRPr="007E1AD3">
        <w:rPr>
          <w:rFonts w:ascii="Arial" w:hAnsi="Arial" w:cs="Arial"/>
          <w:sz w:val="24"/>
          <w:szCs w:val="24"/>
          <w:lang w:eastAsia="pt-BR"/>
        </w:rPr>
        <w:t xml:space="preserve">, em seu artigo 196, que assegura o direito à saúde. A água é um bem essencial para a vida humana e deve ser tratada com as máximas condições de qualidade, desde a captação até a distribuição. Além disso, a </w:t>
      </w:r>
      <w:r w:rsidRPr="007E1AD3">
        <w:rPr>
          <w:rFonts w:ascii="Arial" w:hAnsi="Arial" w:cs="Arial"/>
          <w:b/>
          <w:bCs/>
          <w:sz w:val="24"/>
          <w:szCs w:val="24"/>
          <w:lang w:eastAsia="pt-BR"/>
        </w:rPr>
        <w:t>Lei nº 11.445/2007</w:t>
      </w:r>
      <w:r w:rsidRPr="007E1AD3">
        <w:rPr>
          <w:rFonts w:ascii="Arial" w:hAnsi="Arial" w:cs="Arial"/>
          <w:sz w:val="24"/>
          <w:szCs w:val="24"/>
          <w:lang w:eastAsia="pt-BR"/>
        </w:rPr>
        <w:t>, que estabelece as diretrizes nacionais para o saneamento básico, exige que os serviços públicos de abastecimento de água atendam aos padrões de potabilidade e segurança para consumo humano.</w:t>
      </w:r>
    </w:p>
    <w:p w14:paraId="3C300CEC" w14:textId="040AF113" w:rsidR="007E1AD3" w:rsidRPr="007E1AD3" w:rsidRDefault="007E1AD3" w:rsidP="007E1A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E1AD3">
        <w:rPr>
          <w:rFonts w:ascii="Arial" w:hAnsi="Arial" w:cs="Arial"/>
          <w:sz w:val="24"/>
          <w:szCs w:val="24"/>
          <w:lang w:eastAsia="pt-BR"/>
        </w:rPr>
        <w:t xml:space="preserve">O problema relatado por muitos moradores, </w:t>
      </w:r>
      <w:r>
        <w:rPr>
          <w:rFonts w:ascii="Arial" w:hAnsi="Arial" w:cs="Arial"/>
          <w:sz w:val="24"/>
          <w:szCs w:val="24"/>
          <w:lang w:eastAsia="pt-BR"/>
        </w:rPr>
        <w:t xml:space="preserve">é de </w:t>
      </w:r>
      <w:r w:rsidRPr="007E1AD3">
        <w:rPr>
          <w:rFonts w:ascii="Arial" w:hAnsi="Arial" w:cs="Arial"/>
          <w:sz w:val="24"/>
          <w:szCs w:val="24"/>
          <w:lang w:eastAsia="pt-BR"/>
        </w:rPr>
        <w:t>que a água retorna suja ou com coloração alterada após a falta de abastecimento, indica</w:t>
      </w:r>
      <w:r>
        <w:rPr>
          <w:rFonts w:ascii="Arial" w:hAnsi="Arial" w:cs="Arial"/>
          <w:sz w:val="24"/>
          <w:szCs w:val="24"/>
          <w:lang w:eastAsia="pt-BR"/>
        </w:rPr>
        <w:t>ndo</w:t>
      </w:r>
      <w:r w:rsidRPr="007E1AD3">
        <w:rPr>
          <w:rFonts w:ascii="Arial" w:hAnsi="Arial" w:cs="Arial"/>
          <w:sz w:val="24"/>
          <w:szCs w:val="24"/>
          <w:lang w:eastAsia="pt-BR"/>
        </w:rPr>
        <w:t xml:space="preserve"> uma possível falha nos processos de tratamento ou nos sistemas de distribuição da água. Este tipo de ocorrência não só prejudica a saúde pública, mas também gera insegurança e desconforto à população, que depende da água para suas necessidades diárias.</w:t>
      </w:r>
    </w:p>
    <w:p w14:paraId="1A6C7D66" w14:textId="77777777" w:rsidR="007E1AD3" w:rsidRPr="007E1AD3" w:rsidRDefault="007E1AD3" w:rsidP="007E1A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E1AD3">
        <w:rPr>
          <w:rFonts w:ascii="Arial" w:hAnsi="Arial" w:cs="Arial"/>
          <w:sz w:val="24"/>
          <w:szCs w:val="24"/>
          <w:lang w:eastAsia="pt-BR"/>
        </w:rPr>
        <w:t xml:space="preserve">A SANEPAR, como concessionária responsável pelo abastecimento de água e esgoto no estado do Paraná, tem o dever de garantir que a água fornecida à população atenda aos padrões exigidos pela </w:t>
      </w:r>
      <w:r w:rsidRPr="007E1AD3">
        <w:rPr>
          <w:rFonts w:ascii="Arial" w:hAnsi="Arial" w:cs="Arial"/>
          <w:b/>
          <w:bCs/>
          <w:sz w:val="24"/>
          <w:szCs w:val="24"/>
          <w:lang w:eastAsia="pt-BR"/>
        </w:rPr>
        <w:t>Portaria nº 2.914/2011 do Ministério da Saúde</w:t>
      </w:r>
      <w:r w:rsidRPr="007E1AD3">
        <w:rPr>
          <w:rFonts w:ascii="Arial" w:hAnsi="Arial" w:cs="Arial"/>
          <w:sz w:val="24"/>
          <w:szCs w:val="24"/>
          <w:lang w:eastAsia="pt-BR"/>
        </w:rPr>
        <w:t>, que estabelece os procedimentos e responsabilidades para o controle e vigilância da qualidade da água para consumo humano.</w:t>
      </w:r>
    </w:p>
    <w:p w14:paraId="4F13665B" w14:textId="491F033D" w:rsidR="007E1AD3" w:rsidRPr="007E1AD3" w:rsidRDefault="007E1AD3" w:rsidP="007E1A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E1AD3">
        <w:rPr>
          <w:rFonts w:ascii="Arial" w:hAnsi="Arial" w:cs="Arial"/>
          <w:sz w:val="24"/>
          <w:szCs w:val="24"/>
          <w:lang w:eastAsia="pt-BR"/>
        </w:rPr>
        <w:t>Portanto, é imprescindível que a SANEPAR esclareça as medidas que estão sendo adotadas para melhorar a qualidade da água fornecida e evitar que esse tipo de problema se repita. A ampliação e modernização das instalações e processos de tratamento de água devem ser uma prioridade, visando garantir o acesso a água de qualidade, essencial para a saúde e o bem-estar da população</w:t>
      </w:r>
      <w:r>
        <w:rPr>
          <w:rFonts w:ascii="Arial" w:hAnsi="Arial" w:cs="Arial"/>
          <w:sz w:val="24"/>
          <w:szCs w:val="24"/>
          <w:lang w:eastAsia="pt-BR"/>
        </w:rPr>
        <w:t>.</w:t>
      </w:r>
    </w:p>
    <w:p w14:paraId="768E20A3" w14:textId="735E8763" w:rsidR="007E1AD3" w:rsidRDefault="007E1AD3" w:rsidP="00D10648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7E1AD3">
        <w:rPr>
          <w:rFonts w:ascii="Arial" w:hAnsi="Arial" w:cs="Arial"/>
          <w:sz w:val="24"/>
          <w:szCs w:val="24"/>
          <w:lang w:eastAsia="pt-BR"/>
        </w:rPr>
        <w:t>Diante disso, solicitamos que a SANEPAR</w:t>
      </w:r>
      <w:r>
        <w:rPr>
          <w:rFonts w:ascii="Arial" w:hAnsi="Arial" w:cs="Arial"/>
          <w:sz w:val="24"/>
          <w:szCs w:val="24"/>
          <w:lang w:eastAsia="pt-BR"/>
        </w:rPr>
        <w:t xml:space="preserve"> e o Executivo</w:t>
      </w:r>
      <w:r w:rsidRPr="007E1AD3">
        <w:rPr>
          <w:rFonts w:ascii="Arial" w:hAnsi="Arial" w:cs="Arial"/>
          <w:sz w:val="24"/>
          <w:szCs w:val="24"/>
          <w:lang w:eastAsia="pt-BR"/>
        </w:rPr>
        <w:t xml:space="preserve"> forneça</w:t>
      </w:r>
      <w:r>
        <w:rPr>
          <w:rFonts w:ascii="Arial" w:hAnsi="Arial" w:cs="Arial"/>
          <w:sz w:val="24"/>
          <w:szCs w:val="24"/>
          <w:lang w:eastAsia="pt-BR"/>
        </w:rPr>
        <w:t>m</w:t>
      </w:r>
      <w:r w:rsidRPr="007E1AD3">
        <w:rPr>
          <w:rFonts w:ascii="Arial" w:hAnsi="Arial" w:cs="Arial"/>
          <w:sz w:val="24"/>
          <w:szCs w:val="24"/>
          <w:lang w:eastAsia="pt-BR"/>
        </w:rPr>
        <w:t xml:space="preserve"> as informações solicitadas, com transparência, para que a população tenha a certeza de que os serviços de abastecimento de água estão sendo prestados de maneira adequada, eficiente e segura.</w:t>
      </w:r>
    </w:p>
    <w:p w14:paraId="3CB243D9" w14:textId="51224A6E" w:rsidR="00D3343C" w:rsidRPr="008C735A" w:rsidRDefault="007520CA" w:rsidP="008C735A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C735A">
        <w:rPr>
          <w:rFonts w:ascii="Arial" w:hAnsi="Arial" w:cs="Arial"/>
          <w:sz w:val="24"/>
          <w:szCs w:val="24"/>
        </w:rPr>
        <w:t>S</w:t>
      </w:r>
      <w:r w:rsidR="00D3343C" w:rsidRPr="008C735A">
        <w:rPr>
          <w:rFonts w:ascii="Arial" w:hAnsi="Arial" w:cs="Arial"/>
          <w:sz w:val="24"/>
          <w:szCs w:val="24"/>
        </w:rPr>
        <w:t>ala das Sessões da Câmara Municipal de Vereadores de Francisco Beltrão, em</w:t>
      </w:r>
      <w:r w:rsidR="008C735A" w:rsidRPr="008C735A">
        <w:rPr>
          <w:rFonts w:ascii="Arial" w:hAnsi="Arial" w:cs="Arial"/>
          <w:sz w:val="24"/>
          <w:szCs w:val="24"/>
        </w:rPr>
        <w:t xml:space="preserve"> 04 de fevereiro de 2025</w:t>
      </w:r>
      <w:r w:rsidR="00B94624" w:rsidRPr="008C735A">
        <w:rPr>
          <w:rFonts w:ascii="Arial" w:hAnsi="Arial" w:cs="Arial"/>
          <w:sz w:val="24"/>
          <w:szCs w:val="24"/>
        </w:rPr>
        <w:t>.</w:t>
      </w:r>
    </w:p>
    <w:p w14:paraId="1DE1B4B3" w14:textId="2B8D35D8" w:rsidR="00D3343C" w:rsidRPr="007520CA" w:rsidRDefault="00D3343C" w:rsidP="007520CA">
      <w:pPr>
        <w:pStyle w:val="Corpodetexto"/>
        <w:ind w:firstLine="709"/>
        <w:jc w:val="center"/>
        <w:rPr>
          <w:rFonts w:ascii="Arial" w:hAnsi="Arial" w:cs="Arial"/>
          <w:sz w:val="22"/>
          <w:szCs w:val="22"/>
          <w:lang w:val="pt-BR"/>
        </w:rPr>
      </w:pPr>
    </w:p>
    <w:p w14:paraId="63575DF5" w14:textId="77777777" w:rsidR="00900F1C" w:rsidRPr="007520CA" w:rsidRDefault="00900F1C" w:rsidP="007520CA">
      <w:pPr>
        <w:pStyle w:val="Corpodetexto"/>
        <w:ind w:firstLine="709"/>
        <w:jc w:val="center"/>
        <w:rPr>
          <w:rFonts w:ascii="Arial" w:hAnsi="Arial" w:cs="Arial"/>
          <w:sz w:val="22"/>
          <w:szCs w:val="22"/>
          <w:lang w:val="pt-BR"/>
        </w:rPr>
      </w:pPr>
    </w:p>
    <w:p w14:paraId="76DE064C" w14:textId="1C4FE374" w:rsidR="00D3343C" w:rsidRPr="007520CA" w:rsidRDefault="00D3343C" w:rsidP="007520CA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B0E74B4" w14:textId="2CE8CF61" w:rsidR="00444A58" w:rsidRDefault="008C735A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ALINE BIEZUS </w:t>
      </w:r>
    </w:p>
    <w:p w14:paraId="7A688F8E" w14:textId="316DF4E5" w:rsidR="008C735A" w:rsidRDefault="008C735A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lastRenderedPageBreak/>
        <w:t xml:space="preserve">VEREADORA </w:t>
      </w:r>
    </w:p>
    <w:p w14:paraId="6258BE2B" w14:textId="77C44DAA" w:rsidR="00D10648" w:rsidRDefault="00D10648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0E47DAD" w14:textId="261D14FC" w:rsidR="00D10648" w:rsidRDefault="00D10648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4BAC25E" w14:textId="423D9CDF" w:rsidR="00D10648" w:rsidRDefault="00D10648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JULIO CESAR SPADA </w:t>
      </w:r>
    </w:p>
    <w:p w14:paraId="50B80156" w14:textId="14F8819B" w:rsidR="00D10648" w:rsidRDefault="00D10648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</w:t>
      </w:r>
    </w:p>
    <w:p w14:paraId="608C6B35" w14:textId="05F9A78D" w:rsidR="00D10648" w:rsidRDefault="00D10648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9D70C9" w14:textId="774B3C8D" w:rsidR="00D10648" w:rsidRDefault="00D10648" w:rsidP="007520CA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EMANUEL VENZO </w:t>
      </w:r>
    </w:p>
    <w:p w14:paraId="1C5EDAEC" w14:textId="4CF731C8" w:rsidR="00D10648" w:rsidRPr="007520CA" w:rsidRDefault="00D10648" w:rsidP="007520CA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</w:t>
      </w:r>
    </w:p>
    <w:sectPr w:rsidR="00D10648" w:rsidRPr="007520CA" w:rsidSect="007520CA">
      <w:headerReference w:type="default" r:id="rId8"/>
      <w:pgSz w:w="11906" w:h="16838"/>
      <w:pgMar w:top="2410" w:right="1134" w:bottom="1701" w:left="1701" w:header="279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9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94193"/>
    <w:multiLevelType w:val="multilevel"/>
    <w:tmpl w:val="A9385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C70E6F"/>
    <w:multiLevelType w:val="multilevel"/>
    <w:tmpl w:val="B9B4A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F53BF7"/>
    <w:multiLevelType w:val="hybridMultilevel"/>
    <w:tmpl w:val="4F5AC874"/>
    <w:lvl w:ilvl="0" w:tplc="DC2E63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92069514">
    <w:abstractNumId w:val="2"/>
  </w:num>
  <w:num w:numId="2" w16cid:durableId="2025545686">
    <w:abstractNumId w:val="1"/>
  </w:num>
  <w:num w:numId="3" w16cid:durableId="116674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E673B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3F792D"/>
    <w:rsid w:val="00444A58"/>
    <w:rsid w:val="00632C97"/>
    <w:rsid w:val="00645BEB"/>
    <w:rsid w:val="00665CD5"/>
    <w:rsid w:val="007520CA"/>
    <w:rsid w:val="00783DFF"/>
    <w:rsid w:val="007C7C0A"/>
    <w:rsid w:val="007E1AD3"/>
    <w:rsid w:val="00802DEB"/>
    <w:rsid w:val="00860825"/>
    <w:rsid w:val="008C735A"/>
    <w:rsid w:val="00900F1C"/>
    <w:rsid w:val="0095118C"/>
    <w:rsid w:val="00995DBD"/>
    <w:rsid w:val="009E0F45"/>
    <w:rsid w:val="00A23B4A"/>
    <w:rsid w:val="00A63A63"/>
    <w:rsid w:val="00A84D1E"/>
    <w:rsid w:val="00A8725A"/>
    <w:rsid w:val="00AA6DF9"/>
    <w:rsid w:val="00AD2042"/>
    <w:rsid w:val="00B94624"/>
    <w:rsid w:val="00BA2B60"/>
    <w:rsid w:val="00BA540C"/>
    <w:rsid w:val="00BD1699"/>
    <w:rsid w:val="00C608C1"/>
    <w:rsid w:val="00CA5CCA"/>
    <w:rsid w:val="00CB7F4D"/>
    <w:rsid w:val="00D10648"/>
    <w:rsid w:val="00D12CB4"/>
    <w:rsid w:val="00D27585"/>
    <w:rsid w:val="00D3343C"/>
    <w:rsid w:val="00DA7CE3"/>
    <w:rsid w:val="00DB0F6B"/>
    <w:rsid w:val="00DF1E2F"/>
    <w:rsid w:val="00DF3458"/>
    <w:rsid w:val="00E06583"/>
    <w:rsid w:val="00E41C22"/>
    <w:rsid w:val="00E9474E"/>
    <w:rsid w:val="00E97F9F"/>
    <w:rsid w:val="00EF52C3"/>
    <w:rsid w:val="00FC1C1B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argrafodaLista">
    <w:name w:val="List Paragraph"/>
    <w:basedOn w:val="Normal"/>
    <w:uiPriority w:val="34"/>
    <w:qFormat/>
    <w:rsid w:val="00A8725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872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555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2025-02-05T13:50:00Z</cp:lastPrinted>
  <dcterms:created xsi:type="dcterms:W3CDTF">2025-02-04T14:21:00Z</dcterms:created>
  <dcterms:modified xsi:type="dcterms:W3CDTF">2025-02-05T13:51:00Z</dcterms:modified>
</cp:coreProperties>
</file>